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50" w:lineRule="exact"/>
        <w:ind w:firstLine="643"/>
        <w:rPr>
          <w:rFonts w:ascii="Times New Roman" w:hAnsi="Times New Roman" w:eastAsia="方正仿宋_GBK"/>
          <w:b/>
          <w:bCs/>
          <w:szCs w:val="32"/>
        </w:rPr>
      </w:pPr>
    </w:p>
    <w:p>
      <w:pPr>
        <w:pStyle w:val="3"/>
        <w:spacing w:line="700" w:lineRule="exact"/>
        <w:ind w:firstLine="0" w:firstLineChars="0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盐城市市本级安全生产与应急管理</w:t>
      </w:r>
    </w:p>
    <w:p>
      <w:pPr>
        <w:pStyle w:val="3"/>
        <w:spacing w:line="700" w:lineRule="exact"/>
        <w:ind w:firstLine="0" w:firstLineChars="0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专项资金管理办法</w:t>
      </w:r>
    </w:p>
    <w:p>
      <w:pPr>
        <w:spacing w:line="700" w:lineRule="exact"/>
        <w:ind w:firstLineChars="0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（征求意见稿）</w:t>
      </w:r>
    </w:p>
    <w:p>
      <w:pPr>
        <w:pStyle w:val="3"/>
        <w:spacing w:line="550" w:lineRule="exact"/>
        <w:ind w:firstLine="643"/>
        <w:rPr>
          <w:rFonts w:ascii="Times New Roman" w:hAnsi="Times New Roman" w:eastAsia="方正仿宋_GBK"/>
          <w:b/>
          <w:bCs/>
          <w:szCs w:val="32"/>
        </w:rPr>
      </w:pPr>
    </w:p>
    <w:p>
      <w:pPr>
        <w:spacing w:beforeLines="100" w:afterLines="100" w:line="55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第一章</w:t>
      </w:r>
      <w:r>
        <w:rPr>
          <w:rFonts w:ascii="Times New Roman" w:hAnsi="Times New Roman" w:eastAsia="方正小标宋_GBK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总</w:t>
      </w:r>
      <w:r>
        <w:rPr>
          <w:rFonts w:ascii="Times New Roman" w:hAnsi="Times New Roman" w:eastAsia="方正小标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则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第一条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为进一步加强财政专项资金管理，规范资金申报、拨付、使用、监管流程，切实提高财政专项资金使用绩效，根据《中华人民共和国预算法》《江苏省省级财政专项资金管理办法》《盐城市市级财政专项资金管理办法》等有关规定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制定本办法。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第二条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本办法所称盐城市市本级安全生产与应急管理专项资金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（以下简称专项资金）是指由市本级财政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预算安排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，纳入市本级财政预算管理，用于支持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本级安全生产与应急管理工作的专项资金。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第三条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本办法适用于管理和使用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专项资金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的财政部门、业务主管部门、项目实施单位。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第四条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本专项资金的执行期为</w:t>
      </w:r>
      <w:r>
        <w:rPr>
          <w:rFonts w:ascii="Times New Roman" w:hAnsi="Times New Roman" w:eastAsia="方正仿宋_GBK" w:cs="Times New Roman"/>
          <w:sz w:val="32"/>
          <w:szCs w:val="32"/>
        </w:rPr>
        <w:t>2026年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—</w:t>
      </w:r>
      <w:r>
        <w:rPr>
          <w:rFonts w:ascii="Times New Roman" w:hAnsi="Times New Roman" w:eastAsia="方正仿宋_GBK" w:cs="Times New Roman"/>
          <w:sz w:val="32"/>
          <w:szCs w:val="32"/>
        </w:rPr>
        <w:t>2030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年。到时确需延期的，应当在执行期届满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当年的9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月底前，按规定程序重新申请设立。</w:t>
      </w:r>
    </w:p>
    <w:p>
      <w:pPr>
        <w:spacing w:beforeLines="100" w:afterLines="100" w:line="56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第二章</w:t>
      </w:r>
      <w:r>
        <w:rPr>
          <w:rFonts w:ascii="Times New Roman" w:hAnsi="Times New Roman" w:eastAsia="方正小标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管理职责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第五条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专项资金由市财政局、市应急管理局共同管理，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相关部门和单位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各自职责分工负责。</w:t>
      </w:r>
    </w:p>
    <w:p>
      <w:pPr>
        <w:spacing w:line="560" w:lineRule="exact"/>
        <w:ind w:firstLine="642" w:firstLineChars="2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（一）市财政局</w:t>
      </w: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主要</w:t>
      </w: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职责：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1.会同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市应急管理局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建立健全专项资金管理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办法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2.负责专项资金设立、调整和撤销等事项的审核工作；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3.组织专项资金预算的编制和执行；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4.组织开展预算绩效管理工作；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5.对专项资金政策执行情况进行监督；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6.组织专项资金执行期届满或者被撤销后的清算、资金回收以及其他相关管理工作；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.法律、法规、规章规定的其他职责。</w:t>
      </w:r>
    </w:p>
    <w:p>
      <w:pPr>
        <w:spacing w:line="560" w:lineRule="exact"/>
        <w:ind w:firstLine="642" w:firstLineChars="2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（二）市应急管理局</w:t>
      </w: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主要</w:t>
      </w: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职责：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1.配合市财政局建立健全专项资金管理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办法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.按照预算管理要求，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根据安全生产和应急管理工作实际，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编制专项资金支出预算；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提出专项资金分配建议，报市政府审批；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执行已经批复的资金分配建议，并按照有关规定组织项目验收；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.健全内部控制制度，制定管理流程，明确责任主体，加强专项资金执行监管；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6.按照有关规定具体实施专项资金预算绩效管理工作；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7.督促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项目实施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单位加强项目资金财务管理、规范会计核算，按照规定向市财政局报送专项资金使用情况，并对执行情况进行自查和自评；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8.负责对执行期届满或者被撤销专项资金的相关管理工作；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9.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法律、法规、规章规定的其他职责。</w:t>
      </w:r>
    </w:p>
    <w:p>
      <w:pPr>
        <w:adjustRightInd/>
        <w:snapToGrid/>
        <w:spacing w:line="560" w:lineRule="exact"/>
        <w:ind w:firstLine="642" w:firstLineChars="200"/>
        <w:rPr>
          <w:rFonts w:ascii="Times New Roman" w:hAnsi="Times New Roman" w:eastAsia="方正楷体_GBK" w:cs="Times New Roman"/>
          <w:b/>
          <w:kern w:val="2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kern w:val="2"/>
          <w:sz w:val="32"/>
          <w:szCs w:val="32"/>
        </w:rPr>
        <w:t>（三）项目实施单位责任与义务：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.组织项目实施，对项目实施日常管理；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.按照规定使用专项资金并做好财务管理和会计核算；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.项目实施完成后，按照规定需要实施项目验收的，向本级应急管理部门提交项目验收申请；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.配合相关部门对项目开展监督检查、考核验收、绩效管理以及项目资金清算等工作；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.对项目实施质量负责；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.对各环节提供资料的真实性、完整性负责，落实信用承诺；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.法律、法规、规章规定的其他职责。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pacing w:beforeLines="100" w:afterLines="100" w:line="55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第三章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支持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范围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黑体_GBK"/>
          <w:sz w:val="32"/>
          <w:szCs w:val="32"/>
        </w:rPr>
        <w:t>第六条</w:t>
      </w:r>
      <w:bookmarkEnd w:id="0"/>
      <w:r>
        <w:rPr>
          <w:rFonts w:hint="eastAsia" w:ascii="Times New Roman" w:hAnsi="Times New Roman" w:eastAsia="方正黑体_GB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专项资金支持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范围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包括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560" w:lineRule="exact"/>
        <w:ind w:firstLine="642" w:firstLineChars="2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（一）</w:t>
      </w: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灾害事故风险隐患排查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主要用于</w:t>
      </w:r>
      <w:r>
        <w:rPr>
          <w:rFonts w:ascii="Times New Roman" w:hAnsi="Times New Roman" w:eastAsia="方正仿宋_GBK" w:cs="Times New Roman"/>
          <w:sz w:val="32"/>
          <w:szCs w:val="32"/>
        </w:rPr>
        <w:t>灾害综合风险普查、自然灾害防治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；公共安全重大风险的辨识和评估、市级挂牌涉及公共安全重大隐患的治理、省级挂牌督办安全隐患的治理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等。</w:t>
      </w:r>
    </w:p>
    <w:p>
      <w:pPr>
        <w:spacing w:line="560" w:lineRule="exact"/>
        <w:ind w:firstLine="642" w:firstLineChars="2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（二）</w:t>
      </w: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安全监管执法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主要用于安全生产巡查、督查、检查执法，安全生产专家队伍建设，安全生产先进技术推广，安全监管装备、服装保障等。</w:t>
      </w:r>
    </w:p>
    <w:p>
      <w:pPr>
        <w:spacing w:line="560" w:lineRule="exact"/>
        <w:ind w:firstLine="642" w:firstLineChars="2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（三）</w:t>
      </w: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应急管理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主要用于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安全生产类、自然灾害类等突发事件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应急处置与救援，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事故调查处理，</w:t>
      </w:r>
      <w:r>
        <w:rPr>
          <w:rFonts w:ascii="Times New Roman" w:hAnsi="Times New Roman" w:eastAsia="方正仿宋_GBK" w:cs="Times New Roman"/>
          <w:sz w:val="32"/>
          <w:szCs w:val="32"/>
        </w:rPr>
        <w:t>安全生产、防灾减灾和应急管理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新闻</w:t>
      </w:r>
      <w:r>
        <w:rPr>
          <w:rFonts w:ascii="Times New Roman" w:hAnsi="Times New Roman" w:eastAsia="方正仿宋_GBK" w:cs="Times New Roman"/>
          <w:sz w:val="32"/>
          <w:szCs w:val="32"/>
        </w:rPr>
        <w:t>宣传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；应急管理相关规划编制，市级应急预案编制与评估，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区域救援协作经费补助，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应急体系建设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等。</w:t>
      </w:r>
    </w:p>
    <w:p>
      <w:pPr>
        <w:snapToGrid w:val="0"/>
        <w:spacing w:line="560" w:lineRule="exact"/>
        <w:ind w:firstLine="642" w:firstLineChars="2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（四）安全生产与应急管理能力建设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主要用于安全生产、防灾减灾和应急管理信息化建设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、能力</w:t>
      </w:r>
      <w:r>
        <w:rPr>
          <w:rFonts w:ascii="Times New Roman" w:hAnsi="Times New Roman" w:eastAsia="方正仿宋_GBK" w:cs="Times New Roman"/>
          <w:sz w:val="32"/>
          <w:szCs w:val="32"/>
        </w:rPr>
        <w:t>培训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；组织开展应急救援业务训练演练补助、应急科普和执法技能竞赛活动；对工作成效显著的个人按规定给予奖励，安全生产问题隐患举报奖励和举报平台运维等。</w:t>
      </w:r>
    </w:p>
    <w:p>
      <w:pPr>
        <w:snapToGrid w:val="0"/>
        <w:spacing w:line="560" w:lineRule="exact"/>
        <w:ind w:firstLine="642" w:firstLineChars="2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（五）安全生产经济政策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主要用于对企业安全生产费用提取、使用和管理工作进行审计，开展安全生产责任保险事故预防服务工作评估等。</w:t>
      </w:r>
    </w:p>
    <w:p>
      <w:pPr>
        <w:spacing w:line="560" w:lineRule="exact"/>
        <w:ind w:firstLine="642" w:firstLineChars="2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六）</w:t>
      </w:r>
      <w:r>
        <w:rPr>
          <w:rFonts w:hint="eastAsia" w:ascii="Times New Roman" w:hAnsi="Times New Roman" w:eastAsia="方正楷体_GBK" w:cs="Times New Roman"/>
          <w:b/>
          <w:sz w:val="32"/>
          <w:szCs w:val="32"/>
        </w:rPr>
        <w:t>其他项目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市委、市政府研究确定的年度重点工作、重点项目，以及其他临时突发性项目。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第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七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 xml:space="preserve">条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专项资金除用于第六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条第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四项中按规定可发放给个人的奖励外，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不得用于“三公”经费支出、修建楼堂馆所、偿还债务，以及中央和省、市明令禁止的相关项目建设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before="312" w:beforeLines="-2147483648" w:after="312" w:afterLines="-2147483648" w:line="560" w:lineRule="exact"/>
        <w:ind w:firstLine="640" w:firstLineChars="200"/>
        <w:jc w:val="left"/>
        <w:rPr>
          <w:rFonts w:ascii="Times New Roman" w:hAnsi="Times New Roman" w:eastAsia="方正小标宋_GBK" w:cs="Times New Roman"/>
          <w:sz w:val="32"/>
          <w:szCs w:val="32"/>
        </w:rPr>
      </w:pPr>
    </w:p>
    <w:p>
      <w:pPr>
        <w:spacing w:before="312" w:beforeLines="-2147483648" w:after="312" w:afterLines="-2147483648" w:line="56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第四章</w:t>
      </w:r>
      <w:r>
        <w:rPr>
          <w:rFonts w:ascii="Times New Roman" w:hAnsi="Times New Roman" w:eastAsia="方正小标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预算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编制及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执行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第八条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市财政局、市应急管理局根据零基预算改革要求，按照国家和省、市安全生产和应急管理相关政策和重点工作任务，合理编制专项资金年度预算。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第九条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市应急管理局在年度预算批复后根据实际工作需求，提出资金分配建议报市政府审批，市财政局根据审批结果按时下达资金。专项资金的使用按照国库集中支付的规定办理，涉及政府采购的按照政府采购有关规定执行。专项资金实行专款专用，专账核算，不得截留、挤占或挪用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第十条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专项资金在执行期间需要变更使用范围或者资金规模的，应当由市应急管理局提出书面申请，经市政府批准后变更。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第十一条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专项资金按照规定形成国有资产的，应当及时办理决算验收，进行产权、财产物资移交，办理登记入账手续，并按规定纳入国有资产管理。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第十二条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专项资金原则上当年安排，当年使用。11月底前未分配的专项资金结余原则上由财政收回，用于其他急需项目。确需跨年度实施的项目，实施结束后的结余，财政予以收回；对需年度结束后考核拨付的，考核兑现结束后的结余，财政予以收回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第十三条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项目实施单位应当按照项目实施方案使用专项资金，不得擅自变更项目建设内容和资金用途。确需变更的，按规定程序履行变更手续，未履行变更手续的，一经发现，涉及的专项资金予以收回。</w:t>
      </w:r>
    </w:p>
    <w:p>
      <w:pPr>
        <w:spacing w:beforeLines="100" w:afterLines="100" w:line="56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第五章</w:t>
      </w:r>
      <w:r>
        <w:rPr>
          <w:rFonts w:ascii="Times New Roman" w:hAnsi="Times New Roman" w:eastAsia="方正小标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绩效管理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第十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四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条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市财政局和市应急管理局根据《关于全面实施预算绩效管理的实施意见》（盐发〔2019〕14号），对专项资金实施全过程绩效管理，包括事前绩效评估、绩效目标管理、绩效运行监控、绩效评价、结果应用和公开。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第十五条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市应急管理局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在专项资金重新设立或到期延续执行时，应当按照事前绩效评估管理办法规定，开展事前绩效评估，并向市财政局报送评估报告；在预算编制时，应当按照绩效目标管理办法规定，编制和报送专项资金绩效目标；在预算执行中，按照绩效运行监控管理办法规定，对专项资金绩效目标实现程度和预算执行进度开展“双监控”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第十六条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市应急管理局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应当对本部门管理的专项资金实施绩效自评，市财政局负责对自评结果进行抽查，并根据需要对专项资金实施财政绩效评价。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方正仿宋_GBK"/>
          <w:color w:val="000000"/>
        </w:rPr>
      </w:pPr>
      <w:r>
        <w:rPr>
          <w:rFonts w:hint="eastAsia" w:ascii="Times New Roman" w:hAnsi="Times New Roman" w:eastAsia="方正黑体_GBK"/>
          <w:color w:val="000000"/>
        </w:rPr>
        <w:t>第十七条</w:t>
      </w:r>
      <w:r>
        <w:rPr>
          <w:rFonts w:hint="eastAsia" w:ascii="Times New Roman" w:hAnsi="Times New Roman" w:eastAsia="方正仿宋_GBK"/>
          <w:color w:val="000000"/>
        </w:rPr>
        <w:t xml:space="preserve">  市财政局和</w:t>
      </w:r>
      <w:r>
        <w:rPr>
          <w:rFonts w:ascii="Times New Roman" w:hAnsi="Times New Roman" w:eastAsia="方正仿宋_GBK"/>
          <w:color w:val="000000"/>
        </w:rPr>
        <w:t>市应急管理局</w:t>
      </w:r>
      <w:r>
        <w:rPr>
          <w:rFonts w:hint="eastAsia" w:ascii="Times New Roman" w:hAnsi="Times New Roman" w:eastAsia="方正仿宋_GBK"/>
          <w:color w:val="000000"/>
        </w:rPr>
        <w:t>应当按照绩效管理结果应用办法规定，将专项资金绩效管理结果作为政策调整、优化管理的重要依据。除涉密信息外，</w:t>
      </w:r>
      <w:r>
        <w:rPr>
          <w:rFonts w:ascii="Times New Roman" w:hAnsi="Times New Roman" w:eastAsia="方正仿宋_GBK"/>
          <w:color w:val="000000"/>
        </w:rPr>
        <w:t>市应急管理局</w:t>
      </w:r>
      <w:r>
        <w:rPr>
          <w:rFonts w:hint="eastAsia" w:ascii="Times New Roman" w:hAnsi="Times New Roman" w:eastAsia="方正仿宋_GBK"/>
          <w:color w:val="000000"/>
        </w:rPr>
        <w:t>应及时向社会公开专项资金绩效目标和绩效评价报告。</w:t>
      </w:r>
    </w:p>
    <w:p>
      <w:pPr>
        <w:spacing w:beforeLines="100" w:afterLines="100" w:line="56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第六章</w:t>
      </w:r>
      <w:r>
        <w:rPr>
          <w:rFonts w:ascii="Times New Roman" w:hAnsi="Times New Roman" w:eastAsia="方正小标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监督检查和责任追究</w:t>
      </w:r>
    </w:p>
    <w:p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黑体_GBK"/>
          <w:color w:val="000000"/>
          <w:sz w:val="32"/>
          <w:szCs w:val="32"/>
        </w:rPr>
        <w:t>第十八条</w:t>
      </w:r>
      <w:r>
        <w:rPr>
          <w:rFonts w:hint="eastAsia" w:eastAsia="方正黑体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项目实施单位</w:t>
      </w:r>
      <w:r>
        <w:rPr>
          <w:rFonts w:hint="eastAsia" w:eastAsia="方正仿宋_GBK"/>
          <w:color w:val="000000"/>
          <w:sz w:val="32"/>
          <w:szCs w:val="32"/>
        </w:rPr>
        <w:t>应当按照《中华人民共和国会计法》和专项资金的有关规定，规范会计核算和财务管理，自觉接受财政、审计等部门和纪检监察机关的监督检查，如实提供会计资料。</w:t>
      </w:r>
    </w:p>
    <w:p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黑体_GBK"/>
          <w:color w:val="000000"/>
          <w:sz w:val="32"/>
          <w:szCs w:val="32"/>
        </w:rPr>
        <w:t>第十九条</w:t>
      </w:r>
      <w:r>
        <w:rPr>
          <w:rFonts w:hint="eastAsia" w:eastAsia="方正仿宋_GBK"/>
          <w:color w:val="000000"/>
          <w:sz w:val="32"/>
          <w:szCs w:val="32"/>
        </w:rPr>
        <w:t xml:space="preserve">  项目实施单位应当按照《中华人民共和国档案法》《江苏省档案管理条例》等规定，归档管理项目申报、执行和验收资料，以备核查。</w:t>
      </w:r>
    </w:p>
    <w:p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黑体_GBK"/>
          <w:color w:val="000000"/>
          <w:sz w:val="32"/>
          <w:szCs w:val="32"/>
        </w:rPr>
        <w:t>第二十条</w:t>
      </w:r>
      <w:r>
        <w:rPr>
          <w:rFonts w:hint="eastAsia" w:eastAsia="方正仿宋_GBK"/>
          <w:color w:val="000000"/>
          <w:sz w:val="32"/>
          <w:szCs w:val="32"/>
        </w:rPr>
        <w:t xml:space="preserve">  项目实施单位有违反本办法规定行为的，由市财政局、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市应急管理局</w:t>
      </w:r>
      <w:r>
        <w:rPr>
          <w:rFonts w:hint="eastAsia" w:eastAsia="方正仿宋_GBK"/>
          <w:color w:val="000000"/>
          <w:sz w:val="32"/>
          <w:szCs w:val="32"/>
        </w:rPr>
        <w:t>按照规定向市公共信用信息系统提交信用情况记录并责令改正；情节严重的，三年内不予安排专项资金。涉及收回财政资金的，经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市应急管理局</w:t>
      </w:r>
      <w:r>
        <w:rPr>
          <w:rFonts w:hint="eastAsia" w:eastAsia="方正仿宋_GBK"/>
          <w:color w:val="000000"/>
          <w:sz w:val="32"/>
          <w:szCs w:val="32"/>
        </w:rPr>
        <w:t>会同市财政局认定后，由市财政局收回资金。</w:t>
      </w:r>
    </w:p>
    <w:p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黑体_GBK"/>
          <w:color w:val="000000"/>
          <w:sz w:val="32"/>
          <w:szCs w:val="32"/>
        </w:rPr>
        <w:t>第二十一条</w:t>
      </w:r>
      <w:r>
        <w:rPr>
          <w:rFonts w:hint="eastAsia" w:eastAsia="方正仿宋_GBK"/>
          <w:color w:val="000000"/>
          <w:sz w:val="32"/>
          <w:szCs w:val="32"/>
        </w:rPr>
        <w:t xml:space="preserve">  项目实施单位存在税收较重失信行为的，在专项资金支持范围招投标活动中，对其予以降级或扣分处理；存在税收严重失信行为的，不得参加政府采购活动，不予安排专项资金。</w:t>
      </w:r>
    </w:p>
    <w:p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黑体_GBK"/>
          <w:color w:val="000000"/>
          <w:sz w:val="32"/>
          <w:szCs w:val="32"/>
        </w:rPr>
        <w:t>第二十二条</w:t>
      </w:r>
      <w:r>
        <w:rPr>
          <w:rFonts w:hint="eastAsia" w:eastAsia="方正仿宋_GBK"/>
          <w:color w:val="000000"/>
          <w:sz w:val="32"/>
          <w:szCs w:val="32"/>
        </w:rPr>
        <w:t xml:space="preserve">  各级财政部门和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应急管理</w:t>
      </w:r>
      <w:r>
        <w:rPr>
          <w:rFonts w:hint="eastAsia" w:eastAsia="方正仿宋_GBK"/>
          <w:color w:val="000000"/>
          <w:sz w:val="32"/>
          <w:szCs w:val="32"/>
        </w:rPr>
        <w:t>部门相关工作人员在专项资金申报、安排、拨付等过程中，存在违反规定分配资金以及其他滥用职权、玩忽职守、徇私舞弊等违法违纪行为的，按照党和国家有关法律规定及纪律规定追究相应责任，由相关部门和纪检监察机关依纪依规依法处理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beforeLines="100" w:afterLines="100" w:line="56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第七章</w:t>
      </w:r>
      <w:r>
        <w:rPr>
          <w:rFonts w:ascii="Times New Roman" w:hAnsi="Times New Roman" w:eastAsia="方正小标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附</w:t>
      </w:r>
      <w:r>
        <w:rPr>
          <w:rFonts w:ascii="Times New Roman" w:hAnsi="Times New Roman" w:eastAsia="方正小标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则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第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二十三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本办法由市财政局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、市应急管理局负责解释。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第二十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四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本办法自202</w:t>
      </w: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月1日起施行，有效期至2030年12月31日。《盐城市市级安全生产专项资金管理办法》（盐财规〔20</w:t>
      </w:r>
      <w:r>
        <w:rPr>
          <w:rFonts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号）同时废止。</w:t>
      </w:r>
    </w:p>
    <w:p>
      <w:pPr>
        <w:autoSpaceDE w:val="0"/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tabs>
          <w:tab w:val="left" w:pos="540"/>
        </w:tabs>
        <w:adjustRightInd w:val="0"/>
        <w:snapToGrid w:val="0"/>
        <w:spacing w:line="560" w:lineRule="exact"/>
        <w:jc w:val="left"/>
        <w:rPr>
          <w:rFonts w:ascii="Times New Roman" w:hAnsi="Times New Roman" w:eastAsia="方正黑体_GBK" w:cs="Times New Roman"/>
          <w:position w:val="10"/>
          <w:sz w:val="32"/>
          <w:szCs w:val="32"/>
        </w:rPr>
      </w:pPr>
    </w:p>
    <w:p>
      <w:pPr>
        <w:tabs>
          <w:tab w:val="left" w:pos="540"/>
        </w:tabs>
        <w:adjustRightInd w:val="0"/>
        <w:snapToGrid w:val="0"/>
        <w:spacing w:line="560" w:lineRule="exact"/>
        <w:jc w:val="left"/>
        <w:rPr>
          <w:rFonts w:ascii="Times New Roman" w:hAnsi="Times New Roman" w:eastAsia="方正黑体_GBK" w:cs="Times New Roman"/>
          <w:position w:val="10"/>
          <w:sz w:val="32"/>
          <w:szCs w:val="32"/>
        </w:rPr>
      </w:pPr>
    </w:p>
    <w:p>
      <w:pPr>
        <w:tabs>
          <w:tab w:val="left" w:pos="540"/>
        </w:tabs>
        <w:adjustRightInd w:val="0"/>
        <w:snapToGrid w:val="0"/>
        <w:spacing w:line="560" w:lineRule="exact"/>
        <w:jc w:val="left"/>
        <w:rPr>
          <w:rFonts w:ascii="Times New Roman" w:hAnsi="Times New Roman" w:eastAsia="方正黑体_GBK" w:cs="Times New Roman"/>
          <w:position w:val="10"/>
          <w:sz w:val="32"/>
          <w:szCs w:val="32"/>
        </w:rPr>
      </w:pPr>
    </w:p>
    <w:p>
      <w:pPr>
        <w:tabs>
          <w:tab w:val="left" w:pos="540"/>
        </w:tabs>
        <w:adjustRightInd w:val="0"/>
        <w:snapToGrid w:val="0"/>
        <w:spacing w:line="560" w:lineRule="exact"/>
        <w:ind w:firstLine="140" w:firstLineChars="50"/>
        <w:jc w:val="left"/>
        <w:rPr>
          <w:rFonts w:ascii="Times New Roman" w:hAnsi="Times New Roman" w:eastAsia="仿宋_GB2312" w:cs="Times New Roman"/>
          <w:position w:val="10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560" w:lineRule="exact"/>
        <w:ind w:firstLine="140" w:firstLineChars="50"/>
        <w:jc w:val="left"/>
        <w:rPr>
          <w:rFonts w:ascii="Times New Roman" w:hAnsi="Times New Roman" w:eastAsia="仿宋_GB2312" w:cs="Times New Roman"/>
          <w:position w:val="10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560" w:lineRule="exact"/>
        <w:ind w:firstLine="140" w:firstLineChars="50"/>
        <w:jc w:val="left"/>
        <w:rPr>
          <w:rFonts w:hint="eastAsia" w:ascii="Times New Roman" w:hAnsi="Times New Roman" w:eastAsia="仿宋_GB2312" w:cs="Times New Roman"/>
          <w:position w:val="1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position w:val="10"/>
          <w:sz w:val="28"/>
          <w:szCs w:val="28"/>
          <w:lang w:val="en-US" w:eastAsia="zh-CN"/>
        </w:rPr>
        <w:t xml:space="preserve"> </w:t>
      </w:r>
    </w:p>
    <w:p>
      <w:pPr>
        <w:tabs>
          <w:tab w:val="left" w:pos="540"/>
        </w:tabs>
        <w:adjustRightInd w:val="0"/>
        <w:snapToGrid w:val="0"/>
        <w:spacing w:line="560" w:lineRule="exact"/>
        <w:ind w:firstLine="140" w:firstLineChars="50"/>
        <w:jc w:val="left"/>
        <w:rPr>
          <w:rFonts w:hint="eastAsia" w:ascii="Times New Roman" w:hAnsi="Times New Roman" w:eastAsia="仿宋_GB2312" w:cs="Times New Roman"/>
          <w:position w:val="10"/>
          <w:sz w:val="28"/>
          <w:szCs w:val="28"/>
          <w:lang w:val="en-US" w:eastAsia="zh-CN"/>
        </w:rPr>
      </w:pPr>
    </w:p>
    <w:p>
      <w:pPr>
        <w:tabs>
          <w:tab w:val="left" w:pos="540"/>
        </w:tabs>
        <w:adjustRightInd w:val="0"/>
        <w:snapToGrid w:val="0"/>
        <w:spacing w:line="560" w:lineRule="exact"/>
        <w:ind w:firstLine="140" w:firstLineChars="50"/>
        <w:jc w:val="left"/>
        <w:rPr>
          <w:rFonts w:hint="eastAsia" w:ascii="Times New Roman" w:hAnsi="Times New Roman" w:eastAsia="仿宋_GB2312" w:cs="Times New Roman"/>
          <w:position w:val="10"/>
          <w:sz w:val="28"/>
          <w:szCs w:val="28"/>
          <w:lang w:val="en-US" w:eastAsia="zh-CN"/>
        </w:rPr>
      </w:pPr>
    </w:p>
    <w:p>
      <w:pPr>
        <w:tabs>
          <w:tab w:val="left" w:pos="540"/>
        </w:tabs>
        <w:adjustRightInd w:val="0"/>
        <w:snapToGrid w:val="0"/>
        <w:spacing w:line="560" w:lineRule="exact"/>
        <w:ind w:firstLine="140" w:firstLineChars="50"/>
        <w:jc w:val="left"/>
        <w:rPr>
          <w:rFonts w:hint="eastAsia" w:ascii="Times New Roman" w:hAnsi="Times New Roman" w:eastAsia="仿宋_GB2312" w:cs="Times New Roman"/>
          <w:position w:val="10"/>
          <w:sz w:val="28"/>
          <w:szCs w:val="28"/>
          <w:lang w:val="en-US" w:eastAsia="zh-CN"/>
        </w:rPr>
      </w:pPr>
    </w:p>
    <w:p>
      <w:pPr>
        <w:tabs>
          <w:tab w:val="left" w:pos="540"/>
        </w:tabs>
        <w:adjustRightInd w:val="0"/>
        <w:snapToGrid w:val="0"/>
        <w:spacing w:line="560" w:lineRule="exact"/>
        <w:ind w:firstLine="140" w:firstLineChars="50"/>
        <w:jc w:val="left"/>
        <w:rPr>
          <w:rFonts w:ascii="Times New Roman" w:hAnsi="Times New Roman" w:eastAsia="仿宋_GB2312" w:cs="Times New Roman"/>
          <w:position w:val="10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560" w:lineRule="exact"/>
        <w:ind w:firstLine="140" w:firstLineChars="50"/>
        <w:jc w:val="left"/>
        <w:rPr>
          <w:rFonts w:ascii="Times New Roman" w:hAnsi="Times New Roman" w:eastAsia="仿宋_GB2312" w:cs="Times New Roman"/>
          <w:position w:val="10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560" w:lineRule="exact"/>
        <w:ind w:firstLine="140" w:firstLineChars="50"/>
        <w:jc w:val="left"/>
        <w:rPr>
          <w:rFonts w:ascii="Times New Roman" w:hAnsi="Times New Roman" w:eastAsia="仿宋_GB2312" w:cs="Times New Roman"/>
          <w:position w:val="10"/>
          <w:sz w:val="28"/>
          <w:szCs w:val="28"/>
        </w:rPr>
      </w:pPr>
    </w:p>
    <w:p>
      <w:pPr>
        <w:spacing w:line="560" w:lineRule="exact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615940" cy="0"/>
                <wp:effectExtent l="0" t="7620" r="0" b="8255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0.55pt;height:0pt;width:442.2pt;z-index:251659264;mso-width-relative:page;mso-height-relative:page;" filled="f" stroked="t" coordsize="21600,21600" o:gfxdata="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qADEd9MAAAAEAQAADwAAAAAAAAABACAAAAA4AAAAZHJzL2Rvd25y&#10;ZXYueG1sUEsBAhQAFAAAAAgAh07iQPhlWV/tAQAA6gMAAA4AAAAAAAAAAQAgAAAAOAEAAGRycy9l&#10;Mm9Eb2MueG1sUEsFBgAAAAAGAAYAWQEAAJc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5615940" cy="0"/>
                <wp:effectExtent l="0" t="7620" r="0" b="8255"/>
                <wp:wrapNone/>
                <wp:docPr id="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0.5pt;height:0pt;width:442.2pt;z-index:251661312;mso-width-relative:page;mso-height-relative:page;" filled="f" stroked="t" coordsize="21600,21600" o:gfxdata="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OMdgTtUAAAAGAQAADwAAAAAAAAABACAAAAA4AAAAZHJzL2Rv&#10;d25yZXYueG1sUEsBAhQAFAAAAAgAh07iQOSwViruAQAA6gMAAA4AAAAAAAAAAQAgAAAAOgEAAGRy&#10;cy9lMm9Eb2MueG1sUEsFBgAAAAAGAAYAWQEAAJo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635" cy="0"/>
                <wp:effectExtent l="0" t="4445" r="0" b="508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3.25pt;height:0pt;width:0.05pt;z-index:251660288;mso-width-relative:page;mso-height-relative:page;" filled="f" stroked="t" coordsize="21600,21600" o:gfxdata="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pNKvEs8AAAABAQAADwAAAAAAAAABACAAAAA4AAAAZHJzL2Rvd25yZXYueG1sUEsB&#10;AhQAFAAAAAgAh07iQBk11X3oAQAA5QMAAA4AAAAAAAAAAQAgAAAAN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盐城市财政局办公室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2025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ascii="宋体" w:hAnsi="宋体"/>
        <w:color w:val="FFFFFF"/>
        <w:sz w:val="28"/>
        <w:szCs w:val="28"/>
      </w:rPr>
    </w:pPr>
    <w:r>
      <w:rPr>
        <w:rStyle w:val="12"/>
        <w:rFonts w:hint="eastAsia" w:ascii="宋体" w:hAnsi="宋体"/>
        <w:color w:val="FFFFFF"/>
        <w:sz w:val="28"/>
        <w:szCs w:val="28"/>
      </w:rPr>
      <w:t>□</w:t>
    </w:r>
    <w:r>
      <w:rPr>
        <w:rStyle w:val="12"/>
        <w:rFonts w:hint="eastAsia" w:ascii="宋体" w:hAnsi="宋体"/>
        <w:sz w:val="28"/>
        <w:szCs w:val="28"/>
      </w:rPr>
      <w:t xml:space="preserve">— </w:t>
    </w:r>
    <w:r>
      <w:rPr>
        <w:rStyle w:val="12"/>
        <w:rFonts w:ascii="Times New Roman" w:hAnsi="Times New Roman"/>
        <w:sz w:val="28"/>
        <w:szCs w:val="28"/>
      </w:rPr>
      <w:fldChar w:fldCharType="begin"/>
    </w:r>
    <w:r>
      <w:rPr>
        <w:rStyle w:val="12"/>
        <w:rFonts w:ascii="Times New Roman" w:hAnsi="Times New Roman"/>
        <w:sz w:val="28"/>
        <w:szCs w:val="28"/>
      </w:rPr>
      <w:instrText xml:space="preserve">PAGE  </w:instrText>
    </w:r>
    <w:r>
      <w:rPr>
        <w:rStyle w:val="12"/>
        <w:rFonts w:ascii="Times New Roman" w:hAnsi="Times New Roman"/>
        <w:sz w:val="28"/>
        <w:szCs w:val="28"/>
      </w:rPr>
      <w:fldChar w:fldCharType="separate"/>
    </w:r>
    <w:r>
      <w:rPr>
        <w:rStyle w:val="12"/>
        <w:rFonts w:ascii="Times New Roman" w:hAnsi="Times New Roman"/>
        <w:sz w:val="28"/>
        <w:szCs w:val="28"/>
      </w:rPr>
      <w:t>1</w:t>
    </w:r>
    <w:r>
      <w:rPr>
        <w:rStyle w:val="12"/>
        <w:rFonts w:ascii="Times New Roman" w:hAnsi="Times New Roman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—</w:t>
    </w:r>
    <w:r>
      <w:rPr>
        <w:rStyle w:val="12"/>
        <w:rFonts w:hint="eastAsia" w:ascii="宋体" w:hAnsi="宋体"/>
        <w:color w:val="FFFFFF"/>
        <w:sz w:val="28"/>
        <w:szCs w:val="28"/>
      </w:rPr>
      <w:t>□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09"/>
    <w:rsid w:val="00085596"/>
    <w:rsid w:val="00143607"/>
    <w:rsid w:val="00175009"/>
    <w:rsid w:val="001B08F5"/>
    <w:rsid w:val="001C0B54"/>
    <w:rsid w:val="00274433"/>
    <w:rsid w:val="002A0D4D"/>
    <w:rsid w:val="002D6B20"/>
    <w:rsid w:val="00350483"/>
    <w:rsid w:val="00353088"/>
    <w:rsid w:val="003667FB"/>
    <w:rsid w:val="003C6756"/>
    <w:rsid w:val="00425306"/>
    <w:rsid w:val="004613E3"/>
    <w:rsid w:val="004718DF"/>
    <w:rsid w:val="004C4442"/>
    <w:rsid w:val="004F3735"/>
    <w:rsid w:val="00503871"/>
    <w:rsid w:val="00517097"/>
    <w:rsid w:val="00520C45"/>
    <w:rsid w:val="00562E05"/>
    <w:rsid w:val="005834BB"/>
    <w:rsid w:val="005C1E20"/>
    <w:rsid w:val="005C4AD6"/>
    <w:rsid w:val="005F237A"/>
    <w:rsid w:val="00611531"/>
    <w:rsid w:val="00671B50"/>
    <w:rsid w:val="00681455"/>
    <w:rsid w:val="00757049"/>
    <w:rsid w:val="007C34B5"/>
    <w:rsid w:val="007D3AB6"/>
    <w:rsid w:val="007E3903"/>
    <w:rsid w:val="00802509"/>
    <w:rsid w:val="00812644"/>
    <w:rsid w:val="00837199"/>
    <w:rsid w:val="008558E8"/>
    <w:rsid w:val="008C1115"/>
    <w:rsid w:val="008E0649"/>
    <w:rsid w:val="009779F6"/>
    <w:rsid w:val="00984850"/>
    <w:rsid w:val="009A3EDB"/>
    <w:rsid w:val="009E76EB"/>
    <w:rsid w:val="00A3056A"/>
    <w:rsid w:val="00A4051F"/>
    <w:rsid w:val="00A866E5"/>
    <w:rsid w:val="00AB304A"/>
    <w:rsid w:val="00B369A8"/>
    <w:rsid w:val="00B869CE"/>
    <w:rsid w:val="00BC0EAB"/>
    <w:rsid w:val="00BD59E6"/>
    <w:rsid w:val="00BF2287"/>
    <w:rsid w:val="00BF68CC"/>
    <w:rsid w:val="00C47DDB"/>
    <w:rsid w:val="00C533E0"/>
    <w:rsid w:val="00D47100"/>
    <w:rsid w:val="00DB539F"/>
    <w:rsid w:val="00DC7DF6"/>
    <w:rsid w:val="00E26D9B"/>
    <w:rsid w:val="00E4243C"/>
    <w:rsid w:val="00E56998"/>
    <w:rsid w:val="00EC530A"/>
    <w:rsid w:val="00ED6167"/>
    <w:rsid w:val="00F26083"/>
    <w:rsid w:val="00F97640"/>
    <w:rsid w:val="00FB2167"/>
    <w:rsid w:val="00FB7531"/>
    <w:rsid w:val="01074721"/>
    <w:rsid w:val="01C40E35"/>
    <w:rsid w:val="01C876EE"/>
    <w:rsid w:val="01D1752D"/>
    <w:rsid w:val="02A120A9"/>
    <w:rsid w:val="02E3743C"/>
    <w:rsid w:val="02EC0AB8"/>
    <w:rsid w:val="03141A4C"/>
    <w:rsid w:val="04032C0A"/>
    <w:rsid w:val="04896953"/>
    <w:rsid w:val="04B71F1C"/>
    <w:rsid w:val="04BF17DB"/>
    <w:rsid w:val="04D16D05"/>
    <w:rsid w:val="04D91A43"/>
    <w:rsid w:val="04F008FC"/>
    <w:rsid w:val="05517A4C"/>
    <w:rsid w:val="057E74F5"/>
    <w:rsid w:val="05AD43DB"/>
    <w:rsid w:val="05CA3192"/>
    <w:rsid w:val="060C439D"/>
    <w:rsid w:val="06204690"/>
    <w:rsid w:val="06444FBE"/>
    <w:rsid w:val="064766A0"/>
    <w:rsid w:val="064F42E6"/>
    <w:rsid w:val="069C2425"/>
    <w:rsid w:val="073F2CB4"/>
    <w:rsid w:val="074715CA"/>
    <w:rsid w:val="07A960EC"/>
    <w:rsid w:val="07FF35AB"/>
    <w:rsid w:val="085511A6"/>
    <w:rsid w:val="08894644"/>
    <w:rsid w:val="089F0A4C"/>
    <w:rsid w:val="08E224D1"/>
    <w:rsid w:val="09D20A8C"/>
    <w:rsid w:val="09D618B9"/>
    <w:rsid w:val="0AEB2043"/>
    <w:rsid w:val="0AFE2F9A"/>
    <w:rsid w:val="0B0E1A7E"/>
    <w:rsid w:val="0B266022"/>
    <w:rsid w:val="0B4E6DAF"/>
    <w:rsid w:val="0B736E15"/>
    <w:rsid w:val="0BC01E19"/>
    <w:rsid w:val="0C0A4C29"/>
    <w:rsid w:val="0C323559"/>
    <w:rsid w:val="0C542286"/>
    <w:rsid w:val="0D49422E"/>
    <w:rsid w:val="0D860B23"/>
    <w:rsid w:val="0DCC64DB"/>
    <w:rsid w:val="0ED50B48"/>
    <w:rsid w:val="0F451EED"/>
    <w:rsid w:val="0F5D15CE"/>
    <w:rsid w:val="0FE71D10"/>
    <w:rsid w:val="111D012E"/>
    <w:rsid w:val="11BE3B11"/>
    <w:rsid w:val="11C57198"/>
    <w:rsid w:val="11E4166E"/>
    <w:rsid w:val="11F7792E"/>
    <w:rsid w:val="12555B91"/>
    <w:rsid w:val="128203BF"/>
    <w:rsid w:val="12A910D5"/>
    <w:rsid w:val="12B025DD"/>
    <w:rsid w:val="12DE2574"/>
    <w:rsid w:val="12F26826"/>
    <w:rsid w:val="13130839"/>
    <w:rsid w:val="1315110A"/>
    <w:rsid w:val="135C6190"/>
    <w:rsid w:val="13883B04"/>
    <w:rsid w:val="13AA6C56"/>
    <w:rsid w:val="13AF25ED"/>
    <w:rsid w:val="13C918E9"/>
    <w:rsid w:val="13D14F82"/>
    <w:rsid w:val="14305731"/>
    <w:rsid w:val="149C34F4"/>
    <w:rsid w:val="14B86861"/>
    <w:rsid w:val="14DB1C12"/>
    <w:rsid w:val="15027F74"/>
    <w:rsid w:val="1569228A"/>
    <w:rsid w:val="15D217E9"/>
    <w:rsid w:val="16666F64"/>
    <w:rsid w:val="16FA71C6"/>
    <w:rsid w:val="171278BD"/>
    <w:rsid w:val="172741D5"/>
    <w:rsid w:val="17345DAB"/>
    <w:rsid w:val="17492363"/>
    <w:rsid w:val="177C41E1"/>
    <w:rsid w:val="17BA6DF9"/>
    <w:rsid w:val="17CD7416"/>
    <w:rsid w:val="183961CE"/>
    <w:rsid w:val="186662F2"/>
    <w:rsid w:val="187C6216"/>
    <w:rsid w:val="18840FDC"/>
    <w:rsid w:val="19530B43"/>
    <w:rsid w:val="1A263B24"/>
    <w:rsid w:val="1A7174D1"/>
    <w:rsid w:val="1AA13EB0"/>
    <w:rsid w:val="1AB9255E"/>
    <w:rsid w:val="1AC01A27"/>
    <w:rsid w:val="1B0E5853"/>
    <w:rsid w:val="1B992799"/>
    <w:rsid w:val="1BCB0846"/>
    <w:rsid w:val="1C026332"/>
    <w:rsid w:val="1C2003DF"/>
    <w:rsid w:val="1C2837C7"/>
    <w:rsid w:val="1C8B1F41"/>
    <w:rsid w:val="1D5B51D4"/>
    <w:rsid w:val="1DE46822"/>
    <w:rsid w:val="1E0A3BC4"/>
    <w:rsid w:val="1E6F3A95"/>
    <w:rsid w:val="1E980E4D"/>
    <w:rsid w:val="1EA7716A"/>
    <w:rsid w:val="1F826225"/>
    <w:rsid w:val="1FD0422E"/>
    <w:rsid w:val="1FDA42E9"/>
    <w:rsid w:val="20444F70"/>
    <w:rsid w:val="206A4801"/>
    <w:rsid w:val="21C36366"/>
    <w:rsid w:val="21D10775"/>
    <w:rsid w:val="223016C1"/>
    <w:rsid w:val="224169A1"/>
    <w:rsid w:val="22DC65B1"/>
    <w:rsid w:val="231D7740"/>
    <w:rsid w:val="23663C44"/>
    <w:rsid w:val="239F38CF"/>
    <w:rsid w:val="23D71C12"/>
    <w:rsid w:val="242B59F0"/>
    <w:rsid w:val="24530D75"/>
    <w:rsid w:val="24633793"/>
    <w:rsid w:val="2526782A"/>
    <w:rsid w:val="25AC03D1"/>
    <w:rsid w:val="25C42116"/>
    <w:rsid w:val="25CF3CA4"/>
    <w:rsid w:val="25F533FB"/>
    <w:rsid w:val="272E7E69"/>
    <w:rsid w:val="2755570D"/>
    <w:rsid w:val="27D30931"/>
    <w:rsid w:val="28003431"/>
    <w:rsid w:val="2855523B"/>
    <w:rsid w:val="2896703D"/>
    <w:rsid w:val="28E52947"/>
    <w:rsid w:val="297544EF"/>
    <w:rsid w:val="29CC428D"/>
    <w:rsid w:val="2A2E5584"/>
    <w:rsid w:val="2B1B1617"/>
    <w:rsid w:val="2B572BE5"/>
    <w:rsid w:val="2BFB3D07"/>
    <w:rsid w:val="2C611740"/>
    <w:rsid w:val="2CB5416A"/>
    <w:rsid w:val="2D2269E5"/>
    <w:rsid w:val="2DAA2D7B"/>
    <w:rsid w:val="2E0914CC"/>
    <w:rsid w:val="2E5D2147"/>
    <w:rsid w:val="2E9A4F88"/>
    <w:rsid w:val="2EA65BC8"/>
    <w:rsid w:val="2ECD6514"/>
    <w:rsid w:val="2ECE47E3"/>
    <w:rsid w:val="2ED17057"/>
    <w:rsid w:val="2EE46E21"/>
    <w:rsid w:val="2EF818F0"/>
    <w:rsid w:val="2F055242"/>
    <w:rsid w:val="2F9A18EE"/>
    <w:rsid w:val="305D584E"/>
    <w:rsid w:val="30C61BCC"/>
    <w:rsid w:val="31174077"/>
    <w:rsid w:val="311D35C7"/>
    <w:rsid w:val="31595D5F"/>
    <w:rsid w:val="316D7C48"/>
    <w:rsid w:val="31E6221B"/>
    <w:rsid w:val="3205726F"/>
    <w:rsid w:val="320D6A1E"/>
    <w:rsid w:val="321369F5"/>
    <w:rsid w:val="32336908"/>
    <w:rsid w:val="3240150B"/>
    <w:rsid w:val="328E78E2"/>
    <w:rsid w:val="331F4E99"/>
    <w:rsid w:val="33234EDD"/>
    <w:rsid w:val="335A4A5A"/>
    <w:rsid w:val="33BF0732"/>
    <w:rsid w:val="33D75B83"/>
    <w:rsid w:val="33F964DC"/>
    <w:rsid w:val="340B5F0D"/>
    <w:rsid w:val="34170EF3"/>
    <w:rsid w:val="34402C73"/>
    <w:rsid w:val="34A631D8"/>
    <w:rsid w:val="350679B2"/>
    <w:rsid w:val="35132E8C"/>
    <w:rsid w:val="35134C8B"/>
    <w:rsid w:val="35F14E71"/>
    <w:rsid w:val="361C05D4"/>
    <w:rsid w:val="36A567B8"/>
    <w:rsid w:val="36DB6A96"/>
    <w:rsid w:val="37472D25"/>
    <w:rsid w:val="375D2D86"/>
    <w:rsid w:val="37FC1290"/>
    <w:rsid w:val="38122D42"/>
    <w:rsid w:val="381C03B8"/>
    <w:rsid w:val="38203466"/>
    <w:rsid w:val="386C5FCE"/>
    <w:rsid w:val="38F334CD"/>
    <w:rsid w:val="390208EF"/>
    <w:rsid w:val="3913373B"/>
    <w:rsid w:val="39794938"/>
    <w:rsid w:val="398915D4"/>
    <w:rsid w:val="39A80072"/>
    <w:rsid w:val="39D131AE"/>
    <w:rsid w:val="39EE37D3"/>
    <w:rsid w:val="3A105C66"/>
    <w:rsid w:val="3A2D0949"/>
    <w:rsid w:val="3A483A66"/>
    <w:rsid w:val="3A9F495F"/>
    <w:rsid w:val="3ABB2B49"/>
    <w:rsid w:val="3AD3057F"/>
    <w:rsid w:val="3B3830E6"/>
    <w:rsid w:val="3BCB7D0F"/>
    <w:rsid w:val="3BEF6562"/>
    <w:rsid w:val="3C8E0D92"/>
    <w:rsid w:val="3CA129EF"/>
    <w:rsid w:val="3CEE016B"/>
    <w:rsid w:val="3D256AA6"/>
    <w:rsid w:val="3D495397"/>
    <w:rsid w:val="3D9376EA"/>
    <w:rsid w:val="3E772D40"/>
    <w:rsid w:val="3E78087A"/>
    <w:rsid w:val="3E9C377C"/>
    <w:rsid w:val="3EE657AD"/>
    <w:rsid w:val="3EF24767"/>
    <w:rsid w:val="3F06770B"/>
    <w:rsid w:val="3FD059FE"/>
    <w:rsid w:val="3FE85955"/>
    <w:rsid w:val="40872E33"/>
    <w:rsid w:val="40D63E37"/>
    <w:rsid w:val="40FF664E"/>
    <w:rsid w:val="412D4C43"/>
    <w:rsid w:val="41BF38ED"/>
    <w:rsid w:val="42292BE4"/>
    <w:rsid w:val="423F589F"/>
    <w:rsid w:val="42654F87"/>
    <w:rsid w:val="4274774E"/>
    <w:rsid w:val="427B1045"/>
    <w:rsid w:val="431E185C"/>
    <w:rsid w:val="432B0F4E"/>
    <w:rsid w:val="433E5416"/>
    <w:rsid w:val="434B0802"/>
    <w:rsid w:val="434E71BA"/>
    <w:rsid w:val="43676175"/>
    <w:rsid w:val="436B5BAD"/>
    <w:rsid w:val="43A441C7"/>
    <w:rsid w:val="440A4F08"/>
    <w:rsid w:val="44480977"/>
    <w:rsid w:val="446F20F3"/>
    <w:rsid w:val="44722126"/>
    <w:rsid w:val="44CB3F77"/>
    <w:rsid w:val="44F3405F"/>
    <w:rsid w:val="45906602"/>
    <w:rsid w:val="45AC705E"/>
    <w:rsid w:val="45BA0D59"/>
    <w:rsid w:val="46036BF8"/>
    <w:rsid w:val="460769A3"/>
    <w:rsid w:val="465D6FA2"/>
    <w:rsid w:val="46834B99"/>
    <w:rsid w:val="46E6778F"/>
    <w:rsid w:val="46FD0474"/>
    <w:rsid w:val="47095B57"/>
    <w:rsid w:val="4715546E"/>
    <w:rsid w:val="47B57B4F"/>
    <w:rsid w:val="48074F54"/>
    <w:rsid w:val="48346BF5"/>
    <w:rsid w:val="485A2CD8"/>
    <w:rsid w:val="48AF1603"/>
    <w:rsid w:val="48E50BC4"/>
    <w:rsid w:val="491C110E"/>
    <w:rsid w:val="496E010C"/>
    <w:rsid w:val="49717BD3"/>
    <w:rsid w:val="497B0193"/>
    <w:rsid w:val="4A22715F"/>
    <w:rsid w:val="4A67452B"/>
    <w:rsid w:val="4A682009"/>
    <w:rsid w:val="4AA76689"/>
    <w:rsid w:val="4AE65558"/>
    <w:rsid w:val="4B21608A"/>
    <w:rsid w:val="4B241572"/>
    <w:rsid w:val="4B73760F"/>
    <w:rsid w:val="4B971E19"/>
    <w:rsid w:val="4BA71CED"/>
    <w:rsid w:val="4BB7091B"/>
    <w:rsid w:val="4C410385"/>
    <w:rsid w:val="4C5102B8"/>
    <w:rsid w:val="4C786DA3"/>
    <w:rsid w:val="4CB162AE"/>
    <w:rsid w:val="4D0F370D"/>
    <w:rsid w:val="4D2477D8"/>
    <w:rsid w:val="4DB65E1D"/>
    <w:rsid w:val="4E2822F7"/>
    <w:rsid w:val="4F591FFC"/>
    <w:rsid w:val="5011490C"/>
    <w:rsid w:val="501D3E25"/>
    <w:rsid w:val="505413EE"/>
    <w:rsid w:val="508E6971"/>
    <w:rsid w:val="50A076BA"/>
    <w:rsid w:val="50C3182D"/>
    <w:rsid w:val="50E03E27"/>
    <w:rsid w:val="513B65AA"/>
    <w:rsid w:val="515934ED"/>
    <w:rsid w:val="51B37C2F"/>
    <w:rsid w:val="51E52E28"/>
    <w:rsid w:val="52185FEC"/>
    <w:rsid w:val="526900BD"/>
    <w:rsid w:val="52742DE3"/>
    <w:rsid w:val="52910D9C"/>
    <w:rsid w:val="52A21D68"/>
    <w:rsid w:val="52CB05E8"/>
    <w:rsid w:val="52CF2763"/>
    <w:rsid w:val="536A7743"/>
    <w:rsid w:val="53827962"/>
    <w:rsid w:val="53950D17"/>
    <w:rsid w:val="53AA058C"/>
    <w:rsid w:val="546E5307"/>
    <w:rsid w:val="547D3E45"/>
    <w:rsid w:val="549E40EF"/>
    <w:rsid w:val="54B66360"/>
    <w:rsid w:val="54B87876"/>
    <w:rsid w:val="54EC66F4"/>
    <w:rsid w:val="55067FCA"/>
    <w:rsid w:val="557D688D"/>
    <w:rsid w:val="558E3BC7"/>
    <w:rsid w:val="5598479F"/>
    <w:rsid w:val="55A919A9"/>
    <w:rsid w:val="55B95ED1"/>
    <w:rsid w:val="55CB4FD2"/>
    <w:rsid w:val="55D3736A"/>
    <w:rsid w:val="56235092"/>
    <w:rsid w:val="567B7F4A"/>
    <w:rsid w:val="568646F4"/>
    <w:rsid w:val="570D688B"/>
    <w:rsid w:val="576E43A4"/>
    <w:rsid w:val="57985EAD"/>
    <w:rsid w:val="57AF6667"/>
    <w:rsid w:val="57F321AF"/>
    <w:rsid w:val="584F1C46"/>
    <w:rsid w:val="58A554A1"/>
    <w:rsid w:val="58CE4447"/>
    <w:rsid w:val="599476D3"/>
    <w:rsid w:val="59BF7B46"/>
    <w:rsid w:val="59D41D88"/>
    <w:rsid w:val="59E16850"/>
    <w:rsid w:val="59EE65D0"/>
    <w:rsid w:val="5A06652E"/>
    <w:rsid w:val="5A4477E6"/>
    <w:rsid w:val="5AC74CA6"/>
    <w:rsid w:val="5ACB3FF8"/>
    <w:rsid w:val="5AEB3E47"/>
    <w:rsid w:val="5B0F2FAA"/>
    <w:rsid w:val="5BE4414E"/>
    <w:rsid w:val="5BE83652"/>
    <w:rsid w:val="5C976399"/>
    <w:rsid w:val="5D3C7654"/>
    <w:rsid w:val="5D490FF4"/>
    <w:rsid w:val="5D8D09D2"/>
    <w:rsid w:val="5DBA5596"/>
    <w:rsid w:val="5E624817"/>
    <w:rsid w:val="5E8C5F8A"/>
    <w:rsid w:val="5EB20898"/>
    <w:rsid w:val="5ED16970"/>
    <w:rsid w:val="5EE23120"/>
    <w:rsid w:val="5EE36C9F"/>
    <w:rsid w:val="5F2021D0"/>
    <w:rsid w:val="5F3318E6"/>
    <w:rsid w:val="5F514A15"/>
    <w:rsid w:val="5F9D53D3"/>
    <w:rsid w:val="600D2832"/>
    <w:rsid w:val="6047145E"/>
    <w:rsid w:val="607A6E75"/>
    <w:rsid w:val="60A242B3"/>
    <w:rsid w:val="612227BB"/>
    <w:rsid w:val="612820EF"/>
    <w:rsid w:val="61A704B6"/>
    <w:rsid w:val="62666702"/>
    <w:rsid w:val="627A25D8"/>
    <w:rsid w:val="62A77810"/>
    <w:rsid w:val="62AF78D6"/>
    <w:rsid w:val="635E2D46"/>
    <w:rsid w:val="63963D4C"/>
    <w:rsid w:val="63DD53DE"/>
    <w:rsid w:val="63F702A7"/>
    <w:rsid w:val="645F324B"/>
    <w:rsid w:val="648F619D"/>
    <w:rsid w:val="64C41DB6"/>
    <w:rsid w:val="6500293C"/>
    <w:rsid w:val="65031EB9"/>
    <w:rsid w:val="650E4602"/>
    <w:rsid w:val="655232E0"/>
    <w:rsid w:val="655A10B6"/>
    <w:rsid w:val="65670DBC"/>
    <w:rsid w:val="657A0890"/>
    <w:rsid w:val="658D29F1"/>
    <w:rsid w:val="65954AB8"/>
    <w:rsid w:val="65A22E4F"/>
    <w:rsid w:val="65E56469"/>
    <w:rsid w:val="66244207"/>
    <w:rsid w:val="66254BE7"/>
    <w:rsid w:val="664C65E9"/>
    <w:rsid w:val="668A73F3"/>
    <w:rsid w:val="66C470B5"/>
    <w:rsid w:val="670F5665"/>
    <w:rsid w:val="671F4172"/>
    <w:rsid w:val="673D37FA"/>
    <w:rsid w:val="677A56D6"/>
    <w:rsid w:val="678578A3"/>
    <w:rsid w:val="67B0603E"/>
    <w:rsid w:val="68137F2C"/>
    <w:rsid w:val="681B43CD"/>
    <w:rsid w:val="6843662A"/>
    <w:rsid w:val="68697DBC"/>
    <w:rsid w:val="68DA2A7E"/>
    <w:rsid w:val="68E57C48"/>
    <w:rsid w:val="68F35D3A"/>
    <w:rsid w:val="690356BB"/>
    <w:rsid w:val="691B4557"/>
    <w:rsid w:val="69A0550A"/>
    <w:rsid w:val="69AD5F3E"/>
    <w:rsid w:val="6A445CBD"/>
    <w:rsid w:val="6AA656A7"/>
    <w:rsid w:val="6AC52FF8"/>
    <w:rsid w:val="6B3440FD"/>
    <w:rsid w:val="6B6D4417"/>
    <w:rsid w:val="6BD12C1C"/>
    <w:rsid w:val="6BF14DC4"/>
    <w:rsid w:val="6C787D63"/>
    <w:rsid w:val="6CF76F6D"/>
    <w:rsid w:val="6D4255D2"/>
    <w:rsid w:val="6D6C1558"/>
    <w:rsid w:val="6D7C2C52"/>
    <w:rsid w:val="6DA11E7A"/>
    <w:rsid w:val="6E543467"/>
    <w:rsid w:val="6E927395"/>
    <w:rsid w:val="6EA25BB5"/>
    <w:rsid w:val="6EC74FAE"/>
    <w:rsid w:val="6F402EA9"/>
    <w:rsid w:val="6F541832"/>
    <w:rsid w:val="6F8005D1"/>
    <w:rsid w:val="6F9B0947"/>
    <w:rsid w:val="6FC06C9C"/>
    <w:rsid w:val="6FC24FED"/>
    <w:rsid w:val="6FD017B9"/>
    <w:rsid w:val="702660ED"/>
    <w:rsid w:val="704E1C28"/>
    <w:rsid w:val="7064368B"/>
    <w:rsid w:val="70743C71"/>
    <w:rsid w:val="70785A76"/>
    <w:rsid w:val="70821AB1"/>
    <w:rsid w:val="70C326D4"/>
    <w:rsid w:val="70D80835"/>
    <w:rsid w:val="711B4906"/>
    <w:rsid w:val="71272075"/>
    <w:rsid w:val="71B3328D"/>
    <w:rsid w:val="71DF6BE0"/>
    <w:rsid w:val="71E37F04"/>
    <w:rsid w:val="72035042"/>
    <w:rsid w:val="722E21FA"/>
    <w:rsid w:val="723D4838"/>
    <w:rsid w:val="72507AAC"/>
    <w:rsid w:val="727977F3"/>
    <w:rsid w:val="72AE3C93"/>
    <w:rsid w:val="7369329D"/>
    <w:rsid w:val="74341533"/>
    <w:rsid w:val="7482645A"/>
    <w:rsid w:val="74915488"/>
    <w:rsid w:val="74BB74E5"/>
    <w:rsid w:val="74C01395"/>
    <w:rsid w:val="74DB05D4"/>
    <w:rsid w:val="759001C8"/>
    <w:rsid w:val="76740422"/>
    <w:rsid w:val="768A1E16"/>
    <w:rsid w:val="76D80B9D"/>
    <w:rsid w:val="7709254C"/>
    <w:rsid w:val="778827C8"/>
    <w:rsid w:val="779F4E61"/>
    <w:rsid w:val="781B6842"/>
    <w:rsid w:val="784536AD"/>
    <w:rsid w:val="78857244"/>
    <w:rsid w:val="78C766F2"/>
    <w:rsid w:val="78F27CE6"/>
    <w:rsid w:val="797F25AD"/>
    <w:rsid w:val="798E0FE3"/>
    <w:rsid w:val="79DC1A28"/>
    <w:rsid w:val="79E85B9F"/>
    <w:rsid w:val="79E92738"/>
    <w:rsid w:val="7B9B1E9D"/>
    <w:rsid w:val="7B9D0A88"/>
    <w:rsid w:val="7BB4155B"/>
    <w:rsid w:val="7BDC7687"/>
    <w:rsid w:val="7C0C4B11"/>
    <w:rsid w:val="7C377F74"/>
    <w:rsid w:val="7C5D7B2B"/>
    <w:rsid w:val="7CF62659"/>
    <w:rsid w:val="7D144171"/>
    <w:rsid w:val="7D447615"/>
    <w:rsid w:val="7D5D4493"/>
    <w:rsid w:val="7DB65600"/>
    <w:rsid w:val="7E2E2F4C"/>
    <w:rsid w:val="7E5353E5"/>
    <w:rsid w:val="7E7D2BE8"/>
    <w:rsid w:val="7EA43317"/>
    <w:rsid w:val="7F2564E5"/>
    <w:rsid w:val="7F48345D"/>
    <w:rsid w:val="7F8D5098"/>
    <w:rsid w:val="7F991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仿宋_GB2312" w:eastAsia="仿宋_GB2312" w:cs="Times New Roman"/>
      <w:sz w:val="32"/>
      <w:szCs w:val="3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 w:cs="Times New Roman"/>
      <w:sz w:val="32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customStyle="1" w:styleId="14">
    <w:name w:val="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Times New Roman" w:hAnsi="Times New Roman" w:cs="Times New Roman"/>
      <w:szCs w:val="24"/>
    </w:rPr>
  </w:style>
  <w:style w:type="character" w:customStyle="1" w:styleId="15">
    <w:name w:val="font31"/>
    <w:basedOn w:val="10"/>
    <w:qFormat/>
    <w:uiPriority w:val="0"/>
    <w:rPr>
      <w:rFonts w:hint="eastAsia" w:ascii="黑体" w:hAnsi="黑体" w:eastAsia="黑体"/>
      <w:color w:val="000000"/>
      <w:sz w:val="28"/>
      <w:szCs w:val="28"/>
      <w:u w:val="none"/>
    </w:rPr>
  </w:style>
  <w:style w:type="character" w:customStyle="1" w:styleId="16">
    <w:name w:val="批注框文本 Char"/>
    <w:basedOn w:val="10"/>
    <w:link w:val="5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9</Pages>
  <Words>3100</Words>
  <Characters>3148</Characters>
  <Lines>41</Lines>
  <Paragraphs>11</Paragraphs>
  <TotalTime>40</TotalTime>
  <ScaleCrop>false</ScaleCrop>
  <LinksUpToDate>false</LinksUpToDate>
  <CharactersWithSpaces>3214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2021-04-16T17:46:00Z</dcterms:created>
  <dc:creator>PC</dc:creator>
  <cp:lastModifiedBy>czj</cp:lastModifiedBy>
  <cp:lastPrinted>2025-10-21T16:26:00Z</cp:lastPrinted>
  <dcterms:modified xsi:type="dcterms:W3CDTF">2025-10-24T17:47:33Z</dcterms:modified>
  <dc:title>盐城市财政局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eyJoZGlkIjoiM2NkMjdlYTc2ZTAwMmI4NmMzMmI5MDYyN2QzMGYxZDYiLCJ1c2VySWQiOiI0MDAzMDkwMTkifQ==</vt:lpwstr>
  </property>
  <property fmtid="{D5CDD505-2E9C-101B-9397-08002B2CF9AE}" pid="3" name="KSOProductBuildVer">
    <vt:lpwstr>2052-12.8.2.1113</vt:lpwstr>
  </property>
  <property fmtid="{D5CDD505-2E9C-101B-9397-08002B2CF9AE}" pid="4" name="ICV">
    <vt:lpwstr>D78C12FEEDF66FC6354BFB68D30048E3_43</vt:lpwstr>
  </property>
</Properties>
</file>