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98E" w:rsidRPr="001F2764" w:rsidRDefault="001F2764" w:rsidP="001F2764">
      <w:pPr>
        <w:spacing w:line="520" w:lineRule="exact"/>
        <w:jc w:val="center"/>
        <w:rPr>
          <w:rFonts w:asciiTheme="majorEastAsia" w:eastAsiaTheme="majorEastAsia" w:hAnsiTheme="majorEastAsia"/>
          <w:b/>
          <w:kern w:val="36"/>
          <w:sz w:val="42"/>
          <w:szCs w:val="42"/>
        </w:rPr>
      </w:pPr>
      <w:r w:rsidRPr="001F2764">
        <w:rPr>
          <w:rFonts w:asciiTheme="majorEastAsia" w:eastAsiaTheme="majorEastAsia" w:hAnsiTheme="majorEastAsia" w:hint="eastAsia"/>
          <w:b/>
          <w:kern w:val="36"/>
          <w:sz w:val="42"/>
          <w:szCs w:val="42"/>
        </w:rPr>
        <w:t>公务机票购买相关问题答</w:t>
      </w:r>
      <w:r w:rsidR="00084470">
        <w:rPr>
          <w:rFonts w:asciiTheme="majorEastAsia" w:eastAsiaTheme="majorEastAsia" w:hAnsiTheme="majorEastAsia" w:hint="eastAsia"/>
          <w:b/>
          <w:kern w:val="36"/>
          <w:sz w:val="42"/>
          <w:szCs w:val="42"/>
        </w:rPr>
        <w:t>问</w:t>
      </w:r>
    </w:p>
    <w:p w:rsidR="001F2764" w:rsidRDefault="001F2764" w:rsidP="001F2764">
      <w:pPr>
        <w:pStyle w:val="a3"/>
        <w:shd w:val="clear" w:color="auto" w:fill="FFFFFF"/>
        <w:spacing w:before="0" w:beforeAutospacing="0" w:after="0" w:afterAutospacing="0" w:line="520" w:lineRule="exact"/>
        <w:jc w:val="center"/>
        <w:rPr>
          <w:rFonts w:ascii="微软雅黑" w:eastAsia="微软雅黑" w:hAnsi="微软雅黑"/>
          <w:color w:val="5B5B5B"/>
          <w:sz w:val="19"/>
          <w:szCs w:val="19"/>
        </w:rPr>
      </w:pPr>
    </w:p>
    <w:p w:rsidR="001F2764" w:rsidRPr="001458BA" w:rsidRDefault="001F2764" w:rsidP="001F2764">
      <w:pPr>
        <w:pStyle w:val="a3"/>
        <w:shd w:val="clear" w:color="auto" w:fill="FFFFFF"/>
        <w:spacing w:before="0" w:beforeAutospacing="0" w:after="0" w:afterAutospacing="0" w:line="520" w:lineRule="exact"/>
        <w:jc w:val="center"/>
        <w:rPr>
          <w:rFonts w:asciiTheme="minorEastAsia" w:eastAsiaTheme="minorEastAsia" w:hAnsiTheme="minorEastAsia"/>
          <w:sz w:val="28"/>
          <w:szCs w:val="28"/>
        </w:rPr>
      </w:pPr>
      <w:r w:rsidRPr="001458BA">
        <w:rPr>
          <w:rFonts w:asciiTheme="minorEastAsia" w:eastAsiaTheme="minorEastAsia" w:hAnsiTheme="minorEastAsia" w:hint="eastAsia"/>
          <w:sz w:val="28"/>
          <w:szCs w:val="28"/>
        </w:rPr>
        <w:t>来源：中国政府采购报</w:t>
      </w:r>
    </w:p>
    <w:p w:rsidR="001F2764" w:rsidRPr="001458BA" w:rsidRDefault="001F2764" w:rsidP="001F2764">
      <w:pPr>
        <w:pStyle w:val="a3"/>
        <w:shd w:val="clear" w:color="auto" w:fill="FFFFFF"/>
        <w:spacing w:before="0" w:beforeAutospacing="0" w:after="0" w:afterAutospacing="0" w:line="520" w:lineRule="exact"/>
        <w:rPr>
          <w:rFonts w:asciiTheme="minorEastAsia" w:eastAsiaTheme="minorEastAsia" w:hAnsiTheme="minorEastAsia"/>
          <w:sz w:val="28"/>
          <w:szCs w:val="28"/>
        </w:rPr>
      </w:pPr>
      <w:r w:rsidRPr="001458BA">
        <w:rPr>
          <w:rFonts w:asciiTheme="minorEastAsia" w:eastAsiaTheme="minorEastAsia" w:hAnsiTheme="minorEastAsia" w:hint="eastAsia"/>
          <w:sz w:val="28"/>
          <w:szCs w:val="28"/>
        </w:rPr>
        <w:t xml:space="preserve">　　6月1日起，全国范围内逐步启动实施公务机票购买管理改革，购票人将按照新规定采购公务机票。在购买公务机票前应做的准备工作有哪些？如何用公务卡在网上购买机票？特梳理常见问题解答，以飨读者。</w:t>
      </w:r>
    </w:p>
    <w:p w:rsidR="001F2764" w:rsidRPr="001458BA" w:rsidRDefault="001F2764" w:rsidP="001F2764">
      <w:pPr>
        <w:pStyle w:val="a3"/>
        <w:shd w:val="clear" w:color="auto" w:fill="FFFFFF"/>
        <w:spacing w:before="0" w:beforeAutospacing="0" w:after="0" w:afterAutospacing="0" w:line="520" w:lineRule="exact"/>
        <w:rPr>
          <w:rFonts w:asciiTheme="minorEastAsia" w:eastAsiaTheme="minorEastAsia" w:hAnsiTheme="minorEastAsia"/>
          <w:sz w:val="28"/>
          <w:szCs w:val="28"/>
        </w:rPr>
      </w:pPr>
      <w:r w:rsidRPr="001458BA">
        <w:rPr>
          <w:rFonts w:asciiTheme="minorEastAsia" w:eastAsiaTheme="minorEastAsia" w:hAnsiTheme="minorEastAsia" w:hint="eastAsia"/>
          <w:sz w:val="28"/>
          <w:szCs w:val="28"/>
        </w:rPr>
        <w:t xml:space="preserve">　　◆一张公务卡能否为多人出票？</w:t>
      </w:r>
    </w:p>
    <w:p w:rsidR="001F2764" w:rsidRPr="001458BA" w:rsidRDefault="001F2764" w:rsidP="001F2764">
      <w:pPr>
        <w:pStyle w:val="a3"/>
        <w:shd w:val="clear" w:color="auto" w:fill="FFFFFF"/>
        <w:spacing w:before="0" w:beforeAutospacing="0" w:after="0" w:afterAutospacing="0" w:line="520" w:lineRule="exact"/>
        <w:rPr>
          <w:rFonts w:asciiTheme="minorEastAsia" w:eastAsiaTheme="minorEastAsia" w:hAnsiTheme="minorEastAsia"/>
          <w:sz w:val="28"/>
          <w:szCs w:val="28"/>
        </w:rPr>
      </w:pPr>
      <w:r w:rsidRPr="001458BA">
        <w:rPr>
          <w:rFonts w:asciiTheme="minorEastAsia" w:eastAsiaTheme="minorEastAsia" w:hAnsiTheme="minorEastAsia" w:hint="eastAsia"/>
          <w:sz w:val="28"/>
          <w:szCs w:val="28"/>
        </w:rPr>
        <w:t xml:space="preserve">　　多人同行的情况下，购票人一张公务卡可同时最多为8个“同行购票人”购票，但“同行购票人”必须首先完成公务卡信息注册。需要注意的是，“同行购票人”必须与购票人选择同一舱位。</w:t>
      </w:r>
    </w:p>
    <w:p w:rsidR="001F2764" w:rsidRPr="001458BA" w:rsidRDefault="001F2764" w:rsidP="001F2764">
      <w:pPr>
        <w:pStyle w:val="a3"/>
        <w:shd w:val="clear" w:color="auto" w:fill="FFFFFF"/>
        <w:spacing w:before="0" w:beforeAutospacing="0" w:after="0" w:afterAutospacing="0" w:line="520" w:lineRule="exact"/>
        <w:rPr>
          <w:rFonts w:asciiTheme="minorEastAsia" w:eastAsiaTheme="minorEastAsia" w:hAnsiTheme="minorEastAsia"/>
          <w:sz w:val="28"/>
          <w:szCs w:val="28"/>
        </w:rPr>
      </w:pPr>
      <w:r w:rsidRPr="001458BA">
        <w:rPr>
          <w:rFonts w:asciiTheme="minorEastAsia" w:eastAsiaTheme="minorEastAsia" w:hAnsiTheme="minorEastAsia" w:hint="eastAsia"/>
          <w:sz w:val="28"/>
          <w:szCs w:val="28"/>
        </w:rPr>
        <w:t xml:space="preserve">　　◆没有公务卡的公务员如何购买公务机票？</w:t>
      </w:r>
    </w:p>
    <w:p w:rsidR="001F2764" w:rsidRPr="001458BA" w:rsidRDefault="001F2764" w:rsidP="001F2764">
      <w:pPr>
        <w:pStyle w:val="a3"/>
        <w:shd w:val="clear" w:color="auto" w:fill="FFFFFF"/>
        <w:spacing w:before="0" w:beforeAutospacing="0" w:after="0" w:afterAutospacing="0" w:line="520" w:lineRule="exact"/>
        <w:rPr>
          <w:rFonts w:asciiTheme="minorEastAsia" w:eastAsiaTheme="minorEastAsia" w:hAnsiTheme="minorEastAsia"/>
          <w:sz w:val="28"/>
          <w:szCs w:val="28"/>
        </w:rPr>
      </w:pPr>
      <w:r w:rsidRPr="001458BA">
        <w:rPr>
          <w:rFonts w:asciiTheme="minorEastAsia" w:eastAsiaTheme="minorEastAsia" w:hAnsiTheme="minorEastAsia" w:hint="eastAsia"/>
          <w:sz w:val="28"/>
          <w:szCs w:val="28"/>
        </w:rPr>
        <w:t xml:space="preserve">　　没有公务卡的预算单位或公务人员，应按照《财政部中国人民银行关于印发&lt;中央预算单位公务卡管理暂行办法&gt;的通知》（财库〔2007〕63号）的有关规定，及时办理公务卡。在</w:t>
      </w:r>
      <w:proofErr w:type="gramStart"/>
      <w:r w:rsidRPr="001458BA">
        <w:rPr>
          <w:rFonts w:asciiTheme="minorEastAsia" w:eastAsiaTheme="minorEastAsia" w:hAnsiTheme="minorEastAsia" w:hint="eastAsia"/>
          <w:sz w:val="28"/>
          <w:szCs w:val="28"/>
        </w:rPr>
        <w:t>公务卡未办理</w:t>
      </w:r>
      <w:proofErr w:type="gramEnd"/>
      <w:r w:rsidRPr="001458BA">
        <w:rPr>
          <w:rFonts w:asciiTheme="minorEastAsia" w:eastAsiaTheme="minorEastAsia" w:hAnsiTheme="minorEastAsia" w:hint="eastAsia"/>
          <w:sz w:val="28"/>
          <w:szCs w:val="28"/>
        </w:rPr>
        <w:t>之前，应使用银行转账方式到网站“服务商查询”模块中，选择服务商委托购票。</w:t>
      </w:r>
    </w:p>
    <w:p w:rsidR="001F2764" w:rsidRPr="001458BA" w:rsidRDefault="001F2764" w:rsidP="001F2764">
      <w:pPr>
        <w:pStyle w:val="a3"/>
        <w:shd w:val="clear" w:color="auto" w:fill="FFFFFF"/>
        <w:spacing w:before="0" w:beforeAutospacing="0" w:after="0" w:afterAutospacing="0" w:line="520" w:lineRule="exact"/>
        <w:rPr>
          <w:rFonts w:asciiTheme="minorEastAsia" w:eastAsiaTheme="minorEastAsia" w:hAnsiTheme="minorEastAsia"/>
          <w:sz w:val="28"/>
          <w:szCs w:val="28"/>
        </w:rPr>
      </w:pPr>
      <w:r w:rsidRPr="001458BA">
        <w:rPr>
          <w:rFonts w:asciiTheme="minorEastAsia" w:eastAsiaTheme="minorEastAsia" w:hAnsiTheme="minorEastAsia" w:hint="eastAsia"/>
          <w:sz w:val="28"/>
          <w:szCs w:val="28"/>
        </w:rPr>
        <w:t xml:space="preserve">　　各预算单位使用财政性资金给没有公务卡的国内外专家等有关人员购买公务机票，也可使用银行转账方式到网站“服务商查询”模块中，选择服务商委托购票。</w:t>
      </w:r>
    </w:p>
    <w:p w:rsidR="001F2764" w:rsidRPr="001458BA" w:rsidRDefault="001F2764" w:rsidP="001F2764">
      <w:pPr>
        <w:pStyle w:val="a3"/>
        <w:shd w:val="clear" w:color="auto" w:fill="FFFFFF"/>
        <w:spacing w:before="0" w:beforeAutospacing="0" w:after="0" w:afterAutospacing="0" w:line="520" w:lineRule="exact"/>
        <w:rPr>
          <w:rFonts w:asciiTheme="minorEastAsia" w:eastAsiaTheme="minorEastAsia" w:hAnsiTheme="minorEastAsia"/>
          <w:sz w:val="28"/>
          <w:szCs w:val="28"/>
        </w:rPr>
      </w:pPr>
      <w:r w:rsidRPr="001458BA">
        <w:rPr>
          <w:rFonts w:asciiTheme="minorEastAsia" w:eastAsiaTheme="minorEastAsia" w:hAnsiTheme="minorEastAsia" w:hint="eastAsia"/>
          <w:sz w:val="28"/>
          <w:szCs w:val="28"/>
        </w:rPr>
        <w:t xml:space="preserve">　　◆国际航线选择标准是什么？</w:t>
      </w:r>
    </w:p>
    <w:p w:rsidR="001F2764" w:rsidRPr="001458BA" w:rsidRDefault="001F2764" w:rsidP="001F2764">
      <w:pPr>
        <w:pStyle w:val="a3"/>
        <w:shd w:val="clear" w:color="auto" w:fill="FFFFFF"/>
        <w:spacing w:before="0" w:beforeAutospacing="0" w:after="0" w:afterAutospacing="0" w:line="520" w:lineRule="exact"/>
        <w:rPr>
          <w:rFonts w:asciiTheme="minorEastAsia" w:eastAsiaTheme="minorEastAsia" w:hAnsiTheme="minorEastAsia"/>
          <w:sz w:val="28"/>
          <w:szCs w:val="28"/>
        </w:rPr>
      </w:pPr>
      <w:r w:rsidRPr="001458BA">
        <w:rPr>
          <w:rFonts w:asciiTheme="minorEastAsia" w:eastAsiaTheme="minorEastAsia" w:hAnsiTheme="minorEastAsia" w:hint="eastAsia"/>
          <w:sz w:val="28"/>
          <w:szCs w:val="28"/>
        </w:rPr>
        <w:t xml:space="preserve">　　购票人因公临时出国航班选择标准具体如下：</w:t>
      </w:r>
    </w:p>
    <w:p w:rsidR="001F2764" w:rsidRPr="001458BA" w:rsidRDefault="001F2764" w:rsidP="001F2764">
      <w:pPr>
        <w:pStyle w:val="a3"/>
        <w:shd w:val="clear" w:color="auto" w:fill="FFFFFF"/>
        <w:spacing w:before="0" w:beforeAutospacing="0" w:after="0" w:afterAutospacing="0" w:line="520" w:lineRule="exact"/>
        <w:rPr>
          <w:rFonts w:asciiTheme="minorEastAsia" w:eastAsiaTheme="minorEastAsia" w:hAnsiTheme="minorEastAsia"/>
          <w:sz w:val="28"/>
          <w:szCs w:val="28"/>
        </w:rPr>
      </w:pPr>
      <w:r w:rsidRPr="001458BA">
        <w:rPr>
          <w:rFonts w:asciiTheme="minorEastAsia" w:eastAsiaTheme="minorEastAsia" w:hAnsiTheme="minorEastAsia" w:hint="eastAsia"/>
          <w:sz w:val="28"/>
          <w:szCs w:val="28"/>
        </w:rPr>
        <w:t xml:space="preserve">　　因公临时出国应当优先选择由我国航空公司承运的国际航班。我国航空公司到目的地国家（地区）有直达航班的，购票人应选</w:t>
      </w:r>
      <w:proofErr w:type="gramStart"/>
      <w:r w:rsidRPr="001458BA">
        <w:rPr>
          <w:rFonts w:asciiTheme="minorEastAsia" w:eastAsiaTheme="minorEastAsia" w:hAnsiTheme="minorEastAsia" w:hint="eastAsia"/>
          <w:sz w:val="28"/>
          <w:szCs w:val="28"/>
        </w:rPr>
        <w:t>择我国</w:t>
      </w:r>
      <w:proofErr w:type="gramEnd"/>
      <w:r w:rsidRPr="001458BA">
        <w:rPr>
          <w:rFonts w:asciiTheme="minorEastAsia" w:eastAsiaTheme="minorEastAsia" w:hAnsiTheme="minorEastAsia" w:hint="eastAsia"/>
          <w:sz w:val="28"/>
          <w:szCs w:val="28"/>
        </w:rPr>
        <w:t>航空公司承运的航班，如北京-纽约，我国航空公司有直达航班，则购票人应选</w:t>
      </w:r>
      <w:proofErr w:type="gramStart"/>
      <w:r w:rsidRPr="001458BA">
        <w:rPr>
          <w:rFonts w:asciiTheme="minorEastAsia" w:eastAsiaTheme="minorEastAsia" w:hAnsiTheme="minorEastAsia" w:hint="eastAsia"/>
          <w:sz w:val="28"/>
          <w:szCs w:val="28"/>
        </w:rPr>
        <w:t>择我国</w:t>
      </w:r>
      <w:proofErr w:type="gramEnd"/>
      <w:r w:rsidRPr="001458BA">
        <w:rPr>
          <w:rFonts w:asciiTheme="minorEastAsia" w:eastAsiaTheme="minorEastAsia" w:hAnsiTheme="minorEastAsia" w:hint="eastAsia"/>
          <w:sz w:val="28"/>
          <w:szCs w:val="28"/>
        </w:rPr>
        <w:t>航空公司承运航班出行，如我国航空公司没有北京-纽约航线的直达航班，购票人应当选择我国直达美国其他城市的航班后再转乘至纽约；我国航空公司没有直达目的地国家（地区）航班的，应当乘坐</w:t>
      </w:r>
      <w:r w:rsidRPr="001458BA">
        <w:rPr>
          <w:rFonts w:asciiTheme="minorEastAsia" w:eastAsiaTheme="minorEastAsia" w:hAnsiTheme="minorEastAsia" w:hint="eastAsia"/>
          <w:sz w:val="28"/>
          <w:szCs w:val="28"/>
        </w:rPr>
        <w:lastRenderedPageBreak/>
        <w:t>我国航空公司承运的航班到与目的地国家（地区）最邻近的其他国家（地区）进行中转，如北京-哥本哈根（丹麦首都）航线，如果我国航空公司没有到哥本哈根直达航班，且没有直达丹麦其他城市的航班，购票人应当选择我国航空公司飞往德国或其他与丹麦相邻国家的航线后再进行中转。</w:t>
      </w:r>
    </w:p>
    <w:p w:rsidR="001F2764" w:rsidRPr="001458BA" w:rsidRDefault="001F2764" w:rsidP="001F2764">
      <w:pPr>
        <w:pStyle w:val="a3"/>
        <w:shd w:val="clear" w:color="auto" w:fill="FFFFFF"/>
        <w:spacing w:before="0" w:beforeAutospacing="0" w:after="0" w:afterAutospacing="0" w:line="520" w:lineRule="exact"/>
        <w:rPr>
          <w:rFonts w:asciiTheme="minorEastAsia" w:eastAsiaTheme="minorEastAsia" w:hAnsiTheme="minorEastAsia"/>
          <w:sz w:val="28"/>
          <w:szCs w:val="28"/>
        </w:rPr>
      </w:pPr>
      <w:r w:rsidRPr="001458BA">
        <w:rPr>
          <w:rFonts w:asciiTheme="minorEastAsia" w:eastAsiaTheme="minorEastAsia" w:hAnsiTheme="minorEastAsia" w:hint="eastAsia"/>
          <w:sz w:val="28"/>
          <w:szCs w:val="28"/>
        </w:rPr>
        <w:t xml:space="preserve">　　因中转需办理过境签证的，可以选择其他临近目的地国家（地区）中转，到达目的地国家（地区）需中转两次以上的，或因涉密原因确需选择国外航空公司航班的，购票人应当按照规定的审批流程和要求填写《乘坐非国内航空公司航班和改变中转地审批表》，报经本单位外事部门和财务部门审批同意后，方可购买国外航空公司机票。</w:t>
      </w:r>
    </w:p>
    <w:p w:rsidR="001F2764" w:rsidRPr="001458BA" w:rsidRDefault="001F2764" w:rsidP="001F2764">
      <w:pPr>
        <w:pStyle w:val="a3"/>
        <w:shd w:val="clear" w:color="auto" w:fill="FFFFFF"/>
        <w:spacing w:before="0" w:beforeAutospacing="0" w:after="0" w:afterAutospacing="0" w:line="520" w:lineRule="exact"/>
        <w:rPr>
          <w:rFonts w:asciiTheme="minorEastAsia" w:eastAsiaTheme="minorEastAsia" w:hAnsiTheme="minorEastAsia"/>
          <w:sz w:val="28"/>
          <w:szCs w:val="28"/>
        </w:rPr>
      </w:pPr>
      <w:r w:rsidRPr="001458BA">
        <w:rPr>
          <w:rFonts w:asciiTheme="minorEastAsia" w:eastAsiaTheme="minorEastAsia" w:hAnsiTheme="minorEastAsia" w:hint="eastAsia"/>
          <w:sz w:val="28"/>
          <w:szCs w:val="28"/>
        </w:rPr>
        <w:t xml:space="preserve">　　◆出票成功后，如何获取报销凭证？</w:t>
      </w:r>
    </w:p>
    <w:p w:rsidR="001F2764" w:rsidRPr="001458BA" w:rsidRDefault="001F2764" w:rsidP="001F2764">
      <w:pPr>
        <w:pStyle w:val="a3"/>
        <w:shd w:val="clear" w:color="auto" w:fill="FFFFFF"/>
        <w:spacing w:before="0" w:beforeAutospacing="0" w:after="0" w:afterAutospacing="0" w:line="520" w:lineRule="exact"/>
        <w:rPr>
          <w:rFonts w:asciiTheme="minorEastAsia" w:eastAsiaTheme="minorEastAsia" w:hAnsiTheme="minorEastAsia"/>
          <w:sz w:val="28"/>
          <w:szCs w:val="28"/>
        </w:rPr>
      </w:pPr>
      <w:r w:rsidRPr="001458BA">
        <w:rPr>
          <w:rFonts w:asciiTheme="minorEastAsia" w:eastAsiaTheme="minorEastAsia" w:hAnsiTheme="minorEastAsia" w:hint="eastAsia"/>
          <w:sz w:val="28"/>
          <w:szCs w:val="28"/>
        </w:rPr>
        <w:t xml:space="preserve">　　购票人选择网上自助购票的，应根据网站提示，到航班承运航空公司的机场柜台和自助设备打印《航空运输电子客票行程单》（自助设备既可打印登记牌，也可打印行程单），或拨打航空公司客</w:t>
      </w:r>
      <w:proofErr w:type="gramStart"/>
      <w:r w:rsidRPr="001458BA">
        <w:rPr>
          <w:rFonts w:asciiTheme="minorEastAsia" w:eastAsiaTheme="minorEastAsia" w:hAnsiTheme="minorEastAsia" w:hint="eastAsia"/>
          <w:sz w:val="28"/>
          <w:szCs w:val="28"/>
        </w:rPr>
        <w:t>服电话</w:t>
      </w:r>
      <w:proofErr w:type="gramEnd"/>
      <w:r w:rsidRPr="001458BA">
        <w:rPr>
          <w:rFonts w:asciiTheme="minorEastAsia" w:eastAsiaTheme="minorEastAsia" w:hAnsiTheme="minorEastAsia" w:hint="eastAsia"/>
          <w:sz w:val="28"/>
          <w:szCs w:val="28"/>
        </w:rPr>
        <w:t>了解其他获取方式，以获取印有机票查验号码的行程单，并以此作为报销凭证。</w:t>
      </w:r>
    </w:p>
    <w:p w:rsidR="001F2764" w:rsidRPr="001458BA" w:rsidRDefault="001F2764" w:rsidP="001F2764">
      <w:pPr>
        <w:pStyle w:val="a3"/>
        <w:shd w:val="clear" w:color="auto" w:fill="FFFFFF"/>
        <w:spacing w:before="0" w:beforeAutospacing="0" w:after="0" w:afterAutospacing="0" w:line="520" w:lineRule="exact"/>
        <w:rPr>
          <w:rFonts w:asciiTheme="minorEastAsia" w:eastAsiaTheme="minorEastAsia" w:hAnsiTheme="minorEastAsia"/>
          <w:sz w:val="28"/>
          <w:szCs w:val="28"/>
        </w:rPr>
      </w:pPr>
      <w:r w:rsidRPr="001458BA">
        <w:rPr>
          <w:rFonts w:asciiTheme="minorEastAsia" w:eastAsiaTheme="minorEastAsia" w:hAnsiTheme="minorEastAsia" w:hint="eastAsia"/>
          <w:sz w:val="28"/>
          <w:szCs w:val="28"/>
        </w:rPr>
        <w:t xml:space="preserve">　　购票人选择委托购票的，可直接在服务商处获取印有机票查验号码的《航空运输电子客票行程单》，也可到航班承运航空公司的机场柜台和自助设备打印报销凭证。</w:t>
      </w:r>
    </w:p>
    <w:p w:rsidR="001F2764" w:rsidRPr="001458BA" w:rsidRDefault="001F2764" w:rsidP="001F2764">
      <w:pPr>
        <w:pStyle w:val="a3"/>
        <w:shd w:val="clear" w:color="auto" w:fill="FFFFFF"/>
        <w:spacing w:before="0" w:beforeAutospacing="0" w:after="0" w:afterAutospacing="0" w:line="520" w:lineRule="exact"/>
        <w:rPr>
          <w:rFonts w:asciiTheme="minorEastAsia" w:eastAsiaTheme="minorEastAsia" w:hAnsiTheme="minorEastAsia"/>
          <w:sz w:val="28"/>
          <w:szCs w:val="28"/>
        </w:rPr>
      </w:pPr>
      <w:r w:rsidRPr="001458BA">
        <w:rPr>
          <w:rFonts w:asciiTheme="minorEastAsia" w:eastAsiaTheme="minorEastAsia" w:hAnsiTheme="minorEastAsia" w:hint="eastAsia"/>
          <w:sz w:val="28"/>
          <w:szCs w:val="28"/>
        </w:rPr>
        <w:t xml:space="preserve">　　◆公务机票如何报销？</w:t>
      </w:r>
    </w:p>
    <w:p w:rsidR="001F2764" w:rsidRPr="001458BA" w:rsidRDefault="001F2764" w:rsidP="001F2764">
      <w:pPr>
        <w:pStyle w:val="a3"/>
        <w:shd w:val="clear" w:color="auto" w:fill="FFFFFF"/>
        <w:spacing w:before="0" w:beforeAutospacing="0" w:after="0" w:afterAutospacing="0" w:line="520" w:lineRule="exact"/>
        <w:rPr>
          <w:rFonts w:asciiTheme="minorEastAsia" w:eastAsiaTheme="minorEastAsia" w:hAnsiTheme="minorEastAsia"/>
          <w:sz w:val="28"/>
          <w:szCs w:val="28"/>
        </w:rPr>
      </w:pPr>
      <w:r w:rsidRPr="001458BA">
        <w:rPr>
          <w:rFonts w:asciiTheme="minorEastAsia" w:eastAsiaTheme="minorEastAsia" w:hAnsiTheme="minorEastAsia" w:hint="eastAsia"/>
          <w:sz w:val="28"/>
          <w:szCs w:val="28"/>
        </w:rPr>
        <w:t xml:space="preserve">　　凡是通过政府采购管理网站或服务商渠道，按照政府采购程序购买国内航空公司机票的，</w:t>
      </w:r>
      <w:proofErr w:type="gramStart"/>
      <w:r w:rsidRPr="001458BA">
        <w:rPr>
          <w:rFonts w:asciiTheme="minorEastAsia" w:eastAsiaTheme="minorEastAsia" w:hAnsiTheme="minorEastAsia" w:hint="eastAsia"/>
          <w:sz w:val="28"/>
          <w:szCs w:val="28"/>
        </w:rPr>
        <w:t>购票人均</w:t>
      </w:r>
      <w:proofErr w:type="gramEnd"/>
      <w:r w:rsidRPr="001458BA">
        <w:rPr>
          <w:rFonts w:asciiTheme="minorEastAsia" w:eastAsiaTheme="minorEastAsia" w:hAnsiTheme="minorEastAsia" w:hint="eastAsia"/>
          <w:sz w:val="28"/>
          <w:szCs w:val="28"/>
        </w:rPr>
        <w:t>可获标注有机票查验号码的《航空运输电子客票行程单》（以下简称“行程单”），购票人凭行程单即可报销。</w:t>
      </w:r>
    </w:p>
    <w:p w:rsidR="001F2764" w:rsidRPr="001458BA" w:rsidRDefault="001F2764" w:rsidP="001F2764">
      <w:pPr>
        <w:pStyle w:val="a3"/>
        <w:shd w:val="clear" w:color="auto" w:fill="FFFFFF"/>
        <w:spacing w:before="0" w:beforeAutospacing="0" w:after="0" w:afterAutospacing="0" w:line="520" w:lineRule="exact"/>
        <w:rPr>
          <w:rFonts w:asciiTheme="minorEastAsia" w:eastAsiaTheme="minorEastAsia" w:hAnsiTheme="minorEastAsia"/>
          <w:sz w:val="28"/>
          <w:szCs w:val="28"/>
        </w:rPr>
      </w:pPr>
      <w:r w:rsidRPr="001458BA">
        <w:rPr>
          <w:rFonts w:asciiTheme="minorEastAsia" w:eastAsiaTheme="minorEastAsia" w:hAnsiTheme="minorEastAsia" w:hint="eastAsia"/>
          <w:sz w:val="28"/>
          <w:szCs w:val="28"/>
        </w:rPr>
        <w:t xml:space="preserve">　　购买</w:t>
      </w:r>
      <w:proofErr w:type="gramStart"/>
      <w:r w:rsidRPr="001458BA">
        <w:rPr>
          <w:rFonts w:asciiTheme="minorEastAsia" w:eastAsiaTheme="minorEastAsia" w:hAnsiTheme="minorEastAsia" w:hint="eastAsia"/>
          <w:sz w:val="28"/>
          <w:szCs w:val="28"/>
        </w:rPr>
        <w:t>非国内</w:t>
      </w:r>
      <w:proofErr w:type="gramEnd"/>
      <w:r w:rsidRPr="001458BA">
        <w:rPr>
          <w:rFonts w:asciiTheme="minorEastAsia" w:eastAsiaTheme="minorEastAsia" w:hAnsiTheme="minorEastAsia" w:hint="eastAsia"/>
          <w:sz w:val="28"/>
          <w:szCs w:val="28"/>
        </w:rPr>
        <w:t>航空公司航班并通过本单位外事部门和财务部门审批的，购票人应当以销售方提供的有效票据，连同本单位外事部门和财务部门审核通过的《乘坐非国内航空公司航班和改变中转地审批表》一并报销。</w:t>
      </w:r>
    </w:p>
    <w:p w:rsidR="001F2764" w:rsidRPr="001458BA" w:rsidRDefault="001F2764" w:rsidP="001F2764">
      <w:pPr>
        <w:pStyle w:val="a3"/>
        <w:shd w:val="clear" w:color="auto" w:fill="FFFFFF"/>
        <w:spacing w:before="0" w:beforeAutospacing="0" w:after="0" w:afterAutospacing="0" w:line="520" w:lineRule="exact"/>
        <w:rPr>
          <w:rFonts w:asciiTheme="minorEastAsia" w:eastAsiaTheme="minorEastAsia" w:hAnsiTheme="minorEastAsia"/>
          <w:sz w:val="28"/>
          <w:szCs w:val="28"/>
        </w:rPr>
      </w:pPr>
      <w:r w:rsidRPr="001458BA">
        <w:rPr>
          <w:rFonts w:asciiTheme="minorEastAsia" w:eastAsiaTheme="minorEastAsia" w:hAnsiTheme="minorEastAsia" w:hint="eastAsia"/>
          <w:sz w:val="28"/>
          <w:szCs w:val="28"/>
        </w:rPr>
        <w:lastRenderedPageBreak/>
        <w:t xml:space="preserve">　　因最邻近目的地国家（地区）中转需办理过境签证而选择其他临近目的地国家（地区）中转的购票人，报销时需提供行程单，并</w:t>
      </w:r>
      <w:proofErr w:type="gramStart"/>
      <w:r w:rsidRPr="001458BA">
        <w:rPr>
          <w:rFonts w:asciiTheme="minorEastAsia" w:eastAsiaTheme="minorEastAsia" w:hAnsiTheme="minorEastAsia" w:hint="eastAsia"/>
          <w:sz w:val="28"/>
          <w:szCs w:val="28"/>
        </w:rPr>
        <w:t>附单位</w:t>
      </w:r>
      <w:proofErr w:type="gramEnd"/>
      <w:r w:rsidRPr="001458BA">
        <w:rPr>
          <w:rFonts w:asciiTheme="minorEastAsia" w:eastAsiaTheme="minorEastAsia" w:hAnsiTheme="minorEastAsia" w:hint="eastAsia"/>
          <w:sz w:val="28"/>
          <w:szCs w:val="28"/>
        </w:rPr>
        <w:t>外事部门和财务部门审核通过的《乘坐非国内航空公司航班和改变中转地审批表》一同报销。</w:t>
      </w:r>
    </w:p>
    <w:p w:rsidR="001F2764" w:rsidRPr="001458BA" w:rsidRDefault="001F2764" w:rsidP="001F2764">
      <w:pPr>
        <w:pStyle w:val="a3"/>
        <w:shd w:val="clear" w:color="auto" w:fill="FFFFFF"/>
        <w:spacing w:before="0" w:beforeAutospacing="0" w:after="0" w:afterAutospacing="0" w:line="520" w:lineRule="exact"/>
        <w:rPr>
          <w:rFonts w:asciiTheme="minorEastAsia" w:eastAsiaTheme="minorEastAsia" w:hAnsiTheme="minorEastAsia"/>
          <w:sz w:val="28"/>
          <w:szCs w:val="28"/>
        </w:rPr>
      </w:pPr>
      <w:r w:rsidRPr="001458BA">
        <w:rPr>
          <w:rFonts w:asciiTheme="minorEastAsia" w:eastAsiaTheme="minorEastAsia" w:hAnsiTheme="minorEastAsia" w:hint="eastAsia"/>
          <w:sz w:val="28"/>
          <w:szCs w:val="28"/>
        </w:rPr>
        <w:t xml:space="preserve">　　◆购票人如何支付公务机票票款？</w:t>
      </w:r>
    </w:p>
    <w:p w:rsidR="001F2764" w:rsidRPr="001458BA" w:rsidRDefault="001F2764" w:rsidP="001F2764">
      <w:pPr>
        <w:pStyle w:val="a3"/>
        <w:shd w:val="clear" w:color="auto" w:fill="FFFFFF"/>
        <w:spacing w:before="0" w:beforeAutospacing="0" w:after="0" w:afterAutospacing="0" w:line="520" w:lineRule="exact"/>
        <w:rPr>
          <w:rFonts w:asciiTheme="minorEastAsia" w:eastAsiaTheme="minorEastAsia" w:hAnsiTheme="minorEastAsia"/>
          <w:sz w:val="28"/>
          <w:szCs w:val="28"/>
        </w:rPr>
      </w:pPr>
      <w:r w:rsidRPr="001458BA">
        <w:rPr>
          <w:rFonts w:asciiTheme="minorEastAsia" w:eastAsiaTheme="minorEastAsia" w:hAnsiTheme="minorEastAsia" w:hint="eastAsia"/>
          <w:sz w:val="28"/>
          <w:szCs w:val="28"/>
        </w:rPr>
        <w:t xml:space="preserve">　　购票人购买公务机票可使用公务卡直接支付票款，也可由本单位通过银行转账的方式支付票款。其中公务卡支付在公务机票购买的三种渠道均适用，银行转账支付则只适用于委托购票。</w:t>
      </w:r>
    </w:p>
    <w:p w:rsidR="001F2764" w:rsidRPr="001458BA" w:rsidRDefault="001F2764" w:rsidP="001F2764">
      <w:pPr>
        <w:pStyle w:val="a3"/>
        <w:shd w:val="clear" w:color="auto" w:fill="FFFFFF"/>
        <w:spacing w:before="0" w:beforeAutospacing="0" w:after="0" w:afterAutospacing="0" w:line="520" w:lineRule="exact"/>
        <w:rPr>
          <w:rFonts w:asciiTheme="minorEastAsia" w:eastAsiaTheme="minorEastAsia" w:hAnsiTheme="minorEastAsia"/>
          <w:sz w:val="28"/>
          <w:szCs w:val="28"/>
        </w:rPr>
      </w:pPr>
      <w:r w:rsidRPr="001458BA">
        <w:rPr>
          <w:rFonts w:asciiTheme="minorEastAsia" w:eastAsiaTheme="minorEastAsia" w:hAnsiTheme="minorEastAsia" w:hint="eastAsia"/>
          <w:sz w:val="28"/>
          <w:szCs w:val="28"/>
        </w:rPr>
        <w:t xml:space="preserve">　　◆政府采购机票的退票、改签政策是什么？</w:t>
      </w:r>
    </w:p>
    <w:p w:rsidR="001F2764" w:rsidRPr="001458BA" w:rsidRDefault="001F2764" w:rsidP="001F2764">
      <w:pPr>
        <w:pStyle w:val="a3"/>
        <w:shd w:val="clear" w:color="auto" w:fill="FFFFFF"/>
        <w:spacing w:before="0" w:beforeAutospacing="0" w:after="0" w:afterAutospacing="0" w:line="520" w:lineRule="exact"/>
        <w:rPr>
          <w:rFonts w:asciiTheme="minorEastAsia" w:eastAsiaTheme="minorEastAsia" w:hAnsiTheme="minorEastAsia"/>
          <w:sz w:val="28"/>
          <w:szCs w:val="28"/>
        </w:rPr>
      </w:pPr>
      <w:r w:rsidRPr="001458BA">
        <w:rPr>
          <w:rFonts w:asciiTheme="minorEastAsia" w:eastAsiaTheme="minorEastAsia" w:hAnsiTheme="minorEastAsia" w:hint="eastAsia"/>
          <w:sz w:val="28"/>
          <w:szCs w:val="28"/>
        </w:rPr>
        <w:t xml:space="preserve">　　政府采购机票退票、改签政策严格按照现有市场对应舱位政策执行，如某航空公司市场全价舱位机票可以免费退票、改签，则政府采购机票享受优惠折扣后依然可以免费退票、改签，鉴于各航空公司退票、改签政策存在差异，具体政策可咨询各航空公司。</w:t>
      </w:r>
    </w:p>
    <w:p w:rsidR="001F2764" w:rsidRPr="001458BA" w:rsidRDefault="001F2764" w:rsidP="001F2764">
      <w:pPr>
        <w:pStyle w:val="a3"/>
        <w:shd w:val="clear" w:color="auto" w:fill="FFFFFF"/>
        <w:spacing w:before="0" w:beforeAutospacing="0" w:after="0" w:afterAutospacing="0" w:line="520" w:lineRule="exact"/>
        <w:rPr>
          <w:rFonts w:asciiTheme="minorEastAsia" w:eastAsiaTheme="minorEastAsia" w:hAnsiTheme="minorEastAsia"/>
          <w:sz w:val="28"/>
          <w:szCs w:val="28"/>
        </w:rPr>
      </w:pPr>
      <w:r w:rsidRPr="001458BA">
        <w:rPr>
          <w:rFonts w:asciiTheme="minorEastAsia" w:eastAsiaTheme="minorEastAsia" w:hAnsiTheme="minorEastAsia" w:hint="eastAsia"/>
          <w:sz w:val="28"/>
          <w:szCs w:val="28"/>
        </w:rPr>
        <w:t xml:space="preserve">　　◆如何使用机票查验号码查验机票真伪？</w:t>
      </w:r>
    </w:p>
    <w:p w:rsidR="001F2764" w:rsidRPr="001458BA" w:rsidRDefault="001F2764" w:rsidP="001F2764">
      <w:pPr>
        <w:pStyle w:val="a3"/>
        <w:shd w:val="clear" w:color="auto" w:fill="FFFFFF"/>
        <w:spacing w:before="0" w:beforeAutospacing="0" w:after="0" w:afterAutospacing="0" w:line="520" w:lineRule="exact"/>
        <w:rPr>
          <w:rFonts w:asciiTheme="minorEastAsia" w:eastAsiaTheme="minorEastAsia" w:hAnsiTheme="minorEastAsia"/>
          <w:sz w:val="28"/>
          <w:szCs w:val="28"/>
        </w:rPr>
      </w:pPr>
      <w:r w:rsidRPr="001458BA">
        <w:rPr>
          <w:rFonts w:asciiTheme="minorEastAsia" w:eastAsiaTheme="minorEastAsia" w:hAnsiTheme="minorEastAsia" w:hint="eastAsia"/>
          <w:sz w:val="28"/>
          <w:szCs w:val="28"/>
        </w:rPr>
        <w:t xml:space="preserve">　　机票查验号码位于《航空运输电子客票行程单》左上角，是购票人是否执行公务机票购买政策流程的标识。购票人或财政预算单位可登录政府采购机票管理网站，点击“机票查验单查询”功能模块，输入“机票查验号码”和“旅客姓名”进行查验。</w:t>
      </w:r>
    </w:p>
    <w:p w:rsidR="001F2764" w:rsidRPr="001458BA" w:rsidRDefault="001F2764" w:rsidP="001F2764">
      <w:pPr>
        <w:pStyle w:val="a3"/>
        <w:shd w:val="clear" w:color="auto" w:fill="FFFFFF"/>
        <w:spacing w:before="0" w:beforeAutospacing="0" w:after="0" w:afterAutospacing="0" w:line="520" w:lineRule="exact"/>
        <w:rPr>
          <w:rFonts w:asciiTheme="minorEastAsia" w:eastAsiaTheme="minorEastAsia" w:hAnsiTheme="minorEastAsia"/>
          <w:sz w:val="28"/>
          <w:szCs w:val="28"/>
        </w:rPr>
      </w:pPr>
      <w:r w:rsidRPr="001458BA">
        <w:rPr>
          <w:rFonts w:asciiTheme="minorEastAsia" w:eastAsiaTheme="minorEastAsia" w:hAnsiTheme="minorEastAsia" w:hint="eastAsia"/>
          <w:sz w:val="28"/>
          <w:szCs w:val="28"/>
        </w:rPr>
        <w:t xml:space="preserve">　　◆省级财政部</w:t>
      </w:r>
      <w:proofErr w:type="gramStart"/>
      <w:r w:rsidRPr="001458BA">
        <w:rPr>
          <w:rFonts w:asciiTheme="minorEastAsia" w:eastAsiaTheme="minorEastAsia" w:hAnsiTheme="minorEastAsia" w:hint="eastAsia"/>
          <w:sz w:val="28"/>
          <w:szCs w:val="28"/>
        </w:rPr>
        <w:t>门政策</w:t>
      </w:r>
      <w:proofErr w:type="gramEnd"/>
      <w:r w:rsidRPr="001458BA">
        <w:rPr>
          <w:rFonts w:asciiTheme="minorEastAsia" w:eastAsiaTheme="minorEastAsia" w:hAnsiTheme="minorEastAsia" w:hint="eastAsia"/>
          <w:sz w:val="28"/>
          <w:szCs w:val="28"/>
        </w:rPr>
        <w:t>实施准备工作有哪些？</w:t>
      </w:r>
    </w:p>
    <w:p w:rsidR="001F2764" w:rsidRPr="001458BA" w:rsidRDefault="001F2764" w:rsidP="001F2764">
      <w:pPr>
        <w:pStyle w:val="a3"/>
        <w:shd w:val="clear" w:color="auto" w:fill="FFFFFF"/>
        <w:spacing w:before="0" w:beforeAutospacing="0" w:after="0" w:afterAutospacing="0" w:line="520" w:lineRule="exact"/>
        <w:rPr>
          <w:rFonts w:asciiTheme="minorEastAsia" w:eastAsiaTheme="minorEastAsia" w:hAnsiTheme="minorEastAsia"/>
          <w:sz w:val="28"/>
          <w:szCs w:val="28"/>
        </w:rPr>
      </w:pPr>
      <w:r w:rsidRPr="001458BA">
        <w:rPr>
          <w:rFonts w:asciiTheme="minorEastAsia" w:eastAsiaTheme="minorEastAsia" w:hAnsiTheme="minorEastAsia" w:hint="eastAsia"/>
          <w:sz w:val="28"/>
          <w:szCs w:val="28"/>
        </w:rPr>
        <w:t xml:space="preserve">　　预算单位信息是公务机票购买管理政策实施的基础，也是购票人进行公务卡注册的前置条件。在公务机票购买管理政策实施前，各省级财政部门应当完整收集所辖全部预算单位信息，并严格按照附件的填报要求，整理成汇总文件夹，及时报送中国民用航空局清算中心。</w:t>
      </w:r>
    </w:p>
    <w:p w:rsidR="001F2764" w:rsidRPr="001458BA" w:rsidRDefault="001F2764" w:rsidP="001F2764">
      <w:pPr>
        <w:pStyle w:val="a3"/>
        <w:shd w:val="clear" w:color="auto" w:fill="FFFFFF"/>
        <w:spacing w:before="0" w:beforeAutospacing="0" w:after="0" w:afterAutospacing="0" w:line="520" w:lineRule="exact"/>
        <w:rPr>
          <w:rFonts w:asciiTheme="minorEastAsia" w:eastAsiaTheme="minorEastAsia" w:hAnsiTheme="minorEastAsia"/>
          <w:sz w:val="28"/>
          <w:szCs w:val="28"/>
        </w:rPr>
      </w:pPr>
      <w:r w:rsidRPr="001458BA">
        <w:rPr>
          <w:rFonts w:asciiTheme="minorEastAsia" w:eastAsiaTheme="minorEastAsia" w:hAnsiTheme="minorEastAsia" w:hint="eastAsia"/>
          <w:sz w:val="28"/>
          <w:szCs w:val="28"/>
        </w:rPr>
        <w:t xml:space="preserve">　　另外，机票政府采购项目涉及公务卡验证与支付，需要公务卡发卡行与中国银联开通跨行支付业务。各省级财政部门应敦促相关发卡银行尽快与中国银联进行接洽，确保各行公务卡可正常使用。</w:t>
      </w:r>
    </w:p>
    <w:p w:rsidR="001F2764" w:rsidRPr="001458BA" w:rsidRDefault="001F2764" w:rsidP="001F2764">
      <w:pPr>
        <w:spacing w:line="520" w:lineRule="exact"/>
        <w:rPr>
          <w:rFonts w:asciiTheme="minorEastAsia" w:hAnsiTheme="minorEastAsia"/>
          <w:sz w:val="28"/>
          <w:szCs w:val="28"/>
        </w:rPr>
      </w:pPr>
    </w:p>
    <w:sectPr w:rsidR="001F2764" w:rsidRPr="001458BA" w:rsidSect="00BD1408">
      <w:pgSz w:w="11906" w:h="16838" w:code="9"/>
      <w:pgMar w:top="1701" w:right="1588"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470" w:rsidRDefault="00084470" w:rsidP="00084470">
      <w:r>
        <w:separator/>
      </w:r>
    </w:p>
  </w:endnote>
  <w:endnote w:type="continuationSeparator" w:id="1">
    <w:p w:rsidR="00084470" w:rsidRDefault="00084470" w:rsidP="000844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470" w:rsidRDefault="00084470" w:rsidP="00084470">
      <w:r>
        <w:separator/>
      </w:r>
    </w:p>
  </w:footnote>
  <w:footnote w:type="continuationSeparator" w:id="1">
    <w:p w:rsidR="00084470" w:rsidRDefault="00084470" w:rsidP="000844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2764"/>
    <w:rsid w:val="00084470"/>
    <w:rsid w:val="00122016"/>
    <w:rsid w:val="001458BA"/>
    <w:rsid w:val="001F2764"/>
    <w:rsid w:val="006B1175"/>
    <w:rsid w:val="007963BF"/>
    <w:rsid w:val="0088198E"/>
    <w:rsid w:val="00BD1408"/>
    <w:rsid w:val="00C11F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9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276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0844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84470"/>
    <w:rPr>
      <w:sz w:val="18"/>
      <w:szCs w:val="18"/>
    </w:rPr>
  </w:style>
  <w:style w:type="paragraph" w:styleId="a5">
    <w:name w:val="footer"/>
    <w:basedOn w:val="a"/>
    <w:link w:val="Char0"/>
    <w:uiPriority w:val="99"/>
    <w:semiHidden/>
    <w:unhideWhenUsed/>
    <w:rsid w:val="0008447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84470"/>
    <w:rPr>
      <w:sz w:val="18"/>
      <w:szCs w:val="18"/>
    </w:rPr>
  </w:style>
</w:styles>
</file>

<file path=word/webSettings.xml><?xml version="1.0" encoding="utf-8"?>
<w:webSettings xmlns:r="http://schemas.openxmlformats.org/officeDocument/2006/relationships" xmlns:w="http://schemas.openxmlformats.org/wordprocessingml/2006/main">
  <w:divs>
    <w:div w:id="1449203414">
      <w:bodyDiv w:val="1"/>
      <w:marLeft w:val="0"/>
      <w:marRight w:val="0"/>
      <w:marTop w:val="0"/>
      <w:marBottom w:val="0"/>
      <w:divBdr>
        <w:top w:val="none" w:sz="0" w:space="0" w:color="auto"/>
        <w:left w:val="none" w:sz="0" w:space="0" w:color="auto"/>
        <w:bottom w:val="none" w:sz="0" w:space="0" w:color="auto"/>
        <w:right w:val="none" w:sz="0" w:space="0" w:color="auto"/>
      </w:divBdr>
      <w:divsChild>
        <w:div w:id="1610895705">
          <w:marLeft w:val="0"/>
          <w:marRight w:val="0"/>
          <w:marTop w:val="0"/>
          <w:marBottom w:val="0"/>
          <w:divBdr>
            <w:top w:val="none" w:sz="0" w:space="0" w:color="auto"/>
            <w:left w:val="single" w:sz="6" w:space="1" w:color="C0C0C0"/>
            <w:bottom w:val="none" w:sz="0" w:space="0" w:color="auto"/>
            <w:right w:val="single" w:sz="6" w:space="1" w:color="C0C0C0"/>
          </w:divBdr>
          <w:divsChild>
            <w:div w:id="182407006">
              <w:marLeft w:val="0"/>
              <w:marRight w:val="0"/>
              <w:marTop w:val="0"/>
              <w:marBottom w:val="0"/>
              <w:divBdr>
                <w:top w:val="none" w:sz="0" w:space="0" w:color="auto"/>
                <w:left w:val="none" w:sz="0" w:space="0" w:color="auto"/>
                <w:bottom w:val="none" w:sz="0" w:space="0" w:color="auto"/>
                <w:right w:val="none" w:sz="0" w:space="0" w:color="auto"/>
              </w:divBdr>
              <w:divsChild>
                <w:div w:id="625621833">
                  <w:marLeft w:val="0"/>
                  <w:marRight w:val="0"/>
                  <w:marTop w:val="0"/>
                  <w:marBottom w:val="0"/>
                  <w:divBdr>
                    <w:top w:val="none" w:sz="0" w:space="0" w:color="auto"/>
                    <w:left w:val="none" w:sz="0" w:space="0" w:color="auto"/>
                    <w:bottom w:val="none" w:sz="0" w:space="0" w:color="auto"/>
                    <w:right w:val="none" w:sz="0" w:space="0" w:color="auto"/>
                  </w:divBdr>
                  <w:divsChild>
                    <w:div w:id="931624792">
                      <w:marLeft w:val="0"/>
                      <w:marRight w:val="0"/>
                      <w:marTop w:val="0"/>
                      <w:marBottom w:val="0"/>
                      <w:divBdr>
                        <w:top w:val="none" w:sz="0" w:space="0" w:color="auto"/>
                        <w:left w:val="none" w:sz="0" w:space="0" w:color="auto"/>
                        <w:bottom w:val="none" w:sz="0" w:space="0" w:color="auto"/>
                        <w:right w:val="none" w:sz="0" w:space="0" w:color="auto"/>
                      </w:divBdr>
                      <w:divsChild>
                        <w:div w:id="1746219433">
                          <w:marLeft w:val="0"/>
                          <w:marRight w:val="0"/>
                          <w:marTop w:val="0"/>
                          <w:marBottom w:val="0"/>
                          <w:divBdr>
                            <w:top w:val="none" w:sz="0" w:space="0" w:color="auto"/>
                            <w:left w:val="none" w:sz="0" w:space="0" w:color="auto"/>
                            <w:bottom w:val="none" w:sz="0" w:space="0" w:color="auto"/>
                            <w:right w:val="none" w:sz="0" w:space="0" w:color="auto"/>
                          </w:divBdr>
                          <w:divsChild>
                            <w:div w:id="20734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dc:creator>
  <cp:lastModifiedBy>Lenovo</cp:lastModifiedBy>
  <cp:revision>3</cp:revision>
  <dcterms:created xsi:type="dcterms:W3CDTF">2019-10-28T01:48:00Z</dcterms:created>
  <dcterms:modified xsi:type="dcterms:W3CDTF">2019-10-28T01:49:00Z</dcterms:modified>
</cp:coreProperties>
</file>