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9A4" w:rsidRDefault="00D37EF1">
      <w:pPr>
        <w:pStyle w:val="ac"/>
        <w:pBdr>
          <w:bottom w:val="single" w:sz="6" w:space="0" w:color="auto"/>
        </w:pBdr>
        <w:spacing w:line="500" w:lineRule="exact"/>
        <w:rPr>
          <w:rFonts w:ascii="楷体" w:eastAsia="楷体" w:hAnsi="楷体"/>
          <w:color w:val="000000" w:themeColor="text1"/>
          <w:spacing w:val="40"/>
          <w:sz w:val="24"/>
          <w:szCs w:val="24"/>
        </w:rPr>
      </w:pPr>
      <w:r>
        <w:rPr>
          <w:rFonts w:ascii="楷体" w:eastAsia="楷体" w:hAnsi="楷体" w:hint="eastAsia"/>
          <w:color w:val="000000" w:themeColor="text1"/>
          <w:spacing w:val="40"/>
          <w:sz w:val="24"/>
          <w:szCs w:val="24"/>
        </w:rPr>
        <w:t>盐城市盐都区政府采购招标文件</w:t>
      </w:r>
    </w:p>
    <w:p w:rsidR="00C909A4" w:rsidRDefault="00C909A4">
      <w:pPr>
        <w:spacing w:line="500" w:lineRule="exact"/>
        <w:jc w:val="center"/>
        <w:rPr>
          <w:rFonts w:ascii="宋体"/>
          <w:color w:val="000000" w:themeColor="text1"/>
          <w:sz w:val="24"/>
          <w:szCs w:val="24"/>
        </w:rPr>
      </w:pPr>
    </w:p>
    <w:p w:rsidR="00C909A4" w:rsidRDefault="00C909A4">
      <w:pPr>
        <w:spacing w:line="500" w:lineRule="exact"/>
        <w:jc w:val="center"/>
        <w:rPr>
          <w:rFonts w:ascii="宋体"/>
          <w:b/>
          <w:color w:val="000000" w:themeColor="text1"/>
          <w:sz w:val="24"/>
          <w:szCs w:val="24"/>
        </w:rPr>
      </w:pPr>
    </w:p>
    <w:p w:rsidR="00C909A4" w:rsidRDefault="00C909A4">
      <w:pPr>
        <w:spacing w:line="500" w:lineRule="exact"/>
        <w:jc w:val="center"/>
        <w:rPr>
          <w:rFonts w:ascii="宋体"/>
          <w:b/>
          <w:color w:val="000000" w:themeColor="text1"/>
          <w:sz w:val="24"/>
          <w:szCs w:val="24"/>
        </w:rPr>
      </w:pPr>
    </w:p>
    <w:p w:rsidR="00C909A4" w:rsidRDefault="00D37EF1">
      <w:pPr>
        <w:spacing w:line="720" w:lineRule="auto"/>
        <w:jc w:val="center"/>
        <w:rPr>
          <w:rFonts w:ascii="宋体"/>
          <w:b/>
          <w:color w:val="000000" w:themeColor="text1"/>
          <w:sz w:val="96"/>
          <w:szCs w:val="96"/>
        </w:rPr>
      </w:pPr>
      <w:r>
        <w:rPr>
          <w:rFonts w:ascii="宋体" w:hAnsi="宋体" w:hint="eastAsia"/>
          <w:b/>
          <w:color w:val="000000" w:themeColor="text1"/>
          <w:sz w:val="96"/>
          <w:szCs w:val="96"/>
        </w:rPr>
        <w:t>招标文件</w:t>
      </w:r>
    </w:p>
    <w:p w:rsidR="00C909A4" w:rsidRDefault="00C909A4">
      <w:pPr>
        <w:spacing w:line="500" w:lineRule="exact"/>
        <w:rPr>
          <w:rFonts w:ascii="宋体"/>
          <w:b/>
          <w:color w:val="000000" w:themeColor="text1"/>
          <w:sz w:val="24"/>
          <w:szCs w:val="24"/>
        </w:rPr>
      </w:pPr>
    </w:p>
    <w:p w:rsidR="00C909A4" w:rsidRDefault="00C909A4">
      <w:pPr>
        <w:spacing w:line="500" w:lineRule="exact"/>
        <w:jc w:val="center"/>
        <w:rPr>
          <w:rFonts w:ascii="宋体"/>
          <w:b/>
          <w:color w:val="000000" w:themeColor="text1"/>
          <w:sz w:val="24"/>
          <w:szCs w:val="24"/>
        </w:rPr>
      </w:pPr>
    </w:p>
    <w:p w:rsidR="00C909A4" w:rsidRDefault="00C909A4">
      <w:pPr>
        <w:spacing w:line="500" w:lineRule="exact"/>
        <w:jc w:val="center"/>
        <w:rPr>
          <w:rFonts w:ascii="宋体"/>
          <w:b/>
          <w:color w:val="000000" w:themeColor="text1"/>
          <w:sz w:val="24"/>
          <w:szCs w:val="24"/>
        </w:rPr>
      </w:pPr>
    </w:p>
    <w:p w:rsidR="00C909A4" w:rsidRDefault="00C909A4">
      <w:pPr>
        <w:spacing w:line="500" w:lineRule="exact"/>
        <w:jc w:val="center"/>
        <w:rPr>
          <w:rFonts w:ascii="宋体"/>
          <w:b/>
          <w:color w:val="000000" w:themeColor="text1"/>
          <w:sz w:val="24"/>
          <w:szCs w:val="24"/>
        </w:rPr>
      </w:pPr>
    </w:p>
    <w:p w:rsidR="00C909A4" w:rsidRDefault="00D37EF1">
      <w:pPr>
        <w:spacing w:line="500" w:lineRule="exact"/>
        <w:ind w:firstLineChars="400" w:firstLine="1446"/>
        <w:jc w:val="left"/>
        <w:rPr>
          <w:rFonts w:ascii="宋体" w:hAnsi="宋体"/>
          <w:b/>
          <w:color w:val="000000" w:themeColor="text1"/>
          <w:sz w:val="36"/>
          <w:szCs w:val="36"/>
          <w:u w:val="single"/>
        </w:rPr>
      </w:pPr>
      <w:r>
        <w:rPr>
          <w:rFonts w:ascii="宋体" w:hAnsi="宋体" w:hint="eastAsia"/>
          <w:b/>
          <w:color w:val="000000" w:themeColor="text1"/>
          <w:sz w:val="36"/>
          <w:szCs w:val="36"/>
        </w:rPr>
        <w:t>项目编号：</w:t>
      </w:r>
      <w:r w:rsidR="008D1CEC">
        <w:rPr>
          <w:rFonts w:ascii="宋体" w:hAnsi="宋体"/>
          <w:b/>
          <w:color w:val="000000" w:themeColor="text1"/>
          <w:sz w:val="36"/>
          <w:szCs w:val="36"/>
        </w:rPr>
        <w:t xml:space="preserve">YDZC </w:t>
      </w:r>
      <w:r>
        <w:rPr>
          <w:rFonts w:ascii="宋体" w:hAnsi="宋体"/>
          <w:b/>
          <w:color w:val="000000" w:themeColor="text1"/>
          <w:sz w:val="36"/>
          <w:szCs w:val="36"/>
        </w:rPr>
        <w:t>20</w:t>
      </w:r>
      <w:r>
        <w:rPr>
          <w:rFonts w:ascii="宋体" w:hAnsi="宋体" w:hint="eastAsia"/>
          <w:b/>
          <w:color w:val="000000" w:themeColor="text1"/>
          <w:sz w:val="36"/>
          <w:szCs w:val="36"/>
        </w:rPr>
        <w:t>20</w:t>
      </w:r>
      <w:r w:rsidR="008D1CEC">
        <w:rPr>
          <w:rFonts w:ascii="宋体" w:hAnsi="宋体" w:hint="eastAsia"/>
          <w:b/>
          <w:sz w:val="36"/>
          <w:szCs w:val="36"/>
        </w:rPr>
        <w:t>06</w:t>
      </w:r>
      <w:r>
        <w:rPr>
          <w:rFonts w:ascii="宋体" w:hAnsi="宋体"/>
          <w:b/>
          <w:color w:val="000000" w:themeColor="text1"/>
          <w:sz w:val="36"/>
          <w:szCs w:val="36"/>
        </w:rPr>
        <w:t>-ZB</w:t>
      </w:r>
      <w:r w:rsidR="008D1CEC">
        <w:rPr>
          <w:rFonts w:ascii="宋体" w:hAnsi="宋体" w:hint="eastAsia"/>
          <w:b/>
          <w:color w:val="000000" w:themeColor="text1"/>
          <w:sz w:val="36"/>
          <w:szCs w:val="36"/>
          <w:u w:val="single"/>
        </w:rPr>
        <w:t>073</w:t>
      </w:r>
    </w:p>
    <w:p w:rsidR="00C909A4" w:rsidRDefault="00C909A4">
      <w:pPr>
        <w:spacing w:line="500" w:lineRule="exact"/>
        <w:ind w:firstLineChars="400" w:firstLine="1446"/>
        <w:jc w:val="left"/>
        <w:rPr>
          <w:rFonts w:ascii="宋体" w:hAnsi="宋体"/>
          <w:b/>
          <w:color w:val="000000" w:themeColor="text1"/>
          <w:sz w:val="36"/>
          <w:szCs w:val="36"/>
          <w:u w:val="single"/>
        </w:rPr>
      </w:pPr>
    </w:p>
    <w:p w:rsidR="00C909A4" w:rsidRDefault="00C909A4">
      <w:pPr>
        <w:spacing w:line="500" w:lineRule="exact"/>
        <w:jc w:val="left"/>
        <w:rPr>
          <w:rFonts w:ascii="宋体"/>
          <w:b/>
          <w:color w:val="000000" w:themeColor="text1"/>
          <w:sz w:val="36"/>
          <w:szCs w:val="36"/>
        </w:rPr>
      </w:pPr>
    </w:p>
    <w:p w:rsidR="00C909A4" w:rsidRDefault="00C909A4">
      <w:pPr>
        <w:spacing w:line="500" w:lineRule="exact"/>
        <w:jc w:val="left"/>
        <w:rPr>
          <w:rFonts w:ascii="宋体"/>
          <w:b/>
          <w:color w:val="000000" w:themeColor="text1"/>
          <w:sz w:val="36"/>
          <w:szCs w:val="36"/>
        </w:rPr>
      </w:pPr>
    </w:p>
    <w:p w:rsidR="00C909A4" w:rsidRDefault="00D37EF1">
      <w:pPr>
        <w:spacing w:line="500" w:lineRule="exact"/>
        <w:ind w:firstLineChars="200" w:firstLine="723"/>
        <w:jc w:val="left"/>
        <w:rPr>
          <w:rFonts w:ascii="宋体" w:hAnsi="宋体" w:cs="宋体"/>
          <w:b/>
          <w:color w:val="000000" w:themeColor="text1"/>
          <w:sz w:val="36"/>
          <w:szCs w:val="36"/>
        </w:rPr>
      </w:pPr>
      <w:r>
        <w:rPr>
          <w:rFonts w:ascii="宋体" w:hAnsi="宋体" w:hint="eastAsia"/>
          <w:b/>
          <w:color w:val="000000" w:themeColor="text1"/>
          <w:sz w:val="36"/>
          <w:szCs w:val="36"/>
        </w:rPr>
        <w:t>项</w:t>
      </w:r>
      <w:r>
        <w:rPr>
          <w:rFonts w:ascii="宋体" w:hAnsi="宋体" w:cs="宋体" w:hint="eastAsia"/>
          <w:b/>
          <w:color w:val="000000" w:themeColor="text1"/>
          <w:sz w:val="36"/>
          <w:szCs w:val="36"/>
        </w:rPr>
        <w:t>目名称：</w:t>
      </w:r>
      <w:r w:rsidR="0040396D">
        <w:rPr>
          <w:rFonts w:ascii="宋体" w:hAnsi="宋体" w:cs="宋体" w:hint="eastAsia"/>
          <w:b/>
          <w:color w:val="000000" w:themeColor="text1"/>
          <w:sz w:val="36"/>
          <w:szCs w:val="36"/>
        </w:rPr>
        <w:t>智能终端产业园拓展区综合规划项目</w:t>
      </w:r>
    </w:p>
    <w:p w:rsidR="00C909A4" w:rsidRDefault="00C909A4">
      <w:pPr>
        <w:spacing w:line="500" w:lineRule="exact"/>
        <w:rPr>
          <w:rFonts w:ascii="宋体"/>
          <w:b/>
          <w:color w:val="000000" w:themeColor="text1"/>
          <w:sz w:val="24"/>
          <w:szCs w:val="24"/>
        </w:rPr>
      </w:pPr>
    </w:p>
    <w:p w:rsidR="00C909A4" w:rsidRDefault="00C909A4">
      <w:pPr>
        <w:spacing w:line="500" w:lineRule="exact"/>
        <w:rPr>
          <w:rFonts w:ascii="宋体"/>
          <w:b/>
          <w:color w:val="000000" w:themeColor="text1"/>
          <w:sz w:val="24"/>
          <w:szCs w:val="24"/>
        </w:rPr>
      </w:pPr>
    </w:p>
    <w:p w:rsidR="00C909A4" w:rsidRDefault="00C909A4">
      <w:pPr>
        <w:spacing w:line="500" w:lineRule="exact"/>
        <w:rPr>
          <w:rFonts w:ascii="宋体"/>
          <w:b/>
          <w:color w:val="000000" w:themeColor="text1"/>
          <w:sz w:val="24"/>
          <w:szCs w:val="24"/>
        </w:rPr>
      </w:pPr>
    </w:p>
    <w:p w:rsidR="00C909A4" w:rsidRDefault="00C909A4">
      <w:pPr>
        <w:spacing w:line="500" w:lineRule="exact"/>
        <w:rPr>
          <w:rFonts w:ascii="宋体"/>
          <w:b/>
          <w:color w:val="000000" w:themeColor="text1"/>
          <w:sz w:val="24"/>
          <w:szCs w:val="24"/>
        </w:rPr>
      </w:pPr>
    </w:p>
    <w:p w:rsidR="00C909A4" w:rsidRDefault="00C909A4">
      <w:pPr>
        <w:spacing w:line="500" w:lineRule="exact"/>
        <w:jc w:val="center"/>
        <w:rPr>
          <w:rFonts w:ascii="宋体" w:cs="黑体"/>
          <w:bCs/>
          <w:color w:val="000000" w:themeColor="text1"/>
          <w:spacing w:val="15"/>
          <w:sz w:val="32"/>
          <w:szCs w:val="32"/>
        </w:rPr>
      </w:pPr>
    </w:p>
    <w:p w:rsidR="00C909A4" w:rsidRDefault="00C909A4">
      <w:pPr>
        <w:spacing w:line="500" w:lineRule="exact"/>
        <w:jc w:val="center"/>
        <w:rPr>
          <w:rFonts w:ascii="宋体" w:cs="黑体"/>
          <w:bCs/>
          <w:color w:val="000000" w:themeColor="text1"/>
          <w:spacing w:val="15"/>
          <w:sz w:val="32"/>
          <w:szCs w:val="32"/>
        </w:rPr>
      </w:pPr>
    </w:p>
    <w:p w:rsidR="00C909A4" w:rsidRDefault="00C909A4">
      <w:pPr>
        <w:spacing w:line="500" w:lineRule="exact"/>
        <w:jc w:val="center"/>
        <w:rPr>
          <w:rFonts w:ascii="宋体" w:cs="黑体"/>
          <w:bCs/>
          <w:color w:val="000000" w:themeColor="text1"/>
          <w:spacing w:val="15"/>
          <w:sz w:val="32"/>
          <w:szCs w:val="32"/>
        </w:rPr>
      </w:pPr>
    </w:p>
    <w:p w:rsidR="00C909A4" w:rsidRDefault="00D37EF1">
      <w:pPr>
        <w:spacing w:line="500" w:lineRule="exact"/>
        <w:ind w:firstLineChars="600" w:firstLine="1920"/>
        <w:rPr>
          <w:rFonts w:ascii="宋体"/>
          <w:color w:val="000000" w:themeColor="text1"/>
          <w:sz w:val="32"/>
          <w:szCs w:val="32"/>
        </w:rPr>
      </w:pPr>
      <w:r>
        <w:rPr>
          <w:rFonts w:ascii="宋体" w:hAnsi="宋体" w:hint="eastAsia"/>
          <w:color w:val="000000"/>
          <w:sz w:val="32"/>
          <w:szCs w:val="32"/>
        </w:rPr>
        <w:t>盐城市盐都区人民政府盐龙街道办事处</w:t>
      </w:r>
    </w:p>
    <w:p w:rsidR="00C909A4" w:rsidRDefault="00D37EF1">
      <w:pPr>
        <w:spacing w:line="500" w:lineRule="exact"/>
        <w:jc w:val="center"/>
        <w:rPr>
          <w:rFonts w:ascii="宋体" w:hAnsi="宋体"/>
          <w:color w:val="000000" w:themeColor="text1"/>
          <w:sz w:val="32"/>
          <w:szCs w:val="32"/>
        </w:rPr>
      </w:pPr>
      <w:r>
        <w:rPr>
          <w:rFonts w:ascii="宋体" w:hAnsi="宋体" w:hint="eastAsia"/>
          <w:color w:val="000000" w:themeColor="text1"/>
          <w:sz w:val="32"/>
          <w:szCs w:val="32"/>
        </w:rPr>
        <w:t>2020年</w:t>
      </w:r>
      <w:r w:rsidR="008D1CEC">
        <w:rPr>
          <w:rFonts w:ascii="宋体" w:hAnsi="宋体" w:hint="eastAsia"/>
          <w:color w:val="000000" w:themeColor="text1"/>
          <w:sz w:val="32"/>
          <w:szCs w:val="32"/>
        </w:rPr>
        <w:t>6</w:t>
      </w:r>
      <w:r>
        <w:rPr>
          <w:rFonts w:ascii="宋体" w:hAnsi="宋体" w:hint="eastAsia"/>
          <w:color w:val="000000" w:themeColor="text1"/>
          <w:sz w:val="32"/>
          <w:szCs w:val="32"/>
        </w:rPr>
        <w:t>月</w:t>
      </w:r>
    </w:p>
    <w:p w:rsidR="00C909A4" w:rsidRDefault="00C909A4">
      <w:pPr>
        <w:spacing w:line="500" w:lineRule="exact"/>
        <w:jc w:val="center"/>
        <w:rPr>
          <w:rFonts w:ascii="宋体"/>
          <w:color w:val="000000" w:themeColor="text1"/>
          <w:sz w:val="32"/>
          <w:szCs w:val="32"/>
        </w:rPr>
      </w:pPr>
    </w:p>
    <w:p w:rsidR="00C909A4" w:rsidRDefault="00D37EF1">
      <w:pPr>
        <w:spacing w:line="500" w:lineRule="exact"/>
        <w:jc w:val="center"/>
        <w:outlineLvl w:val="0"/>
        <w:rPr>
          <w:rFonts w:ascii="宋体"/>
          <w:color w:val="000000" w:themeColor="text1"/>
          <w:sz w:val="24"/>
          <w:szCs w:val="24"/>
        </w:rPr>
      </w:pPr>
      <w:r>
        <w:rPr>
          <w:rFonts w:ascii="宋体"/>
          <w:color w:val="000000" w:themeColor="text1"/>
          <w:sz w:val="24"/>
          <w:szCs w:val="24"/>
        </w:rPr>
        <w:br w:type="page"/>
      </w:r>
      <w:bookmarkStart w:id="0" w:name="_Toc120614210"/>
      <w:bookmarkStart w:id="1" w:name="_Toc20823272"/>
      <w:bookmarkStart w:id="2" w:name="_Toc479757206"/>
      <w:bookmarkStart w:id="3" w:name="_Toc513029200"/>
      <w:bookmarkStart w:id="4" w:name="_Toc523127445"/>
      <w:bookmarkStart w:id="5" w:name="_Toc16938516"/>
    </w:p>
    <w:p w:rsidR="00C909A4" w:rsidRDefault="00C909A4">
      <w:pPr>
        <w:spacing w:line="500" w:lineRule="exact"/>
        <w:jc w:val="center"/>
        <w:outlineLvl w:val="0"/>
        <w:rPr>
          <w:rFonts w:ascii="宋体"/>
          <w:color w:val="000000" w:themeColor="text1"/>
          <w:sz w:val="24"/>
          <w:szCs w:val="24"/>
        </w:rPr>
      </w:pPr>
    </w:p>
    <w:p w:rsidR="00C909A4" w:rsidRDefault="00D37EF1">
      <w:pPr>
        <w:spacing w:line="500" w:lineRule="exact"/>
        <w:jc w:val="center"/>
        <w:outlineLvl w:val="0"/>
        <w:rPr>
          <w:rFonts w:ascii="宋体"/>
          <w:b/>
          <w:color w:val="000000" w:themeColor="text1"/>
          <w:sz w:val="52"/>
          <w:szCs w:val="52"/>
        </w:rPr>
      </w:pPr>
      <w:r>
        <w:rPr>
          <w:rFonts w:ascii="宋体" w:hAnsi="宋体" w:hint="eastAsia"/>
          <w:b/>
          <w:color w:val="000000" w:themeColor="text1"/>
          <w:sz w:val="52"/>
          <w:szCs w:val="52"/>
        </w:rPr>
        <w:t>总目录</w:t>
      </w:r>
    </w:p>
    <w:p w:rsidR="00C909A4" w:rsidRDefault="00C909A4">
      <w:pPr>
        <w:spacing w:line="500" w:lineRule="exact"/>
        <w:rPr>
          <w:rFonts w:ascii="宋体"/>
          <w:b/>
          <w:color w:val="000000" w:themeColor="text1"/>
          <w:sz w:val="24"/>
          <w:szCs w:val="24"/>
        </w:rPr>
      </w:pPr>
    </w:p>
    <w:p w:rsidR="00C909A4" w:rsidRDefault="00D37EF1">
      <w:pPr>
        <w:numPr>
          <w:ilvl w:val="0"/>
          <w:numId w:val="2"/>
        </w:numPr>
        <w:spacing w:line="1000" w:lineRule="exact"/>
        <w:outlineLvl w:val="0"/>
        <w:rPr>
          <w:rFonts w:ascii="宋体"/>
          <w:color w:val="000000" w:themeColor="text1"/>
          <w:sz w:val="32"/>
          <w:szCs w:val="32"/>
        </w:rPr>
      </w:pPr>
      <w:r>
        <w:rPr>
          <w:rFonts w:ascii="宋体" w:hAnsi="宋体" w:hint="eastAsia"/>
          <w:color w:val="000000" w:themeColor="text1"/>
          <w:sz w:val="32"/>
          <w:szCs w:val="32"/>
        </w:rPr>
        <w:t>招标公告……………………………………1</w:t>
      </w:r>
    </w:p>
    <w:p w:rsidR="00C909A4" w:rsidRDefault="00D37EF1">
      <w:pPr>
        <w:numPr>
          <w:ilvl w:val="0"/>
          <w:numId w:val="2"/>
        </w:numPr>
        <w:spacing w:line="1000" w:lineRule="exact"/>
        <w:outlineLvl w:val="0"/>
        <w:rPr>
          <w:rFonts w:ascii="宋体"/>
          <w:color w:val="000000" w:themeColor="text1"/>
          <w:sz w:val="32"/>
          <w:szCs w:val="32"/>
        </w:rPr>
      </w:pPr>
      <w:r>
        <w:rPr>
          <w:rFonts w:ascii="宋体" w:hAnsi="宋体" w:hint="eastAsia"/>
          <w:bCs/>
          <w:color w:val="000000" w:themeColor="text1"/>
          <w:sz w:val="32"/>
          <w:szCs w:val="32"/>
        </w:rPr>
        <w:t>投标人须知</w:t>
      </w:r>
      <w:r>
        <w:rPr>
          <w:rFonts w:ascii="宋体" w:hAnsi="宋体" w:hint="eastAsia"/>
          <w:color w:val="000000" w:themeColor="text1"/>
          <w:sz w:val="32"/>
          <w:szCs w:val="32"/>
        </w:rPr>
        <w:t>…………………………………</w:t>
      </w:r>
      <w:r w:rsidR="00FF192A">
        <w:rPr>
          <w:rFonts w:ascii="宋体" w:hAnsi="宋体" w:hint="eastAsia"/>
          <w:color w:val="000000" w:themeColor="text1"/>
          <w:sz w:val="32"/>
          <w:szCs w:val="32"/>
        </w:rPr>
        <w:t>5</w:t>
      </w:r>
    </w:p>
    <w:p w:rsidR="00C909A4" w:rsidRDefault="00D37EF1">
      <w:pPr>
        <w:numPr>
          <w:ilvl w:val="0"/>
          <w:numId w:val="2"/>
        </w:numPr>
        <w:spacing w:line="1000" w:lineRule="exact"/>
        <w:outlineLvl w:val="0"/>
        <w:rPr>
          <w:rFonts w:ascii="宋体"/>
          <w:color w:val="000000" w:themeColor="text1"/>
          <w:sz w:val="32"/>
          <w:szCs w:val="32"/>
        </w:rPr>
      </w:pPr>
      <w:r>
        <w:rPr>
          <w:rFonts w:ascii="宋体" w:hAnsi="宋体" w:hint="eastAsia"/>
          <w:color w:val="000000" w:themeColor="text1"/>
          <w:sz w:val="32"/>
          <w:szCs w:val="32"/>
        </w:rPr>
        <w:t>合同条款及格式……………………………</w:t>
      </w:r>
      <w:r w:rsidR="007562C3">
        <w:rPr>
          <w:rFonts w:ascii="宋体" w:hAnsi="宋体" w:hint="eastAsia"/>
          <w:color w:val="000000" w:themeColor="text1"/>
          <w:sz w:val="32"/>
          <w:szCs w:val="32"/>
        </w:rPr>
        <w:t>1</w:t>
      </w:r>
      <w:r w:rsidR="00FF192A">
        <w:rPr>
          <w:rFonts w:ascii="宋体" w:hAnsi="宋体" w:hint="eastAsia"/>
          <w:color w:val="000000" w:themeColor="text1"/>
          <w:sz w:val="32"/>
          <w:szCs w:val="32"/>
        </w:rPr>
        <w:t>9</w:t>
      </w:r>
    </w:p>
    <w:p w:rsidR="00C909A4" w:rsidRDefault="00D37EF1">
      <w:pPr>
        <w:numPr>
          <w:ilvl w:val="0"/>
          <w:numId w:val="2"/>
        </w:numPr>
        <w:spacing w:line="1000" w:lineRule="exact"/>
        <w:outlineLvl w:val="0"/>
        <w:rPr>
          <w:rFonts w:ascii="宋体"/>
          <w:color w:val="000000" w:themeColor="text1"/>
          <w:sz w:val="32"/>
          <w:szCs w:val="32"/>
        </w:rPr>
      </w:pPr>
      <w:r>
        <w:rPr>
          <w:rFonts w:ascii="宋体" w:hAnsi="宋体" w:hint="eastAsia"/>
          <w:color w:val="000000" w:themeColor="text1"/>
          <w:sz w:val="32"/>
          <w:szCs w:val="32"/>
        </w:rPr>
        <w:t>采购需求……………………………………</w:t>
      </w:r>
      <w:r w:rsidR="007562C3">
        <w:rPr>
          <w:rFonts w:ascii="宋体" w:hAnsi="宋体" w:hint="eastAsia"/>
          <w:color w:val="000000" w:themeColor="text1"/>
          <w:sz w:val="32"/>
          <w:szCs w:val="32"/>
        </w:rPr>
        <w:t>2</w:t>
      </w:r>
      <w:r w:rsidR="00FF192A">
        <w:rPr>
          <w:rFonts w:ascii="宋体" w:hAnsi="宋体" w:hint="eastAsia"/>
          <w:color w:val="000000" w:themeColor="text1"/>
          <w:sz w:val="32"/>
          <w:szCs w:val="32"/>
        </w:rPr>
        <w:t>2</w:t>
      </w:r>
    </w:p>
    <w:p w:rsidR="00C909A4" w:rsidRDefault="00D37EF1">
      <w:pPr>
        <w:numPr>
          <w:ilvl w:val="0"/>
          <w:numId w:val="2"/>
        </w:numPr>
        <w:spacing w:line="1000" w:lineRule="exact"/>
        <w:outlineLvl w:val="0"/>
        <w:rPr>
          <w:rFonts w:ascii="宋体"/>
          <w:color w:val="000000" w:themeColor="text1"/>
          <w:sz w:val="32"/>
          <w:szCs w:val="32"/>
        </w:rPr>
      </w:pPr>
      <w:r>
        <w:rPr>
          <w:rFonts w:ascii="宋体" w:hAnsi="宋体" w:hint="eastAsia"/>
          <w:bCs/>
          <w:color w:val="000000" w:themeColor="text1"/>
          <w:sz w:val="32"/>
          <w:szCs w:val="32"/>
        </w:rPr>
        <w:t>评标方法与评标标准</w:t>
      </w:r>
      <w:r>
        <w:rPr>
          <w:rFonts w:ascii="宋体" w:hAnsi="宋体" w:hint="eastAsia"/>
          <w:color w:val="000000" w:themeColor="text1"/>
          <w:sz w:val="32"/>
          <w:szCs w:val="32"/>
        </w:rPr>
        <w:t>………………………</w:t>
      </w:r>
      <w:r w:rsidR="007562C3">
        <w:rPr>
          <w:rFonts w:ascii="宋体" w:hAnsi="宋体" w:hint="eastAsia"/>
          <w:color w:val="000000" w:themeColor="text1"/>
          <w:sz w:val="32"/>
          <w:szCs w:val="32"/>
        </w:rPr>
        <w:t>25</w:t>
      </w:r>
    </w:p>
    <w:p w:rsidR="00C909A4" w:rsidRDefault="00D37EF1">
      <w:pPr>
        <w:numPr>
          <w:ilvl w:val="0"/>
          <w:numId w:val="2"/>
        </w:numPr>
        <w:spacing w:line="1000" w:lineRule="exact"/>
        <w:outlineLvl w:val="0"/>
        <w:rPr>
          <w:rFonts w:ascii="宋体"/>
          <w:color w:val="000000" w:themeColor="text1"/>
          <w:sz w:val="32"/>
          <w:szCs w:val="32"/>
        </w:rPr>
      </w:pPr>
      <w:bookmarkStart w:id="6" w:name="_GoBack"/>
      <w:bookmarkEnd w:id="6"/>
      <w:r>
        <w:rPr>
          <w:rFonts w:ascii="宋体" w:hAnsi="宋体" w:hint="eastAsia"/>
          <w:color w:val="000000" w:themeColor="text1"/>
          <w:sz w:val="32"/>
          <w:szCs w:val="32"/>
        </w:rPr>
        <w:t>投标文件格式………………………………</w:t>
      </w:r>
      <w:r w:rsidR="007562C3">
        <w:rPr>
          <w:rFonts w:ascii="宋体" w:hAnsi="宋体" w:hint="eastAsia"/>
          <w:color w:val="000000" w:themeColor="text1"/>
          <w:sz w:val="32"/>
          <w:szCs w:val="32"/>
        </w:rPr>
        <w:t>29</w:t>
      </w:r>
    </w:p>
    <w:p w:rsidR="00C909A4" w:rsidRDefault="00C909A4">
      <w:pPr>
        <w:pStyle w:val="1"/>
        <w:spacing w:line="500" w:lineRule="exact"/>
        <w:rPr>
          <w:rFonts w:ascii="宋体" w:eastAsia="宋体" w:hAnsi="宋体"/>
          <w:bCs/>
          <w:color w:val="000000" w:themeColor="text1"/>
          <w:sz w:val="24"/>
          <w:szCs w:val="24"/>
        </w:rPr>
      </w:pPr>
    </w:p>
    <w:p w:rsidR="00C909A4" w:rsidRDefault="00C909A4">
      <w:pPr>
        <w:pStyle w:val="1"/>
        <w:spacing w:line="500" w:lineRule="exact"/>
        <w:rPr>
          <w:rFonts w:ascii="宋体" w:eastAsia="宋体" w:hAnsi="宋体"/>
          <w:bCs/>
          <w:color w:val="000000" w:themeColor="text1"/>
          <w:sz w:val="24"/>
          <w:szCs w:val="24"/>
        </w:rPr>
      </w:pPr>
    </w:p>
    <w:p w:rsidR="00C909A4" w:rsidRDefault="00D37EF1">
      <w:pPr>
        <w:widowControl/>
        <w:jc w:val="center"/>
        <w:rPr>
          <w:rFonts w:ascii="宋体" w:hAnsi="宋体"/>
          <w:b/>
          <w:bCs/>
          <w:color w:val="000000" w:themeColor="text1"/>
          <w:sz w:val="36"/>
          <w:szCs w:val="36"/>
        </w:rPr>
      </w:pPr>
      <w:r>
        <w:rPr>
          <w:rFonts w:ascii="宋体"/>
          <w:color w:val="000000" w:themeColor="text1"/>
          <w:sz w:val="24"/>
          <w:szCs w:val="24"/>
        </w:rPr>
        <w:br w:type="page"/>
      </w:r>
      <w:r>
        <w:rPr>
          <w:rFonts w:ascii="宋体" w:hAnsi="宋体" w:hint="eastAsia"/>
          <w:b/>
          <w:color w:val="000000" w:themeColor="text1"/>
          <w:sz w:val="36"/>
          <w:szCs w:val="36"/>
        </w:rPr>
        <w:lastRenderedPageBreak/>
        <w:t>第一章</w:t>
      </w:r>
      <w:bookmarkEnd w:id="0"/>
      <w:r>
        <w:rPr>
          <w:rFonts w:ascii="宋体" w:hAnsi="宋体" w:hint="eastAsia"/>
          <w:b/>
          <w:color w:val="000000" w:themeColor="text1"/>
          <w:sz w:val="36"/>
          <w:szCs w:val="36"/>
        </w:rPr>
        <w:t xml:space="preserve">  招标公告</w:t>
      </w:r>
    </w:p>
    <w:p w:rsidR="00C909A4" w:rsidRDefault="00D37EF1" w:rsidP="009B73C8">
      <w:pPr>
        <w:spacing w:line="520" w:lineRule="exact"/>
        <w:ind w:firstLineChars="200" w:firstLine="480"/>
        <w:jc w:val="left"/>
        <w:rPr>
          <w:rFonts w:ascii="宋体"/>
          <w:color w:val="000000" w:themeColor="text1"/>
          <w:sz w:val="24"/>
          <w:szCs w:val="24"/>
        </w:rPr>
      </w:pPr>
      <w:r>
        <w:rPr>
          <w:rFonts w:ascii="宋体" w:hAnsi="宋体" w:hint="eastAsia"/>
          <w:bCs/>
          <w:color w:val="000000" w:themeColor="text1"/>
          <w:sz w:val="24"/>
          <w:szCs w:val="24"/>
        </w:rPr>
        <w:t>根据盐城市盐都区财政局下达的政府采购计划，</w:t>
      </w:r>
      <w:r>
        <w:rPr>
          <w:rFonts w:ascii="宋体" w:hAnsi="宋体" w:hint="eastAsia"/>
          <w:bCs/>
          <w:color w:val="000000" w:themeColor="text1"/>
          <w:sz w:val="24"/>
          <w:szCs w:val="24"/>
          <w:u w:val="single"/>
        </w:rPr>
        <w:t>盐城市盐都区人民政府盐龙街道办事处</w:t>
      </w:r>
      <w:r>
        <w:rPr>
          <w:rFonts w:ascii="宋体" w:hAnsi="宋体" w:hint="eastAsia"/>
          <w:bCs/>
          <w:color w:val="000000" w:themeColor="text1"/>
          <w:sz w:val="24"/>
          <w:szCs w:val="24"/>
        </w:rPr>
        <w:t>决定就其所需的</w:t>
      </w:r>
      <w:r w:rsidR="0040396D">
        <w:rPr>
          <w:rFonts w:ascii="宋体" w:hAnsi="宋体" w:hint="eastAsia"/>
          <w:bCs/>
          <w:color w:val="000000" w:themeColor="text1"/>
          <w:sz w:val="24"/>
          <w:szCs w:val="24"/>
          <w:u w:val="single"/>
        </w:rPr>
        <w:t>智能终端产业园拓展区综合规划项目</w:t>
      </w:r>
      <w:r>
        <w:rPr>
          <w:rFonts w:ascii="宋体" w:hAnsi="宋体" w:hint="eastAsia"/>
          <w:bCs/>
          <w:color w:val="000000" w:themeColor="text1"/>
          <w:sz w:val="24"/>
          <w:szCs w:val="24"/>
        </w:rPr>
        <w:t>进行公开招标采购，现欢迎符合相关条件的合格投标人投标。</w:t>
      </w:r>
    </w:p>
    <w:p w:rsidR="00C909A4" w:rsidRDefault="00D37EF1" w:rsidP="009B73C8">
      <w:pPr>
        <w:tabs>
          <w:tab w:val="left" w:pos="900"/>
        </w:tabs>
        <w:spacing w:line="520" w:lineRule="exact"/>
        <w:ind w:firstLineChars="200" w:firstLine="482"/>
        <w:jc w:val="left"/>
        <w:rPr>
          <w:rFonts w:ascii="宋体"/>
          <w:b/>
          <w:bCs/>
          <w:color w:val="000000" w:themeColor="text1"/>
          <w:sz w:val="24"/>
          <w:szCs w:val="24"/>
        </w:rPr>
      </w:pPr>
      <w:r>
        <w:rPr>
          <w:rFonts w:ascii="宋体" w:hAnsi="宋体" w:hint="eastAsia"/>
          <w:b/>
          <w:bCs/>
          <w:color w:val="000000" w:themeColor="text1"/>
          <w:sz w:val="24"/>
          <w:szCs w:val="24"/>
        </w:rPr>
        <w:t>一、招标项目名称及编号</w:t>
      </w:r>
    </w:p>
    <w:p w:rsidR="00C909A4" w:rsidRDefault="00D37EF1" w:rsidP="009B73C8">
      <w:pPr>
        <w:tabs>
          <w:tab w:val="left" w:pos="900"/>
        </w:tabs>
        <w:spacing w:line="520" w:lineRule="exact"/>
        <w:ind w:firstLineChars="200" w:firstLine="480"/>
        <w:jc w:val="left"/>
        <w:rPr>
          <w:rFonts w:ascii="宋体"/>
          <w:b/>
          <w:bCs/>
          <w:color w:val="000000" w:themeColor="text1"/>
          <w:sz w:val="24"/>
          <w:szCs w:val="24"/>
        </w:rPr>
      </w:pPr>
      <w:r>
        <w:rPr>
          <w:rFonts w:ascii="宋体" w:hAnsi="宋体" w:hint="eastAsia"/>
          <w:color w:val="000000" w:themeColor="text1"/>
          <w:sz w:val="24"/>
          <w:szCs w:val="24"/>
        </w:rPr>
        <w:t>项目名称：</w:t>
      </w:r>
      <w:r w:rsidR="0040396D">
        <w:rPr>
          <w:rFonts w:ascii="宋体" w:hAnsi="宋体" w:hint="eastAsia"/>
          <w:bCs/>
          <w:color w:val="000000" w:themeColor="text1"/>
          <w:sz w:val="24"/>
          <w:szCs w:val="24"/>
          <w:u w:val="single"/>
        </w:rPr>
        <w:t>智能终端产业园拓展区综合规划项目</w:t>
      </w:r>
    </w:p>
    <w:p w:rsidR="00C909A4" w:rsidRPr="00233C6B" w:rsidRDefault="00D37EF1" w:rsidP="009B73C8">
      <w:pPr>
        <w:spacing w:line="520" w:lineRule="exact"/>
        <w:ind w:firstLineChars="200" w:firstLine="480"/>
        <w:jc w:val="left"/>
        <w:rPr>
          <w:rFonts w:ascii="宋体" w:hAnsi="宋体"/>
          <w:bCs/>
          <w:color w:val="000000" w:themeColor="text1"/>
          <w:sz w:val="24"/>
          <w:szCs w:val="24"/>
          <w:u w:val="single"/>
        </w:rPr>
      </w:pPr>
      <w:r>
        <w:rPr>
          <w:rFonts w:ascii="宋体" w:hAnsi="宋体" w:hint="eastAsia"/>
          <w:sz w:val="24"/>
          <w:szCs w:val="24"/>
        </w:rPr>
        <w:t>项目编号：</w:t>
      </w:r>
      <w:r w:rsidR="00233C6B" w:rsidRPr="00233C6B">
        <w:rPr>
          <w:rFonts w:ascii="宋体" w:hAnsi="宋体"/>
          <w:bCs/>
          <w:color w:val="000000" w:themeColor="text1"/>
          <w:sz w:val="24"/>
          <w:szCs w:val="24"/>
          <w:u w:val="single"/>
        </w:rPr>
        <w:t>YDZC</w:t>
      </w:r>
      <w:r w:rsidR="007562C3">
        <w:rPr>
          <w:rFonts w:ascii="宋体" w:hAnsi="宋体" w:hint="eastAsia"/>
          <w:bCs/>
          <w:color w:val="000000" w:themeColor="text1"/>
          <w:sz w:val="24"/>
          <w:szCs w:val="24"/>
          <w:u w:val="single"/>
        </w:rPr>
        <w:t xml:space="preserve"> </w:t>
      </w:r>
      <w:r w:rsidR="00233C6B" w:rsidRPr="00233C6B">
        <w:rPr>
          <w:rFonts w:ascii="宋体" w:hAnsi="宋体"/>
          <w:bCs/>
          <w:color w:val="000000" w:themeColor="text1"/>
          <w:sz w:val="24"/>
          <w:szCs w:val="24"/>
          <w:u w:val="single"/>
        </w:rPr>
        <w:t>20</w:t>
      </w:r>
      <w:r w:rsidR="00233C6B" w:rsidRPr="00233C6B">
        <w:rPr>
          <w:rFonts w:ascii="宋体" w:hAnsi="宋体" w:hint="eastAsia"/>
          <w:bCs/>
          <w:color w:val="000000" w:themeColor="text1"/>
          <w:sz w:val="24"/>
          <w:szCs w:val="24"/>
          <w:u w:val="single"/>
        </w:rPr>
        <w:t>20</w:t>
      </w:r>
      <w:r w:rsidR="008D1CEC">
        <w:rPr>
          <w:rFonts w:ascii="宋体" w:hAnsi="宋体" w:hint="eastAsia"/>
          <w:bCs/>
          <w:color w:val="000000" w:themeColor="text1"/>
          <w:sz w:val="24"/>
          <w:szCs w:val="24"/>
          <w:u w:val="single"/>
        </w:rPr>
        <w:t>06</w:t>
      </w:r>
      <w:r w:rsidR="00233C6B" w:rsidRPr="00233C6B">
        <w:rPr>
          <w:rFonts w:ascii="宋体" w:hAnsi="宋体"/>
          <w:bCs/>
          <w:color w:val="000000" w:themeColor="text1"/>
          <w:sz w:val="24"/>
          <w:szCs w:val="24"/>
          <w:u w:val="single"/>
        </w:rPr>
        <w:t>-ZB</w:t>
      </w:r>
      <w:r w:rsidR="008D1CEC">
        <w:rPr>
          <w:rFonts w:ascii="宋体" w:hAnsi="宋体" w:hint="eastAsia"/>
          <w:bCs/>
          <w:color w:val="000000" w:themeColor="text1"/>
          <w:sz w:val="24"/>
          <w:szCs w:val="24"/>
          <w:u w:val="single"/>
        </w:rPr>
        <w:t>073</w:t>
      </w:r>
    </w:p>
    <w:p w:rsidR="00C909A4" w:rsidRDefault="00D37EF1" w:rsidP="009B73C8">
      <w:pPr>
        <w:spacing w:line="520" w:lineRule="exact"/>
        <w:ind w:firstLineChars="200" w:firstLine="482"/>
        <w:jc w:val="left"/>
        <w:rPr>
          <w:rFonts w:ascii="宋体" w:hAnsi="宋体" w:cs="宋体"/>
          <w:b/>
          <w:kern w:val="0"/>
        </w:rPr>
      </w:pPr>
      <w:r>
        <w:rPr>
          <w:rFonts w:ascii="宋体" w:hAnsi="宋体" w:hint="eastAsia"/>
          <w:b/>
          <w:color w:val="000000" w:themeColor="text1"/>
          <w:sz w:val="24"/>
          <w:szCs w:val="24"/>
        </w:rPr>
        <w:t>二、预算价、</w:t>
      </w:r>
      <w:r>
        <w:rPr>
          <w:rFonts w:hint="eastAsia"/>
          <w:b/>
        </w:rPr>
        <w:t>采购项目</w:t>
      </w:r>
      <w:r>
        <w:rPr>
          <w:rFonts w:ascii="宋体" w:hAnsi="宋体" w:cs="宋体" w:hint="eastAsia"/>
          <w:b/>
          <w:kern w:val="0"/>
        </w:rPr>
        <w:t>需要落实的政府采购政策</w:t>
      </w:r>
    </w:p>
    <w:p w:rsidR="00C909A4" w:rsidRDefault="00D37EF1" w:rsidP="009B73C8">
      <w:pPr>
        <w:spacing w:line="520" w:lineRule="exact"/>
        <w:ind w:firstLineChars="200" w:firstLine="480"/>
        <w:jc w:val="left"/>
        <w:rPr>
          <w:rFonts w:ascii="宋体" w:hAnsi="宋体"/>
          <w:color w:val="000000" w:themeColor="text1"/>
          <w:sz w:val="24"/>
          <w:szCs w:val="24"/>
        </w:rPr>
      </w:pPr>
      <w:r>
        <w:rPr>
          <w:rFonts w:ascii="宋体" w:hAnsi="宋体" w:hint="eastAsia"/>
          <w:color w:val="000000" w:themeColor="text1"/>
          <w:sz w:val="24"/>
          <w:szCs w:val="24"/>
        </w:rPr>
        <w:t>1、本项目预算价：人民币</w:t>
      </w:r>
      <w:r w:rsidR="00BA4F58">
        <w:rPr>
          <w:rFonts w:ascii="宋体" w:hAnsi="宋体" w:hint="eastAsia"/>
          <w:color w:val="000000" w:themeColor="text1"/>
          <w:sz w:val="24"/>
          <w:szCs w:val="24"/>
          <w:u w:val="single"/>
        </w:rPr>
        <w:t>198</w:t>
      </w:r>
      <w:r w:rsidR="00233C6B">
        <w:rPr>
          <w:rFonts w:ascii="宋体" w:hAnsi="宋体" w:hint="eastAsia"/>
          <w:color w:val="000000" w:themeColor="text1"/>
          <w:sz w:val="24"/>
          <w:szCs w:val="24"/>
          <w:u w:val="single"/>
        </w:rPr>
        <w:t>万</w:t>
      </w:r>
      <w:r>
        <w:rPr>
          <w:rFonts w:ascii="宋体" w:hAnsi="宋体" w:hint="eastAsia"/>
          <w:color w:val="000000" w:themeColor="text1"/>
          <w:sz w:val="24"/>
          <w:szCs w:val="24"/>
        </w:rPr>
        <w:t>元</w:t>
      </w:r>
    </w:p>
    <w:p w:rsidR="00C909A4" w:rsidRDefault="00D37EF1" w:rsidP="009B73C8">
      <w:pPr>
        <w:spacing w:line="52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2、本项目落实节能环保、中小微型企业扶持、融资担保等相关政府采购政策。</w:t>
      </w:r>
    </w:p>
    <w:p w:rsidR="00C909A4" w:rsidRDefault="00D37EF1" w:rsidP="009B73C8">
      <w:pPr>
        <w:tabs>
          <w:tab w:val="left" w:pos="900"/>
        </w:tabs>
        <w:spacing w:line="520" w:lineRule="exact"/>
        <w:ind w:firstLineChars="200" w:firstLine="482"/>
        <w:jc w:val="left"/>
        <w:rPr>
          <w:rFonts w:ascii="宋体"/>
          <w:b/>
          <w:bCs/>
          <w:color w:val="000000" w:themeColor="text1"/>
          <w:sz w:val="24"/>
          <w:szCs w:val="24"/>
        </w:rPr>
      </w:pPr>
      <w:r>
        <w:rPr>
          <w:rFonts w:ascii="宋体" w:hAnsi="宋体" w:hint="eastAsia"/>
          <w:b/>
          <w:bCs/>
          <w:color w:val="000000" w:themeColor="text1"/>
          <w:sz w:val="24"/>
          <w:szCs w:val="24"/>
        </w:rPr>
        <w:t>三、采购需求（详见招标文件）</w:t>
      </w:r>
    </w:p>
    <w:p w:rsidR="00C909A4" w:rsidRDefault="00D37EF1" w:rsidP="009B73C8">
      <w:pPr>
        <w:tabs>
          <w:tab w:val="left" w:pos="900"/>
        </w:tabs>
        <w:spacing w:line="520" w:lineRule="exact"/>
        <w:ind w:firstLineChars="200" w:firstLine="482"/>
        <w:jc w:val="left"/>
        <w:rPr>
          <w:rFonts w:ascii="宋体"/>
          <w:b/>
          <w:bCs/>
          <w:color w:val="000000" w:themeColor="text1"/>
          <w:sz w:val="24"/>
          <w:szCs w:val="24"/>
        </w:rPr>
      </w:pPr>
      <w:r>
        <w:rPr>
          <w:rFonts w:ascii="宋体" w:hAnsi="宋体" w:hint="eastAsia"/>
          <w:b/>
          <w:bCs/>
          <w:color w:val="000000" w:themeColor="text1"/>
          <w:sz w:val="24"/>
          <w:szCs w:val="24"/>
        </w:rPr>
        <w:t>四、投标人资格要求</w:t>
      </w:r>
    </w:p>
    <w:p w:rsidR="00C909A4" w:rsidRDefault="00D37EF1" w:rsidP="009B73C8">
      <w:pPr>
        <w:snapToGrid w:val="0"/>
        <w:spacing w:line="520" w:lineRule="exact"/>
        <w:ind w:firstLineChars="200" w:firstLine="480"/>
        <w:jc w:val="left"/>
        <w:rPr>
          <w:rFonts w:ascii="宋体" w:hAnsi="宋体" w:cs="宋体"/>
          <w:color w:val="000000" w:themeColor="text1"/>
          <w:kern w:val="0"/>
          <w:sz w:val="24"/>
          <w:szCs w:val="24"/>
        </w:rPr>
      </w:pPr>
      <w:r>
        <w:rPr>
          <w:rFonts w:ascii="宋体" w:hAnsi="宋体" w:cs="宋体" w:hint="eastAsia"/>
          <w:color w:val="000000" w:themeColor="text1"/>
          <w:kern w:val="0"/>
          <w:sz w:val="24"/>
          <w:szCs w:val="24"/>
        </w:rPr>
        <w:t>（一）在中华人民共和国境内注册，具有独立承担民事责任能力的法人企业，营业执照经营范围包含本次招标内容；</w:t>
      </w:r>
    </w:p>
    <w:p w:rsidR="00C909A4" w:rsidRDefault="00D37EF1" w:rsidP="009B73C8">
      <w:pPr>
        <w:snapToGrid w:val="0"/>
        <w:spacing w:line="520" w:lineRule="exact"/>
        <w:ind w:firstLineChars="200" w:firstLine="480"/>
        <w:jc w:val="left"/>
        <w:rPr>
          <w:rFonts w:ascii="宋体" w:cs="宋体"/>
          <w:color w:val="000000" w:themeColor="text1"/>
          <w:kern w:val="0"/>
          <w:sz w:val="24"/>
          <w:szCs w:val="24"/>
        </w:rPr>
      </w:pPr>
      <w:r>
        <w:rPr>
          <w:rFonts w:ascii="宋体" w:hAnsi="宋体" w:cs="宋体" w:hint="eastAsia"/>
          <w:color w:val="000000" w:themeColor="text1"/>
          <w:kern w:val="0"/>
          <w:sz w:val="24"/>
          <w:szCs w:val="24"/>
        </w:rPr>
        <w:t>（二）具有良好的商业信誉和健全的财务会计制度；</w:t>
      </w:r>
    </w:p>
    <w:p w:rsidR="00C909A4" w:rsidRDefault="00D37EF1" w:rsidP="009B73C8">
      <w:pPr>
        <w:snapToGrid w:val="0"/>
        <w:spacing w:line="520" w:lineRule="exact"/>
        <w:ind w:firstLineChars="200" w:firstLine="480"/>
        <w:jc w:val="left"/>
        <w:rPr>
          <w:rFonts w:ascii="宋体" w:cs="宋体"/>
          <w:color w:val="000000" w:themeColor="text1"/>
          <w:kern w:val="0"/>
          <w:sz w:val="24"/>
          <w:szCs w:val="24"/>
        </w:rPr>
      </w:pPr>
      <w:r>
        <w:rPr>
          <w:rFonts w:ascii="宋体" w:hAnsi="宋体" w:cs="宋体" w:hint="eastAsia"/>
          <w:color w:val="000000" w:themeColor="text1"/>
          <w:kern w:val="0"/>
          <w:sz w:val="24"/>
          <w:szCs w:val="24"/>
        </w:rPr>
        <w:t>（三）具有履行合同所必需的设备和专业技术能力；</w:t>
      </w:r>
    </w:p>
    <w:p w:rsidR="00C909A4" w:rsidRDefault="00D37EF1" w:rsidP="009B73C8">
      <w:pPr>
        <w:snapToGrid w:val="0"/>
        <w:spacing w:line="520" w:lineRule="exact"/>
        <w:ind w:firstLineChars="200" w:firstLine="480"/>
        <w:jc w:val="left"/>
        <w:rPr>
          <w:rFonts w:ascii="宋体" w:cs="宋体"/>
          <w:color w:val="000000" w:themeColor="text1"/>
          <w:kern w:val="0"/>
          <w:sz w:val="24"/>
          <w:szCs w:val="24"/>
        </w:rPr>
      </w:pPr>
      <w:r>
        <w:rPr>
          <w:rFonts w:ascii="宋体" w:hAnsi="宋体" w:cs="宋体" w:hint="eastAsia"/>
          <w:color w:val="000000" w:themeColor="text1"/>
          <w:kern w:val="0"/>
          <w:sz w:val="24"/>
          <w:szCs w:val="24"/>
        </w:rPr>
        <w:t>（四）有依法缴纳税收和社会保障资金的良好记录；</w:t>
      </w:r>
    </w:p>
    <w:p w:rsidR="00C909A4" w:rsidRDefault="00D37EF1" w:rsidP="009B73C8">
      <w:pPr>
        <w:snapToGrid w:val="0"/>
        <w:spacing w:line="520" w:lineRule="exact"/>
        <w:ind w:firstLineChars="200" w:firstLine="480"/>
        <w:jc w:val="left"/>
        <w:rPr>
          <w:rFonts w:ascii="宋体" w:cs="宋体"/>
          <w:color w:val="000000" w:themeColor="text1"/>
          <w:kern w:val="0"/>
          <w:sz w:val="24"/>
          <w:szCs w:val="24"/>
        </w:rPr>
      </w:pPr>
      <w:r>
        <w:rPr>
          <w:rFonts w:ascii="宋体" w:hAnsi="宋体" w:cs="宋体" w:hint="eastAsia"/>
          <w:color w:val="000000" w:themeColor="text1"/>
          <w:kern w:val="0"/>
          <w:sz w:val="24"/>
          <w:szCs w:val="24"/>
        </w:rPr>
        <w:t>（五）参加政府采购活动前三年内，在经营活动中没有重大违法记录；</w:t>
      </w:r>
    </w:p>
    <w:p w:rsidR="00C909A4" w:rsidRDefault="00D37EF1" w:rsidP="009B73C8">
      <w:pPr>
        <w:snapToGrid w:val="0"/>
        <w:spacing w:line="520" w:lineRule="exact"/>
        <w:ind w:firstLineChars="200" w:firstLine="480"/>
        <w:jc w:val="left"/>
        <w:rPr>
          <w:rFonts w:ascii="宋体" w:hAnsi="宋体" w:cs="Arial"/>
          <w:color w:val="000000" w:themeColor="text1"/>
          <w:sz w:val="24"/>
          <w:szCs w:val="24"/>
        </w:rPr>
      </w:pPr>
      <w:r>
        <w:rPr>
          <w:rFonts w:ascii="宋体" w:hAnsi="宋体" w:cs="Arial" w:hint="eastAsia"/>
          <w:color w:val="000000" w:themeColor="text1"/>
          <w:sz w:val="24"/>
          <w:szCs w:val="24"/>
        </w:rPr>
        <w:t>（六）本项目</w:t>
      </w:r>
      <w:r>
        <w:rPr>
          <w:rFonts w:ascii="宋体" w:hAnsi="宋体" w:cs="Arial"/>
          <w:color w:val="000000" w:themeColor="text1"/>
          <w:sz w:val="24"/>
          <w:szCs w:val="24"/>
          <w:u w:val="single"/>
        </w:rPr>
        <w:t xml:space="preserve"> </w:t>
      </w:r>
      <w:r>
        <w:rPr>
          <w:rFonts w:ascii="宋体" w:hAnsi="宋体" w:cs="Arial" w:hint="eastAsia"/>
          <w:color w:val="000000" w:themeColor="text1"/>
          <w:sz w:val="24"/>
          <w:szCs w:val="24"/>
          <w:u w:val="single"/>
        </w:rPr>
        <w:t>不接受</w:t>
      </w:r>
      <w:r>
        <w:rPr>
          <w:rFonts w:ascii="宋体" w:hAnsi="宋体" w:cs="Arial"/>
          <w:color w:val="000000" w:themeColor="text1"/>
          <w:sz w:val="24"/>
          <w:szCs w:val="24"/>
          <w:u w:val="single"/>
        </w:rPr>
        <w:t xml:space="preserve"> </w:t>
      </w:r>
      <w:r>
        <w:rPr>
          <w:rFonts w:ascii="宋体" w:hAnsi="宋体" w:cs="Arial" w:hint="eastAsia"/>
          <w:color w:val="000000" w:themeColor="text1"/>
          <w:sz w:val="24"/>
          <w:szCs w:val="24"/>
        </w:rPr>
        <w:t>联合体投标（接受或不接受）；</w:t>
      </w:r>
    </w:p>
    <w:p w:rsidR="00C909A4" w:rsidRDefault="00D37EF1" w:rsidP="009B73C8">
      <w:pPr>
        <w:snapToGrid w:val="0"/>
        <w:spacing w:line="520" w:lineRule="exact"/>
        <w:ind w:firstLineChars="200" w:firstLine="480"/>
        <w:jc w:val="left"/>
        <w:rPr>
          <w:rFonts w:ascii="宋体" w:hAnsi="宋体" w:cs="Arial"/>
          <w:color w:val="000000" w:themeColor="text1"/>
          <w:sz w:val="24"/>
          <w:szCs w:val="24"/>
        </w:rPr>
      </w:pPr>
      <w:r>
        <w:rPr>
          <w:rFonts w:ascii="宋体" w:hAnsi="宋体" w:cs="Arial" w:hint="eastAsia"/>
          <w:color w:val="000000" w:themeColor="text1"/>
          <w:sz w:val="24"/>
          <w:szCs w:val="24"/>
        </w:rPr>
        <w:t>（七）</w:t>
      </w:r>
      <w:r>
        <w:rPr>
          <w:rFonts w:ascii="宋体" w:hAnsi="宋体" w:hint="eastAsia"/>
          <w:color w:val="000000" w:themeColor="text1"/>
          <w:sz w:val="24"/>
          <w:szCs w:val="24"/>
        </w:rPr>
        <w:t>本项目</w:t>
      </w:r>
      <w:r>
        <w:rPr>
          <w:rFonts w:ascii="宋体" w:hAnsi="宋体" w:hint="eastAsia"/>
          <w:color w:val="000000" w:themeColor="text1"/>
          <w:sz w:val="24"/>
          <w:szCs w:val="24"/>
          <w:u w:val="single"/>
        </w:rPr>
        <w:t xml:space="preserve"> </w:t>
      </w:r>
      <w:r>
        <w:rPr>
          <w:rFonts w:ascii="宋体" w:hAnsi="宋体" w:cs="Arial" w:hint="eastAsia"/>
          <w:color w:val="000000" w:themeColor="text1"/>
          <w:sz w:val="24"/>
          <w:szCs w:val="24"/>
          <w:u w:val="single"/>
        </w:rPr>
        <w:t xml:space="preserve">不接受 </w:t>
      </w:r>
      <w:r>
        <w:rPr>
          <w:rFonts w:ascii="宋体" w:hAnsi="宋体" w:hint="eastAsia"/>
          <w:color w:val="000000" w:themeColor="text1"/>
          <w:sz w:val="24"/>
          <w:szCs w:val="24"/>
        </w:rPr>
        <w:t>进口产品投标</w:t>
      </w:r>
      <w:r>
        <w:rPr>
          <w:rFonts w:ascii="宋体" w:hAnsi="宋体" w:cs="Arial" w:hint="eastAsia"/>
          <w:color w:val="000000" w:themeColor="text1"/>
          <w:sz w:val="24"/>
          <w:szCs w:val="24"/>
        </w:rPr>
        <w:t>（接受或不接受）；</w:t>
      </w:r>
    </w:p>
    <w:p w:rsidR="00C909A4" w:rsidRDefault="00D37EF1" w:rsidP="009B73C8">
      <w:pPr>
        <w:snapToGrid w:val="0"/>
        <w:spacing w:line="520" w:lineRule="exact"/>
        <w:ind w:firstLineChars="200" w:firstLine="480"/>
        <w:jc w:val="left"/>
        <w:rPr>
          <w:rFonts w:ascii="宋体" w:hAnsi="宋体" w:cs="宋体"/>
          <w:color w:val="000000" w:themeColor="text1"/>
          <w:kern w:val="0"/>
          <w:sz w:val="24"/>
          <w:szCs w:val="24"/>
        </w:rPr>
      </w:pPr>
      <w:r>
        <w:rPr>
          <w:rFonts w:ascii="宋体" w:hAnsi="宋体" w:cs="宋体" w:hint="eastAsia"/>
          <w:color w:val="000000" w:themeColor="text1"/>
          <w:kern w:val="0"/>
          <w:sz w:val="24"/>
          <w:szCs w:val="24"/>
        </w:rPr>
        <w:t>（八）法律、行政法规规定的其他条件</w:t>
      </w:r>
      <w:r w:rsidR="00897141">
        <w:rPr>
          <w:rFonts w:ascii="宋体" w:hAnsi="宋体" w:cs="宋体" w:hint="eastAsia"/>
          <w:color w:val="000000" w:themeColor="text1"/>
          <w:kern w:val="0"/>
          <w:sz w:val="24"/>
          <w:szCs w:val="24"/>
        </w:rPr>
        <w:t>；</w:t>
      </w:r>
    </w:p>
    <w:p w:rsidR="00A61583" w:rsidRDefault="00A61583" w:rsidP="00A61583">
      <w:pPr>
        <w:snapToGrid w:val="0"/>
        <w:spacing w:line="460" w:lineRule="exact"/>
        <w:ind w:firstLineChars="200" w:firstLine="480"/>
        <w:jc w:val="left"/>
        <w:rPr>
          <w:rFonts w:ascii="宋体" w:hAnsi="宋体" w:cs="Arial"/>
          <w:color w:val="000000"/>
          <w:sz w:val="24"/>
          <w:szCs w:val="24"/>
        </w:rPr>
      </w:pPr>
      <w:r>
        <w:rPr>
          <w:rFonts w:ascii="宋体" w:hAnsi="宋体" w:cs="Arial" w:hint="eastAsia"/>
          <w:color w:val="000000"/>
          <w:sz w:val="24"/>
          <w:szCs w:val="24"/>
        </w:rPr>
        <w:t>（九）其他资格要求：</w:t>
      </w:r>
    </w:p>
    <w:p w:rsidR="00A61583" w:rsidRDefault="00A61583" w:rsidP="00A61583">
      <w:pPr>
        <w:snapToGrid w:val="0"/>
        <w:spacing w:line="460" w:lineRule="exact"/>
        <w:ind w:firstLineChars="200" w:firstLine="480"/>
        <w:jc w:val="left"/>
        <w:rPr>
          <w:rFonts w:ascii="宋体" w:hAnsi="宋体" w:cs="宋体"/>
          <w:color w:val="000000"/>
          <w:kern w:val="0"/>
          <w:sz w:val="24"/>
          <w:szCs w:val="24"/>
        </w:rPr>
      </w:pPr>
      <w:r>
        <w:rPr>
          <w:rFonts w:ascii="宋体" w:hAnsi="宋体" w:cs="宋体" w:hint="eastAsia"/>
          <w:color w:val="000000"/>
          <w:kern w:val="0"/>
          <w:sz w:val="24"/>
          <w:szCs w:val="24"/>
        </w:rPr>
        <w:t>9.1投标申请人须</w:t>
      </w:r>
      <w:r>
        <w:rPr>
          <w:rFonts w:ascii="宋体" w:hAnsi="宋体" w:cs="宋体" w:hint="eastAsia"/>
          <w:sz w:val="24"/>
        </w:rPr>
        <w:t>具有</w:t>
      </w:r>
      <w:r w:rsidRPr="00214D66">
        <w:rPr>
          <w:rFonts w:ascii="宋体" w:hAnsi="宋体" w:hint="eastAsia"/>
          <w:bCs/>
          <w:sz w:val="24"/>
        </w:rPr>
        <w:t>建设行政主管部门核发的城乡规划编制甲级及以上资质等级</w:t>
      </w:r>
      <w:r>
        <w:rPr>
          <w:rFonts w:ascii="宋体" w:hAnsi="宋体" w:cs="宋体" w:hint="eastAsia"/>
          <w:sz w:val="24"/>
        </w:rPr>
        <w:t>的独立法人</w:t>
      </w:r>
      <w:r>
        <w:rPr>
          <w:rFonts w:ascii="宋体" w:hAnsi="宋体" w:cs="宋体" w:hint="eastAsia"/>
          <w:color w:val="000000"/>
          <w:kern w:val="0"/>
          <w:sz w:val="24"/>
          <w:szCs w:val="24"/>
        </w:rPr>
        <w:t>。</w:t>
      </w:r>
    </w:p>
    <w:p w:rsidR="00A61583" w:rsidRDefault="00A61583" w:rsidP="00A61583">
      <w:pPr>
        <w:tabs>
          <w:tab w:val="left" w:pos="900"/>
        </w:tabs>
        <w:spacing w:line="460" w:lineRule="exact"/>
        <w:ind w:firstLineChars="200" w:firstLine="480"/>
        <w:jc w:val="left"/>
        <w:rPr>
          <w:rFonts w:ascii="宋体" w:hAnsi="宋体" w:cs="宋体"/>
          <w:color w:val="000000"/>
          <w:kern w:val="0"/>
          <w:sz w:val="24"/>
          <w:szCs w:val="24"/>
        </w:rPr>
      </w:pPr>
      <w:r w:rsidRPr="00923B26">
        <w:rPr>
          <w:rFonts w:ascii="宋体" w:hAnsi="宋体" w:cs="宋体" w:hint="eastAsia"/>
          <w:color w:val="000000"/>
          <w:kern w:val="0"/>
          <w:sz w:val="24"/>
          <w:szCs w:val="24"/>
        </w:rPr>
        <w:t>9.2项目负责人资格和要求：须具有规划设计行业高级及以上职称且具有注册城乡规划师资格证。</w:t>
      </w:r>
    </w:p>
    <w:p w:rsidR="00A36FE5" w:rsidRPr="00A36FE5" w:rsidRDefault="00A36FE5" w:rsidP="00A61583">
      <w:pPr>
        <w:tabs>
          <w:tab w:val="left" w:pos="900"/>
        </w:tabs>
        <w:spacing w:line="460" w:lineRule="exact"/>
        <w:ind w:firstLineChars="200" w:firstLine="480"/>
        <w:jc w:val="left"/>
        <w:rPr>
          <w:rFonts w:ascii="宋体" w:hAnsi="宋体" w:cs="宋体"/>
          <w:color w:val="000000"/>
          <w:kern w:val="0"/>
          <w:sz w:val="24"/>
          <w:szCs w:val="24"/>
        </w:rPr>
      </w:pPr>
    </w:p>
    <w:p w:rsidR="006D727C" w:rsidRPr="006D727C" w:rsidRDefault="00A61583" w:rsidP="00A61583">
      <w:pPr>
        <w:autoSpaceDE w:val="0"/>
        <w:autoSpaceDN w:val="0"/>
        <w:adjustRightInd w:val="0"/>
        <w:ind w:firstLineChars="200" w:firstLine="480"/>
        <w:jc w:val="left"/>
        <w:rPr>
          <w:rFonts w:ascii="宋体" w:hAnsi="宋体" w:cs="宋体"/>
          <w:color w:val="000000"/>
          <w:sz w:val="24"/>
          <w:szCs w:val="24"/>
        </w:rPr>
      </w:pPr>
      <w:r w:rsidRPr="007F29A2">
        <w:rPr>
          <w:rFonts w:ascii="宋体" w:hAnsi="宋体" w:cs="Arial" w:hint="eastAsia"/>
          <w:sz w:val="24"/>
          <w:szCs w:val="24"/>
        </w:rPr>
        <w:lastRenderedPageBreak/>
        <w:t>单位负责人为同一人或者存在直接控股、管理关系的不同投标人，不得参加同一合同项下的政府采购活动。</w:t>
      </w:r>
    </w:p>
    <w:p w:rsidR="00C909A4" w:rsidRDefault="00D37EF1" w:rsidP="009B73C8">
      <w:pPr>
        <w:spacing w:line="520" w:lineRule="exact"/>
        <w:ind w:firstLineChars="197" w:firstLine="475"/>
        <w:jc w:val="left"/>
        <w:rPr>
          <w:rFonts w:ascii="宋体"/>
          <w:b/>
          <w:bCs/>
          <w:color w:val="000000" w:themeColor="text1"/>
          <w:sz w:val="24"/>
          <w:szCs w:val="24"/>
        </w:rPr>
      </w:pPr>
      <w:r>
        <w:rPr>
          <w:rFonts w:ascii="宋体" w:hAnsi="宋体" w:hint="eastAsia"/>
          <w:b/>
          <w:bCs/>
          <w:color w:val="000000" w:themeColor="text1"/>
          <w:sz w:val="24"/>
          <w:szCs w:val="24"/>
        </w:rPr>
        <w:t>五、招标文件获取</w:t>
      </w:r>
    </w:p>
    <w:p w:rsidR="00C909A4" w:rsidRDefault="00D37EF1" w:rsidP="009B73C8">
      <w:pPr>
        <w:tabs>
          <w:tab w:val="left" w:pos="900"/>
        </w:tabs>
        <w:spacing w:line="520" w:lineRule="exact"/>
        <w:ind w:firstLineChars="200" w:firstLine="480"/>
        <w:jc w:val="left"/>
        <w:rPr>
          <w:rFonts w:ascii="宋体" w:hAnsi="宋体" w:cs="Arial"/>
          <w:sz w:val="24"/>
          <w:szCs w:val="24"/>
        </w:rPr>
      </w:pPr>
      <w:r>
        <w:rPr>
          <w:rFonts w:ascii="宋体" w:hAnsi="宋体" w:cs="Arial" w:hint="eastAsia"/>
          <w:sz w:val="24"/>
          <w:szCs w:val="24"/>
        </w:rPr>
        <w:t>招标文件提供及公告期限：</w:t>
      </w:r>
    </w:p>
    <w:p w:rsidR="00C909A4" w:rsidRDefault="00D37EF1" w:rsidP="009B73C8">
      <w:pPr>
        <w:tabs>
          <w:tab w:val="left" w:pos="900"/>
        </w:tabs>
        <w:spacing w:line="520" w:lineRule="exact"/>
        <w:ind w:firstLineChars="200" w:firstLine="480"/>
        <w:jc w:val="left"/>
        <w:rPr>
          <w:rFonts w:ascii="宋体" w:hAnsi="宋体"/>
          <w:sz w:val="24"/>
          <w:szCs w:val="24"/>
        </w:rPr>
      </w:pPr>
      <w:r>
        <w:rPr>
          <w:rFonts w:ascii="宋体" w:hAnsi="宋体" w:cs="Arial" w:hint="eastAsia"/>
          <w:color w:val="000000" w:themeColor="text1"/>
          <w:sz w:val="24"/>
          <w:szCs w:val="24"/>
        </w:rPr>
        <w:t>自招标公告在“盐城市政府采购网</w:t>
      </w:r>
      <w:r>
        <w:rPr>
          <w:rFonts w:ascii="宋体" w:hAnsi="宋体" w:cs="Arial"/>
          <w:color w:val="000000" w:themeColor="text1"/>
          <w:sz w:val="24"/>
          <w:szCs w:val="24"/>
        </w:rPr>
        <w:t>http://czj.yancheng.gov.cn/col/col2383/index.html</w:t>
      </w:r>
      <w:r>
        <w:rPr>
          <w:rFonts w:ascii="宋体" w:hAnsi="宋体" w:cs="Arial" w:hint="eastAsia"/>
          <w:color w:val="000000" w:themeColor="text1"/>
          <w:sz w:val="24"/>
          <w:szCs w:val="24"/>
        </w:rPr>
        <w:t>”</w:t>
      </w:r>
      <w:r>
        <w:rPr>
          <w:rFonts w:ascii="宋体" w:hAnsi="宋体" w:cs="Arial" w:hint="eastAsia"/>
          <w:sz w:val="24"/>
          <w:szCs w:val="24"/>
        </w:rPr>
        <w:t>、“盐城市盐都区人民政府网</w:t>
      </w:r>
      <w:r>
        <w:rPr>
          <w:rFonts w:ascii="宋体" w:hAnsi="宋体" w:cs="Arial"/>
          <w:sz w:val="24"/>
          <w:szCs w:val="24"/>
        </w:rPr>
        <w:t>http://www.yandu.gov.cn/index.html</w:t>
      </w:r>
      <w:r>
        <w:rPr>
          <w:rFonts w:ascii="宋体" w:hAnsi="宋体" w:cs="Arial" w:hint="eastAsia"/>
          <w:sz w:val="24"/>
          <w:szCs w:val="24"/>
        </w:rPr>
        <w:t>”发布之日起五个工作日，招标文件自行</w:t>
      </w:r>
      <w:r>
        <w:rPr>
          <w:rFonts w:ascii="宋体" w:hAnsi="宋体" w:hint="eastAsia"/>
          <w:sz w:val="24"/>
          <w:szCs w:val="24"/>
        </w:rPr>
        <w:t>在</w:t>
      </w:r>
      <w:r>
        <w:rPr>
          <w:rFonts w:ascii="宋体" w:hAnsi="宋体" w:cs="Arial" w:hint="eastAsia"/>
          <w:sz w:val="24"/>
          <w:szCs w:val="24"/>
        </w:rPr>
        <w:t>上述网站</w:t>
      </w:r>
      <w:r>
        <w:rPr>
          <w:rFonts w:ascii="宋体" w:hAnsi="宋体" w:hint="eastAsia"/>
          <w:sz w:val="24"/>
          <w:szCs w:val="24"/>
        </w:rPr>
        <w:t>获取。有关本次招标的事项若存在变动或修改，敬请及时关注</w:t>
      </w:r>
      <w:r>
        <w:rPr>
          <w:rFonts w:ascii="宋体" w:hAnsi="宋体" w:cs="Arial" w:hint="eastAsia"/>
          <w:sz w:val="24"/>
          <w:szCs w:val="24"/>
        </w:rPr>
        <w:t>上述网站</w:t>
      </w:r>
      <w:r>
        <w:rPr>
          <w:rFonts w:ascii="宋体" w:hAnsi="宋体" w:hint="eastAsia"/>
          <w:sz w:val="24"/>
          <w:szCs w:val="24"/>
        </w:rPr>
        <w:t>发布的信息更正公告。</w:t>
      </w:r>
    </w:p>
    <w:p w:rsidR="00C909A4" w:rsidRPr="00771452" w:rsidRDefault="009B73C8" w:rsidP="00771452">
      <w:pPr>
        <w:widowControl/>
        <w:tabs>
          <w:tab w:val="left" w:pos="360"/>
        </w:tabs>
        <w:spacing w:line="520" w:lineRule="exact"/>
        <w:ind w:firstLineChars="200" w:firstLine="482"/>
        <w:rPr>
          <w:rFonts w:ascii="宋体" w:hAnsi="宋体"/>
          <w:b/>
          <w:bCs/>
          <w:color w:val="000000" w:themeColor="text1"/>
          <w:sz w:val="24"/>
          <w:szCs w:val="24"/>
        </w:rPr>
      </w:pPr>
      <w:r w:rsidRPr="00771452">
        <w:rPr>
          <w:rFonts w:ascii="宋体" w:hAnsi="宋体" w:hint="eastAsia"/>
          <w:b/>
          <w:bCs/>
          <w:color w:val="FF0000"/>
          <w:sz w:val="24"/>
          <w:szCs w:val="24"/>
        </w:rPr>
        <w:t>六、</w:t>
      </w:r>
      <w:r w:rsidR="00D37EF1">
        <w:rPr>
          <w:rFonts w:ascii="宋体" w:hAnsi="宋体" w:hint="eastAsia"/>
          <w:b/>
          <w:bCs/>
          <w:color w:val="000000" w:themeColor="text1"/>
          <w:sz w:val="24"/>
          <w:szCs w:val="24"/>
        </w:rPr>
        <w:t>投标接收信息</w:t>
      </w:r>
    </w:p>
    <w:p w:rsidR="00C909A4" w:rsidRDefault="00D37EF1" w:rsidP="009B73C8">
      <w:pPr>
        <w:tabs>
          <w:tab w:val="left" w:pos="900"/>
        </w:tabs>
        <w:spacing w:line="520" w:lineRule="exact"/>
        <w:ind w:left="420"/>
        <w:jc w:val="left"/>
        <w:rPr>
          <w:rFonts w:ascii="宋体"/>
          <w:b/>
          <w:bCs/>
          <w:color w:val="000000" w:themeColor="text1"/>
          <w:sz w:val="24"/>
          <w:szCs w:val="24"/>
        </w:rPr>
      </w:pPr>
      <w:r>
        <w:rPr>
          <w:rFonts w:ascii="宋体" w:hAnsi="宋体" w:hint="eastAsia"/>
          <w:color w:val="000000"/>
          <w:sz w:val="24"/>
          <w:szCs w:val="24"/>
        </w:rPr>
        <w:t>投标文件开始接收时间：</w:t>
      </w:r>
      <w:r>
        <w:rPr>
          <w:rFonts w:ascii="宋体" w:hAnsi="宋体" w:hint="eastAsia"/>
          <w:bCs/>
          <w:color w:val="000000" w:themeColor="text1"/>
          <w:sz w:val="24"/>
          <w:szCs w:val="24"/>
          <w:u w:val="single"/>
        </w:rPr>
        <w:t>2020</w:t>
      </w:r>
      <w:r>
        <w:rPr>
          <w:rFonts w:ascii="宋体" w:hAnsi="宋体"/>
          <w:bCs/>
          <w:color w:val="000000" w:themeColor="text1"/>
          <w:sz w:val="24"/>
          <w:szCs w:val="24"/>
          <w:u w:val="single"/>
        </w:rPr>
        <w:t xml:space="preserve"> </w:t>
      </w:r>
      <w:r>
        <w:rPr>
          <w:rFonts w:ascii="宋体" w:hAnsi="宋体" w:hint="eastAsia"/>
          <w:color w:val="000000" w:themeColor="text1"/>
          <w:sz w:val="24"/>
          <w:szCs w:val="24"/>
        </w:rPr>
        <w:t>年</w:t>
      </w:r>
      <w:r w:rsidR="008D1CEC">
        <w:rPr>
          <w:rFonts w:ascii="宋体" w:hAnsi="宋体" w:hint="eastAsia"/>
          <w:color w:val="000000" w:themeColor="text1"/>
          <w:sz w:val="24"/>
          <w:szCs w:val="24"/>
          <w:u w:val="single"/>
        </w:rPr>
        <w:t>7</w:t>
      </w:r>
      <w:r>
        <w:rPr>
          <w:rFonts w:ascii="宋体" w:hAnsi="宋体" w:hint="eastAsia"/>
          <w:color w:val="000000" w:themeColor="text1"/>
          <w:sz w:val="24"/>
          <w:szCs w:val="24"/>
        </w:rPr>
        <w:t>月</w:t>
      </w:r>
      <w:r w:rsidR="00F04689">
        <w:rPr>
          <w:rFonts w:ascii="宋体" w:hAnsi="宋体" w:hint="eastAsia"/>
          <w:color w:val="000000" w:themeColor="text1"/>
          <w:sz w:val="24"/>
          <w:szCs w:val="24"/>
          <w:u w:val="single"/>
        </w:rPr>
        <w:t xml:space="preserve"> </w:t>
      </w:r>
      <w:r w:rsidR="008D1CEC">
        <w:rPr>
          <w:rFonts w:ascii="宋体" w:hAnsi="宋体" w:hint="eastAsia"/>
          <w:color w:val="000000" w:themeColor="text1"/>
          <w:sz w:val="24"/>
          <w:szCs w:val="24"/>
          <w:u w:val="single"/>
        </w:rPr>
        <w:t>22</w:t>
      </w:r>
      <w:r w:rsidR="00F04689">
        <w:rPr>
          <w:rFonts w:ascii="宋体" w:hAnsi="宋体" w:hint="eastAsia"/>
          <w:color w:val="000000" w:themeColor="text1"/>
          <w:sz w:val="24"/>
          <w:szCs w:val="24"/>
          <w:u w:val="single"/>
        </w:rPr>
        <w:t xml:space="preserve"> </w:t>
      </w:r>
      <w:r>
        <w:rPr>
          <w:rFonts w:ascii="宋体" w:hAnsi="宋体" w:hint="eastAsia"/>
          <w:color w:val="000000" w:themeColor="text1"/>
          <w:sz w:val="24"/>
          <w:szCs w:val="24"/>
        </w:rPr>
        <w:t>日</w:t>
      </w:r>
      <w:r w:rsidR="00F04689">
        <w:rPr>
          <w:rFonts w:ascii="宋体" w:hAnsi="宋体" w:hint="eastAsia"/>
          <w:color w:val="000000" w:themeColor="text1"/>
          <w:sz w:val="24"/>
          <w:szCs w:val="24"/>
          <w:u w:val="single"/>
        </w:rPr>
        <w:t xml:space="preserve"> </w:t>
      </w:r>
      <w:r w:rsidR="008D1CEC">
        <w:rPr>
          <w:rFonts w:ascii="宋体" w:hAnsi="宋体" w:hint="eastAsia"/>
          <w:color w:val="000000" w:themeColor="text1"/>
          <w:sz w:val="24"/>
          <w:szCs w:val="24"/>
          <w:u w:val="single"/>
        </w:rPr>
        <w:t>8:30</w:t>
      </w:r>
      <w:r w:rsidR="00F04689">
        <w:rPr>
          <w:rFonts w:ascii="宋体" w:hAnsi="宋体" w:hint="eastAsia"/>
          <w:color w:val="000000" w:themeColor="text1"/>
          <w:sz w:val="24"/>
          <w:szCs w:val="24"/>
          <w:u w:val="single"/>
        </w:rPr>
        <w:t xml:space="preserve">  </w:t>
      </w:r>
      <w:r>
        <w:rPr>
          <w:rFonts w:ascii="宋体" w:hAnsi="宋体" w:hint="eastAsia"/>
          <w:color w:val="000000" w:themeColor="text1"/>
          <w:sz w:val="24"/>
          <w:szCs w:val="24"/>
        </w:rPr>
        <w:t>时</w:t>
      </w:r>
    </w:p>
    <w:p w:rsidR="00C909A4" w:rsidRDefault="00D37EF1" w:rsidP="009B73C8">
      <w:pPr>
        <w:tabs>
          <w:tab w:val="left" w:pos="900"/>
        </w:tabs>
        <w:spacing w:line="520" w:lineRule="exact"/>
        <w:ind w:left="420"/>
        <w:jc w:val="left"/>
        <w:rPr>
          <w:rFonts w:ascii="宋体" w:hAnsi="宋体"/>
          <w:color w:val="000000" w:themeColor="text1"/>
          <w:sz w:val="24"/>
          <w:szCs w:val="24"/>
        </w:rPr>
      </w:pPr>
      <w:r>
        <w:rPr>
          <w:rFonts w:ascii="宋体" w:hAnsi="宋体" w:hint="eastAsia"/>
          <w:color w:val="000000"/>
          <w:sz w:val="24"/>
          <w:szCs w:val="24"/>
        </w:rPr>
        <w:t>投标文件接收截止时间：</w:t>
      </w:r>
      <w:r>
        <w:rPr>
          <w:rFonts w:ascii="宋体" w:hAnsi="宋体" w:hint="eastAsia"/>
          <w:bCs/>
          <w:color w:val="000000" w:themeColor="text1"/>
          <w:sz w:val="24"/>
          <w:szCs w:val="24"/>
          <w:u w:val="single"/>
        </w:rPr>
        <w:t>2020</w:t>
      </w:r>
      <w:r>
        <w:rPr>
          <w:rFonts w:ascii="宋体" w:hAnsi="宋体"/>
          <w:bCs/>
          <w:color w:val="000000" w:themeColor="text1"/>
          <w:sz w:val="24"/>
          <w:szCs w:val="24"/>
          <w:u w:val="single"/>
        </w:rPr>
        <w:t xml:space="preserve"> </w:t>
      </w:r>
      <w:r>
        <w:rPr>
          <w:rFonts w:ascii="宋体" w:hAnsi="宋体" w:hint="eastAsia"/>
          <w:color w:val="000000" w:themeColor="text1"/>
          <w:sz w:val="24"/>
          <w:szCs w:val="24"/>
        </w:rPr>
        <w:t>年</w:t>
      </w:r>
      <w:r w:rsidR="00F04689">
        <w:rPr>
          <w:rFonts w:ascii="宋体" w:hAnsi="宋体" w:hint="eastAsia"/>
          <w:color w:val="000000" w:themeColor="text1"/>
          <w:sz w:val="24"/>
          <w:szCs w:val="24"/>
          <w:u w:val="single"/>
        </w:rPr>
        <w:t xml:space="preserve"> </w:t>
      </w:r>
      <w:r w:rsidR="008D1CEC">
        <w:rPr>
          <w:rFonts w:ascii="宋体" w:hAnsi="宋体" w:hint="eastAsia"/>
          <w:color w:val="000000" w:themeColor="text1"/>
          <w:sz w:val="24"/>
          <w:szCs w:val="24"/>
          <w:u w:val="single"/>
        </w:rPr>
        <w:t>7</w:t>
      </w:r>
      <w:r w:rsidR="00F04689">
        <w:rPr>
          <w:rFonts w:ascii="宋体" w:hAnsi="宋体" w:hint="eastAsia"/>
          <w:color w:val="000000" w:themeColor="text1"/>
          <w:sz w:val="24"/>
          <w:szCs w:val="24"/>
          <w:u w:val="single"/>
        </w:rPr>
        <w:t xml:space="preserve"> </w:t>
      </w:r>
      <w:r>
        <w:rPr>
          <w:rFonts w:ascii="宋体" w:hAnsi="宋体" w:hint="eastAsia"/>
          <w:color w:val="000000" w:themeColor="text1"/>
          <w:sz w:val="24"/>
          <w:szCs w:val="24"/>
        </w:rPr>
        <w:t>月</w:t>
      </w:r>
      <w:r w:rsidR="00F04689">
        <w:rPr>
          <w:rFonts w:ascii="宋体" w:hAnsi="宋体" w:hint="eastAsia"/>
          <w:color w:val="000000" w:themeColor="text1"/>
          <w:sz w:val="24"/>
          <w:szCs w:val="24"/>
          <w:u w:val="single"/>
        </w:rPr>
        <w:t xml:space="preserve"> </w:t>
      </w:r>
      <w:r w:rsidR="008D1CEC">
        <w:rPr>
          <w:rFonts w:ascii="宋体" w:hAnsi="宋体" w:hint="eastAsia"/>
          <w:color w:val="000000" w:themeColor="text1"/>
          <w:sz w:val="24"/>
          <w:szCs w:val="24"/>
          <w:u w:val="single"/>
        </w:rPr>
        <w:t>22</w:t>
      </w:r>
      <w:r w:rsidR="00F04689">
        <w:rPr>
          <w:rFonts w:ascii="宋体" w:hAnsi="宋体" w:hint="eastAsia"/>
          <w:color w:val="000000" w:themeColor="text1"/>
          <w:sz w:val="24"/>
          <w:szCs w:val="24"/>
          <w:u w:val="single"/>
        </w:rPr>
        <w:t xml:space="preserve"> </w:t>
      </w:r>
      <w:r>
        <w:rPr>
          <w:rFonts w:ascii="宋体" w:hAnsi="宋体" w:hint="eastAsia"/>
          <w:color w:val="000000" w:themeColor="text1"/>
          <w:sz w:val="24"/>
          <w:szCs w:val="24"/>
        </w:rPr>
        <w:t>日</w:t>
      </w:r>
      <w:r w:rsidR="008D1CEC">
        <w:rPr>
          <w:rFonts w:ascii="宋体" w:hAnsi="宋体" w:hint="eastAsia"/>
          <w:color w:val="000000" w:themeColor="text1"/>
          <w:sz w:val="24"/>
          <w:szCs w:val="24"/>
          <w:u w:val="single"/>
        </w:rPr>
        <w:t>9:00</w:t>
      </w:r>
      <w:r w:rsidR="00F04689">
        <w:rPr>
          <w:rFonts w:ascii="宋体" w:hAnsi="宋体" w:hint="eastAsia"/>
          <w:color w:val="000000" w:themeColor="text1"/>
          <w:sz w:val="24"/>
          <w:szCs w:val="24"/>
          <w:u w:val="single"/>
        </w:rPr>
        <w:t xml:space="preserve"> </w:t>
      </w:r>
      <w:r>
        <w:rPr>
          <w:rFonts w:ascii="宋体" w:hAnsi="宋体" w:hint="eastAsia"/>
          <w:color w:val="000000" w:themeColor="text1"/>
          <w:sz w:val="24"/>
          <w:szCs w:val="24"/>
        </w:rPr>
        <w:t>时</w:t>
      </w:r>
    </w:p>
    <w:p w:rsidR="00C909A4" w:rsidRDefault="00D37EF1" w:rsidP="009B73C8">
      <w:pPr>
        <w:tabs>
          <w:tab w:val="left" w:pos="900"/>
        </w:tabs>
        <w:spacing w:line="520" w:lineRule="exact"/>
        <w:ind w:left="420"/>
        <w:jc w:val="left"/>
        <w:rPr>
          <w:rFonts w:ascii="宋体" w:hAnsi="宋体"/>
          <w:color w:val="000000" w:themeColor="text1"/>
          <w:sz w:val="24"/>
          <w:szCs w:val="24"/>
        </w:rPr>
      </w:pPr>
      <w:r>
        <w:rPr>
          <w:rFonts w:ascii="宋体" w:hAnsi="宋体" w:hint="eastAsia"/>
          <w:color w:val="000000" w:themeColor="text1"/>
          <w:sz w:val="24"/>
          <w:szCs w:val="24"/>
        </w:rPr>
        <w:t>投标文件接收地点：盐城市盐都区公共资源交易中心七楼开标</w:t>
      </w:r>
      <w:r>
        <w:rPr>
          <w:rFonts w:ascii="宋体" w:hAnsi="宋体"/>
          <w:color w:val="000000" w:themeColor="text1"/>
          <w:sz w:val="24"/>
          <w:szCs w:val="24"/>
          <w:u w:val="single"/>
        </w:rPr>
        <w:t xml:space="preserve">  </w:t>
      </w:r>
      <w:r>
        <w:rPr>
          <w:rFonts w:ascii="宋体" w:hAnsi="宋体" w:hint="eastAsia"/>
          <w:color w:val="000000" w:themeColor="text1"/>
          <w:sz w:val="24"/>
          <w:szCs w:val="24"/>
          <w:u w:val="single"/>
        </w:rPr>
        <w:t>二</w:t>
      </w:r>
      <w:r>
        <w:rPr>
          <w:rFonts w:ascii="宋体" w:hAnsi="宋体"/>
          <w:color w:val="000000" w:themeColor="text1"/>
          <w:sz w:val="24"/>
          <w:szCs w:val="24"/>
          <w:u w:val="single"/>
        </w:rPr>
        <w:t xml:space="preserve">  </w:t>
      </w:r>
      <w:r>
        <w:rPr>
          <w:rFonts w:ascii="宋体" w:hAnsi="宋体" w:hint="eastAsia"/>
          <w:color w:val="000000" w:themeColor="text1"/>
          <w:sz w:val="24"/>
          <w:szCs w:val="24"/>
        </w:rPr>
        <w:t>室</w:t>
      </w:r>
    </w:p>
    <w:p w:rsidR="00C909A4" w:rsidRDefault="00771452" w:rsidP="009B73C8">
      <w:pPr>
        <w:tabs>
          <w:tab w:val="left" w:pos="900"/>
        </w:tabs>
        <w:spacing w:line="520" w:lineRule="exact"/>
        <w:ind w:firstLineChars="200" w:firstLine="482"/>
        <w:jc w:val="left"/>
        <w:rPr>
          <w:rFonts w:ascii="宋体"/>
          <w:b/>
          <w:bCs/>
          <w:color w:val="000000" w:themeColor="text1"/>
          <w:sz w:val="24"/>
          <w:szCs w:val="24"/>
        </w:rPr>
      </w:pPr>
      <w:r>
        <w:rPr>
          <w:rFonts w:ascii="宋体" w:hAnsi="宋体" w:hint="eastAsia"/>
          <w:b/>
          <w:bCs/>
          <w:color w:val="000000" w:themeColor="text1"/>
          <w:sz w:val="24"/>
          <w:szCs w:val="24"/>
        </w:rPr>
        <w:t>七</w:t>
      </w:r>
      <w:r w:rsidR="00D37EF1">
        <w:rPr>
          <w:rFonts w:ascii="宋体" w:hAnsi="宋体" w:hint="eastAsia"/>
          <w:b/>
          <w:bCs/>
          <w:color w:val="000000" w:themeColor="text1"/>
          <w:sz w:val="24"/>
          <w:szCs w:val="24"/>
        </w:rPr>
        <w:t>、开标时间</w:t>
      </w:r>
    </w:p>
    <w:p w:rsidR="00C909A4" w:rsidRDefault="00D37EF1" w:rsidP="009B73C8">
      <w:pPr>
        <w:tabs>
          <w:tab w:val="left" w:pos="900"/>
        </w:tabs>
        <w:spacing w:line="520" w:lineRule="exact"/>
        <w:ind w:left="420"/>
        <w:jc w:val="left"/>
        <w:rPr>
          <w:rFonts w:ascii="宋体"/>
          <w:bCs/>
          <w:color w:val="000000" w:themeColor="text1"/>
          <w:sz w:val="24"/>
          <w:szCs w:val="24"/>
        </w:rPr>
      </w:pPr>
      <w:r>
        <w:rPr>
          <w:rFonts w:ascii="宋体" w:hAnsi="宋体"/>
          <w:bCs/>
          <w:color w:val="000000" w:themeColor="text1"/>
          <w:sz w:val="24"/>
          <w:szCs w:val="24"/>
          <w:u w:val="single"/>
        </w:rPr>
        <w:t xml:space="preserve"> </w:t>
      </w:r>
      <w:r>
        <w:rPr>
          <w:rFonts w:ascii="宋体" w:hAnsi="宋体" w:hint="eastAsia"/>
          <w:bCs/>
          <w:color w:val="000000" w:themeColor="text1"/>
          <w:sz w:val="24"/>
          <w:szCs w:val="24"/>
          <w:u w:val="single"/>
        </w:rPr>
        <w:t>2020</w:t>
      </w:r>
      <w:r>
        <w:rPr>
          <w:rFonts w:ascii="宋体" w:hAnsi="宋体"/>
          <w:bCs/>
          <w:color w:val="000000" w:themeColor="text1"/>
          <w:sz w:val="24"/>
          <w:szCs w:val="24"/>
          <w:u w:val="single"/>
        </w:rPr>
        <w:t xml:space="preserve"> </w:t>
      </w:r>
      <w:r>
        <w:rPr>
          <w:rFonts w:ascii="宋体" w:hAnsi="宋体" w:hint="eastAsia"/>
          <w:color w:val="000000" w:themeColor="text1"/>
          <w:sz w:val="24"/>
          <w:szCs w:val="24"/>
        </w:rPr>
        <w:t>年</w:t>
      </w:r>
      <w:r w:rsidR="00F04689">
        <w:rPr>
          <w:rFonts w:ascii="宋体" w:hAnsi="宋体" w:hint="eastAsia"/>
          <w:color w:val="000000" w:themeColor="text1"/>
          <w:sz w:val="24"/>
          <w:szCs w:val="24"/>
          <w:u w:val="single"/>
        </w:rPr>
        <w:t xml:space="preserve"> </w:t>
      </w:r>
      <w:r w:rsidR="008D1CEC">
        <w:rPr>
          <w:rFonts w:ascii="宋体" w:hAnsi="宋体" w:hint="eastAsia"/>
          <w:color w:val="000000" w:themeColor="text1"/>
          <w:sz w:val="24"/>
          <w:szCs w:val="24"/>
          <w:u w:val="single"/>
        </w:rPr>
        <w:t>7</w:t>
      </w:r>
      <w:r w:rsidR="00F04689">
        <w:rPr>
          <w:rFonts w:ascii="宋体" w:hAnsi="宋体" w:hint="eastAsia"/>
          <w:color w:val="000000" w:themeColor="text1"/>
          <w:sz w:val="24"/>
          <w:szCs w:val="24"/>
          <w:u w:val="single"/>
        </w:rPr>
        <w:t xml:space="preserve">  </w:t>
      </w:r>
      <w:r>
        <w:rPr>
          <w:rFonts w:ascii="宋体" w:hAnsi="宋体" w:hint="eastAsia"/>
          <w:color w:val="000000" w:themeColor="text1"/>
          <w:sz w:val="24"/>
          <w:szCs w:val="24"/>
        </w:rPr>
        <w:t>月</w:t>
      </w:r>
      <w:r w:rsidR="00F04689">
        <w:rPr>
          <w:rFonts w:ascii="宋体" w:hAnsi="宋体" w:hint="eastAsia"/>
          <w:color w:val="000000" w:themeColor="text1"/>
          <w:sz w:val="24"/>
          <w:szCs w:val="24"/>
          <w:u w:val="single"/>
        </w:rPr>
        <w:t xml:space="preserve"> </w:t>
      </w:r>
      <w:r w:rsidR="008D1CEC">
        <w:rPr>
          <w:rFonts w:ascii="宋体" w:hAnsi="宋体" w:hint="eastAsia"/>
          <w:color w:val="000000" w:themeColor="text1"/>
          <w:sz w:val="24"/>
          <w:szCs w:val="24"/>
          <w:u w:val="single"/>
        </w:rPr>
        <w:t>22</w:t>
      </w:r>
      <w:r w:rsidR="00F04689">
        <w:rPr>
          <w:rFonts w:ascii="宋体" w:hAnsi="宋体" w:hint="eastAsia"/>
          <w:color w:val="000000" w:themeColor="text1"/>
          <w:sz w:val="24"/>
          <w:szCs w:val="24"/>
          <w:u w:val="single"/>
        </w:rPr>
        <w:t xml:space="preserve">  </w:t>
      </w:r>
      <w:r>
        <w:rPr>
          <w:rFonts w:ascii="宋体" w:hAnsi="宋体" w:hint="eastAsia"/>
          <w:color w:val="000000" w:themeColor="text1"/>
          <w:sz w:val="24"/>
          <w:szCs w:val="24"/>
        </w:rPr>
        <w:t>日</w:t>
      </w:r>
      <w:r w:rsidR="00F04689">
        <w:rPr>
          <w:rFonts w:ascii="宋体" w:hAnsi="宋体" w:hint="eastAsia"/>
          <w:color w:val="000000" w:themeColor="text1"/>
          <w:sz w:val="24"/>
          <w:szCs w:val="24"/>
          <w:u w:val="single"/>
        </w:rPr>
        <w:t xml:space="preserve"> </w:t>
      </w:r>
      <w:r w:rsidR="008D1CEC">
        <w:rPr>
          <w:rFonts w:ascii="宋体" w:hAnsi="宋体" w:hint="eastAsia"/>
          <w:color w:val="000000" w:themeColor="text1"/>
          <w:sz w:val="24"/>
          <w:szCs w:val="24"/>
          <w:u w:val="single"/>
        </w:rPr>
        <w:t>9:00</w:t>
      </w:r>
      <w:r w:rsidR="00F04689">
        <w:rPr>
          <w:rFonts w:ascii="宋体" w:hAnsi="宋体" w:hint="eastAsia"/>
          <w:color w:val="000000" w:themeColor="text1"/>
          <w:sz w:val="24"/>
          <w:szCs w:val="24"/>
          <w:u w:val="single"/>
        </w:rPr>
        <w:t xml:space="preserve"> </w:t>
      </w:r>
      <w:r>
        <w:rPr>
          <w:rFonts w:ascii="宋体" w:hAnsi="宋体" w:hint="eastAsia"/>
          <w:color w:val="000000" w:themeColor="text1"/>
          <w:sz w:val="24"/>
          <w:szCs w:val="24"/>
        </w:rPr>
        <w:t>时</w:t>
      </w:r>
    </w:p>
    <w:p w:rsidR="00C909A4" w:rsidRDefault="00D37EF1" w:rsidP="009B73C8">
      <w:pPr>
        <w:tabs>
          <w:tab w:val="left" w:pos="900"/>
        </w:tabs>
        <w:spacing w:line="520" w:lineRule="exact"/>
        <w:ind w:left="420"/>
        <w:jc w:val="left"/>
        <w:rPr>
          <w:rFonts w:ascii="宋体"/>
          <w:bCs/>
          <w:color w:val="000000" w:themeColor="text1"/>
          <w:sz w:val="24"/>
          <w:szCs w:val="24"/>
        </w:rPr>
      </w:pPr>
      <w:r>
        <w:rPr>
          <w:rFonts w:ascii="宋体" w:hAnsi="宋体" w:hint="eastAsia"/>
          <w:color w:val="000000" w:themeColor="text1"/>
          <w:sz w:val="24"/>
          <w:szCs w:val="24"/>
        </w:rPr>
        <w:t>开标地点：盐城市盐都区公共资源交易中心七楼开标</w:t>
      </w:r>
      <w:r>
        <w:rPr>
          <w:rFonts w:ascii="宋体" w:hAnsi="宋体"/>
          <w:color w:val="000000" w:themeColor="text1"/>
          <w:sz w:val="24"/>
          <w:szCs w:val="24"/>
          <w:u w:val="single"/>
        </w:rPr>
        <w:t xml:space="preserve">  </w:t>
      </w:r>
      <w:r>
        <w:rPr>
          <w:rFonts w:ascii="宋体" w:hAnsi="宋体" w:hint="eastAsia"/>
          <w:color w:val="000000" w:themeColor="text1"/>
          <w:sz w:val="24"/>
          <w:szCs w:val="24"/>
          <w:u w:val="single"/>
        </w:rPr>
        <w:t>二</w:t>
      </w:r>
      <w:r>
        <w:rPr>
          <w:rFonts w:ascii="宋体" w:hAnsi="宋体"/>
          <w:color w:val="000000" w:themeColor="text1"/>
          <w:sz w:val="24"/>
          <w:szCs w:val="24"/>
          <w:u w:val="single"/>
        </w:rPr>
        <w:t xml:space="preserve">  </w:t>
      </w:r>
      <w:r>
        <w:rPr>
          <w:rFonts w:ascii="宋体" w:hAnsi="宋体" w:hint="eastAsia"/>
          <w:color w:val="000000" w:themeColor="text1"/>
          <w:sz w:val="24"/>
          <w:szCs w:val="24"/>
        </w:rPr>
        <w:t>室</w:t>
      </w:r>
      <w:r>
        <w:rPr>
          <w:rFonts w:ascii="宋体" w:hAnsi="宋体"/>
          <w:color w:val="000000" w:themeColor="text1"/>
          <w:sz w:val="24"/>
          <w:szCs w:val="24"/>
        </w:rPr>
        <w:t>(</w:t>
      </w:r>
      <w:r>
        <w:rPr>
          <w:rFonts w:ascii="宋体" w:hAnsi="宋体" w:hint="eastAsia"/>
          <w:color w:val="000000" w:themeColor="text1"/>
          <w:sz w:val="24"/>
          <w:szCs w:val="24"/>
        </w:rPr>
        <w:t>盐城市盐都区世纪大道</w:t>
      </w:r>
      <w:r>
        <w:rPr>
          <w:rFonts w:ascii="宋体" w:hAnsi="宋体"/>
          <w:color w:val="000000" w:themeColor="text1"/>
          <w:sz w:val="24"/>
          <w:szCs w:val="24"/>
        </w:rPr>
        <w:t>1188</w:t>
      </w:r>
      <w:r>
        <w:rPr>
          <w:rFonts w:ascii="宋体" w:hAnsi="宋体" w:hint="eastAsia"/>
          <w:color w:val="000000" w:themeColor="text1"/>
          <w:sz w:val="24"/>
          <w:szCs w:val="24"/>
        </w:rPr>
        <w:t>号盐都区服务大厦七楼）</w:t>
      </w:r>
    </w:p>
    <w:p w:rsidR="00C909A4" w:rsidRDefault="00771452" w:rsidP="009B73C8">
      <w:pPr>
        <w:tabs>
          <w:tab w:val="left" w:pos="900"/>
        </w:tabs>
        <w:spacing w:line="520" w:lineRule="exact"/>
        <w:ind w:firstLineChars="200" w:firstLine="482"/>
        <w:jc w:val="left"/>
        <w:rPr>
          <w:rFonts w:ascii="宋体"/>
          <w:b/>
          <w:bCs/>
          <w:color w:val="000000" w:themeColor="text1"/>
          <w:sz w:val="24"/>
          <w:szCs w:val="24"/>
        </w:rPr>
      </w:pPr>
      <w:r>
        <w:rPr>
          <w:rFonts w:ascii="宋体" w:hAnsi="宋体" w:hint="eastAsia"/>
          <w:b/>
          <w:bCs/>
          <w:color w:val="000000" w:themeColor="text1"/>
          <w:sz w:val="24"/>
          <w:szCs w:val="24"/>
        </w:rPr>
        <w:t>八</w:t>
      </w:r>
      <w:r w:rsidR="00D37EF1">
        <w:rPr>
          <w:rFonts w:ascii="宋体" w:hAnsi="宋体" w:hint="eastAsia"/>
          <w:b/>
          <w:bCs/>
          <w:color w:val="000000" w:themeColor="text1"/>
          <w:sz w:val="24"/>
          <w:szCs w:val="24"/>
        </w:rPr>
        <w:t>、本次招标联系事项</w:t>
      </w:r>
    </w:p>
    <w:p w:rsidR="00F83BBD" w:rsidRDefault="00D37EF1" w:rsidP="00771452">
      <w:pPr>
        <w:spacing w:line="520" w:lineRule="exact"/>
        <w:ind w:firstLineChars="150" w:firstLine="360"/>
        <w:jc w:val="left"/>
        <w:rPr>
          <w:rFonts w:ascii="宋体" w:hAnsi="宋体"/>
          <w:color w:val="000000" w:themeColor="text1"/>
          <w:sz w:val="24"/>
          <w:szCs w:val="24"/>
        </w:rPr>
      </w:pPr>
      <w:r>
        <w:rPr>
          <w:rFonts w:ascii="宋体" w:hAnsi="宋体" w:hint="eastAsia"/>
          <w:color w:val="000000" w:themeColor="text1"/>
          <w:sz w:val="24"/>
          <w:szCs w:val="24"/>
        </w:rPr>
        <w:t>（一）采购人名称：</w:t>
      </w:r>
      <w:r>
        <w:rPr>
          <w:rFonts w:ascii="宋体" w:hAnsi="宋体" w:hint="eastAsia"/>
          <w:bCs/>
          <w:color w:val="000000" w:themeColor="text1"/>
          <w:sz w:val="24"/>
          <w:szCs w:val="24"/>
          <w:u w:val="single"/>
        </w:rPr>
        <w:t>盐城市盐都区人民政府盐龙街道办事处</w:t>
      </w:r>
      <w:r>
        <w:rPr>
          <w:rFonts w:ascii="宋体" w:hAnsi="宋体"/>
          <w:color w:val="000000" w:themeColor="text1"/>
          <w:sz w:val="24"/>
          <w:szCs w:val="24"/>
          <w:u w:val="single"/>
        </w:rPr>
        <w:t xml:space="preserve"> </w:t>
      </w:r>
      <w:r>
        <w:rPr>
          <w:rFonts w:ascii="宋体" w:hAnsi="宋体" w:hint="eastAsia"/>
          <w:color w:val="000000" w:themeColor="text1"/>
          <w:sz w:val="24"/>
          <w:szCs w:val="24"/>
        </w:rPr>
        <w:t>；</w:t>
      </w:r>
    </w:p>
    <w:p w:rsidR="00C909A4" w:rsidRDefault="00D37EF1" w:rsidP="009B73C8">
      <w:pPr>
        <w:spacing w:line="520" w:lineRule="exact"/>
        <w:ind w:firstLineChars="450" w:firstLine="1080"/>
        <w:jc w:val="left"/>
        <w:rPr>
          <w:rFonts w:ascii="宋体" w:hAnsi="宋体"/>
          <w:color w:val="000000" w:themeColor="text1"/>
          <w:sz w:val="24"/>
          <w:szCs w:val="24"/>
        </w:rPr>
      </w:pPr>
      <w:r>
        <w:rPr>
          <w:rFonts w:ascii="宋体" w:hAnsi="宋体" w:hint="eastAsia"/>
          <w:color w:val="000000" w:themeColor="text1"/>
          <w:sz w:val="24"/>
          <w:szCs w:val="24"/>
        </w:rPr>
        <w:t>采购人联系人：</w:t>
      </w:r>
      <w:r>
        <w:rPr>
          <w:rFonts w:ascii="宋体" w:hAnsi="宋体" w:hint="eastAsia"/>
          <w:color w:val="000000" w:themeColor="text1"/>
          <w:sz w:val="24"/>
          <w:szCs w:val="24"/>
          <w:u w:val="single"/>
        </w:rPr>
        <w:t>徐龙胜</w:t>
      </w:r>
      <w:r>
        <w:rPr>
          <w:rFonts w:ascii="宋体" w:hAnsi="宋体" w:hint="eastAsia"/>
          <w:color w:val="000000" w:themeColor="text1"/>
          <w:sz w:val="24"/>
          <w:szCs w:val="24"/>
        </w:rPr>
        <w:t>，联系电话：</w:t>
      </w:r>
      <w:r>
        <w:rPr>
          <w:rFonts w:ascii="宋体" w:hAnsi="宋体" w:hint="eastAsia"/>
          <w:color w:val="000000" w:themeColor="text1"/>
          <w:sz w:val="24"/>
          <w:szCs w:val="24"/>
          <w:u w:val="single"/>
        </w:rPr>
        <w:t>13851096459</w:t>
      </w:r>
      <w:r>
        <w:rPr>
          <w:rFonts w:ascii="宋体" w:hAnsi="宋体" w:hint="eastAsia"/>
          <w:color w:val="000000" w:themeColor="text1"/>
          <w:sz w:val="24"/>
          <w:szCs w:val="24"/>
        </w:rPr>
        <w:t>；</w:t>
      </w:r>
    </w:p>
    <w:p w:rsidR="00C909A4" w:rsidRDefault="00D37EF1" w:rsidP="009B73C8">
      <w:pPr>
        <w:spacing w:line="520" w:lineRule="exact"/>
        <w:ind w:firstLineChars="450" w:firstLine="1080"/>
        <w:jc w:val="left"/>
        <w:rPr>
          <w:rFonts w:ascii="宋体"/>
          <w:color w:val="000000" w:themeColor="text1"/>
          <w:sz w:val="24"/>
          <w:szCs w:val="24"/>
          <w:u w:val="single"/>
        </w:rPr>
      </w:pPr>
      <w:r>
        <w:rPr>
          <w:rFonts w:ascii="宋体" w:hAnsi="宋体" w:hint="eastAsia"/>
          <w:color w:val="000000" w:themeColor="text1"/>
          <w:sz w:val="24"/>
          <w:szCs w:val="24"/>
        </w:rPr>
        <w:t>地址：</w:t>
      </w:r>
      <w:r>
        <w:rPr>
          <w:rFonts w:ascii="宋体" w:hAnsi="宋体" w:hint="eastAsia"/>
          <w:color w:val="000000" w:themeColor="text1"/>
          <w:sz w:val="24"/>
          <w:szCs w:val="24"/>
          <w:u w:val="single"/>
        </w:rPr>
        <w:t>高新区研创大厦9楼</w:t>
      </w:r>
      <w:r>
        <w:rPr>
          <w:rFonts w:ascii="宋体" w:hAnsi="宋体"/>
          <w:color w:val="000000" w:themeColor="text1"/>
          <w:sz w:val="24"/>
          <w:szCs w:val="24"/>
        </w:rPr>
        <w:t xml:space="preserve"> </w:t>
      </w:r>
    </w:p>
    <w:p w:rsidR="00C909A4" w:rsidRDefault="00D37EF1" w:rsidP="009B73C8">
      <w:pPr>
        <w:spacing w:line="520" w:lineRule="exact"/>
        <w:ind w:firstLineChars="150" w:firstLine="360"/>
        <w:jc w:val="left"/>
        <w:rPr>
          <w:rFonts w:ascii="宋体" w:hAnsi="宋体"/>
          <w:color w:val="000000" w:themeColor="text1"/>
          <w:sz w:val="24"/>
          <w:szCs w:val="24"/>
        </w:rPr>
      </w:pPr>
      <w:r>
        <w:rPr>
          <w:rFonts w:ascii="宋体" w:hAnsi="宋体" w:hint="eastAsia"/>
          <w:color w:val="000000" w:themeColor="text1"/>
          <w:sz w:val="24"/>
          <w:szCs w:val="24"/>
        </w:rPr>
        <w:t>（二） 采购代理机构名称：</w:t>
      </w:r>
      <w:r>
        <w:rPr>
          <w:rFonts w:ascii="宋体" w:hAnsi="宋体" w:hint="eastAsia"/>
          <w:color w:val="000000" w:themeColor="text1"/>
          <w:sz w:val="24"/>
          <w:szCs w:val="24"/>
          <w:u w:val="single"/>
        </w:rPr>
        <w:t>江苏仁禾中衡工程咨询房地产估价有限公司</w:t>
      </w:r>
      <w:r>
        <w:rPr>
          <w:rFonts w:ascii="宋体" w:hAnsi="宋体" w:hint="eastAsia"/>
          <w:color w:val="000000" w:themeColor="text1"/>
          <w:sz w:val="24"/>
          <w:szCs w:val="24"/>
        </w:rPr>
        <w:t>；</w:t>
      </w:r>
    </w:p>
    <w:p w:rsidR="00C909A4" w:rsidRDefault="00D37EF1" w:rsidP="009B73C8">
      <w:pPr>
        <w:spacing w:line="520" w:lineRule="exact"/>
        <w:ind w:firstLineChars="450" w:firstLine="1080"/>
        <w:jc w:val="left"/>
        <w:rPr>
          <w:rFonts w:ascii="宋体" w:hAnsi="宋体"/>
          <w:color w:val="000000" w:themeColor="text1"/>
          <w:sz w:val="24"/>
          <w:szCs w:val="24"/>
        </w:rPr>
      </w:pPr>
      <w:r>
        <w:rPr>
          <w:rFonts w:ascii="宋体" w:hAnsi="宋体" w:hint="eastAsia"/>
          <w:color w:val="000000" w:themeColor="text1"/>
          <w:sz w:val="24"/>
          <w:szCs w:val="24"/>
        </w:rPr>
        <w:t xml:space="preserve"> 采购代理机构联系人：</w:t>
      </w:r>
      <w:r>
        <w:rPr>
          <w:rFonts w:ascii="宋体" w:hAnsi="宋体"/>
          <w:color w:val="000000" w:themeColor="text1"/>
          <w:sz w:val="24"/>
          <w:szCs w:val="24"/>
          <w:u w:val="single"/>
        </w:rPr>
        <w:t xml:space="preserve"> </w:t>
      </w:r>
      <w:r>
        <w:rPr>
          <w:rFonts w:ascii="宋体" w:hAnsi="宋体" w:hint="eastAsia"/>
          <w:color w:val="000000" w:themeColor="text1"/>
          <w:sz w:val="24"/>
          <w:szCs w:val="24"/>
          <w:u w:val="single"/>
        </w:rPr>
        <w:t>戴川</w:t>
      </w:r>
      <w:r>
        <w:rPr>
          <w:rFonts w:ascii="宋体" w:hAnsi="宋体"/>
          <w:color w:val="000000" w:themeColor="text1"/>
          <w:sz w:val="24"/>
          <w:szCs w:val="24"/>
          <w:u w:val="single"/>
        </w:rPr>
        <w:t xml:space="preserve"> </w:t>
      </w:r>
      <w:r>
        <w:rPr>
          <w:rFonts w:ascii="宋体" w:hAnsi="宋体" w:hint="eastAsia"/>
          <w:color w:val="000000" w:themeColor="text1"/>
          <w:sz w:val="24"/>
          <w:szCs w:val="24"/>
        </w:rPr>
        <w:t>；    联系电话：</w:t>
      </w:r>
      <w:r>
        <w:rPr>
          <w:rFonts w:ascii="宋体" w:hAnsi="宋体"/>
          <w:color w:val="000000" w:themeColor="text1"/>
          <w:sz w:val="24"/>
          <w:szCs w:val="24"/>
          <w:u w:val="single"/>
        </w:rPr>
        <w:t xml:space="preserve"> </w:t>
      </w:r>
      <w:r>
        <w:rPr>
          <w:rFonts w:ascii="宋体" w:hAnsi="宋体" w:hint="eastAsia"/>
          <w:color w:val="000000" w:themeColor="text1"/>
          <w:sz w:val="24"/>
          <w:szCs w:val="24"/>
          <w:u w:val="single"/>
        </w:rPr>
        <w:t>0515-68661818</w:t>
      </w:r>
      <w:r>
        <w:rPr>
          <w:rFonts w:ascii="宋体" w:hAnsi="宋体" w:hint="eastAsia"/>
          <w:color w:val="000000" w:themeColor="text1"/>
          <w:sz w:val="24"/>
          <w:szCs w:val="24"/>
        </w:rPr>
        <w:t>；</w:t>
      </w:r>
    </w:p>
    <w:p w:rsidR="00C909A4" w:rsidRDefault="00D37EF1" w:rsidP="009B73C8">
      <w:pPr>
        <w:spacing w:line="520" w:lineRule="exact"/>
        <w:ind w:firstLineChars="450" w:firstLine="1080"/>
        <w:jc w:val="left"/>
        <w:rPr>
          <w:rFonts w:ascii="宋体"/>
          <w:color w:val="000000" w:themeColor="text1"/>
          <w:sz w:val="24"/>
          <w:szCs w:val="24"/>
          <w:u w:val="single"/>
        </w:rPr>
      </w:pPr>
      <w:r>
        <w:rPr>
          <w:rFonts w:ascii="宋体" w:hAnsi="宋体" w:hint="eastAsia"/>
          <w:color w:val="000000" w:themeColor="text1"/>
          <w:sz w:val="24"/>
          <w:szCs w:val="24"/>
        </w:rPr>
        <w:t xml:space="preserve"> 采购代理机构地址：</w:t>
      </w:r>
      <w:r>
        <w:rPr>
          <w:rFonts w:ascii="宋体" w:hAnsi="宋体"/>
          <w:color w:val="000000" w:themeColor="text1"/>
          <w:sz w:val="24"/>
          <w:szCs w:val="24"/>
          <w:u w:val="single"/>
        </w:rPr>
        <w:t xml:space="preserve"> </w:t>
      </w:r>
      <w:r>
        <w:rPr>
          <w:rFonts w:ascii="宋体" w:hAnsi="宋体" w:hint="eastAsia"/>
          <w:color w:val="000000" w:themeColor="text1"/>
          <w:sz w:val="24"/>
          <w:szCs w:val="24"/>
          <w:u w:val="single"/>
        </w:rPr>
        <w:t>世纪大道1188号2006室</w:t>
      </w:r>
      <w:r>
        <w:rPr>
          <w:rFonts w:ascii="宋体" w:hAnsi="宋体"/>
          <w:color w:val="000000" w:themeColor="text1"/>
          <w:sz w:val="24"/>
          <w:szCs w:val="24"/>
          <w:u w:val="single"/>
        </w:rPr>
        <w:t xml:space="preserve"> </w:t>
      </w:r>
      <w:r>
        <w:rPr>
          <w:rFonts w:ascii="宋体" w:hAnsi="宋体"/>
          <w:color w:val="000000" w:themeColor="text1"/>
          <w:sz w:val="24"/>
          <w:szCs w:val="24"/>
        </w:rPr>
        <w:t xml:space="preserve"> </w:t>
      </w:r>
    </w:p>
    <w:p w:rsidR="00C909A4" w:rsidRDefault="00771452" w:rsidP="009B73C8">
      <w:pPr>
        <w:spacing w:line="520" w:lineRule="exact"/>
        <w:ind w:firstLineChars="200" w:firstLine="482"/>
        <w:jc w:val="left"/>
        <w:rPr>
          <w:rFonts w:ascii="宋体"/>
          <w:b/>
          <w:bCs/>
          <w:color w:val="000000" w:themeColor="text1"/>
          <w:sz w:val="24"/>
          <w:szCs w:val="24"/>
        </w:rPr>
      </w:pPr>
      <w:r>
        <w:rPr>
          <w:rFonts w:ascii="宋体" w:hAnsi="宋体" w:hint="eastAsia"/>
          <w:b/>
          <w:bCs/>
          <w:color w:val="000000" w:themeColor="text1"/>
          <w:sz w:val="24"/>
          <w:szCs w:val="24"/>
        </w:rPr>
        <w:t>九</w:t>
      </w:r>
      <w:r w:rsidR="00D37EF1">
        <w:rPr>
          <w:rFonts w:ascii="宋体" w:hAnsi="宋体" w:hint="eastAsia"/>
          <w:b/>
          <w:bCs/>
          <w:color w:val="000000" w:themeColor="text1"/>
          <w:sz w:val="24"/>
          <w:szCs w:val="24"/>
        </w:rPr>
        <w:t>、投标保证金</w:t>
      </w:r>
    </w:p>
    <w:p w:rsidR="00C909A4" w:rsidRDefault="00D37EF1" w:rsidP="009B73C8">
      <w:pPr>
        <w:spacing w:line="520" w:lineRule="exact"/>
        <w:ind w:firstLineChars="200" w:firstLine="480"/>
        <w:jc w:val="left"/>
        <w:rPr>
          <w:rFonts w:ascii="宋体"/>
          <w:b/>
          <w:bCs/>
          <w:color w:val="000000" w:themeColor="text1"/>
          <w:sz w:val="24"/>
          <w:szCs w:val="24"/>
        </w:rPr>
      </w:pPr>
      <w:r>
        <w:rPr>
          <w:rFonts w:ascii="宋体" w:hAnsi="宋体" w:hint="eastAsia"/>
          <w:color w:val="000000" w:themeColor="text1"/>
          <w:sz w:val="24"/>
          <w:szCs w:val="24"/>
        </w:rPr>
        <w:t>本次投标保证金金额为：人民币（大写）</w:t>
      </w:r>
      <w:r w:rsidR="00BA4F58">
        <w:rPr>
          <w:rFonts w:ascii="宋体" w:hAnsi="宋体" w:hint="eastAsia"/>
          <w:color w:val="000000" w:themeColor="text1"/>
          <w:sz w:val="24"/>
          <w:szCs w:val="24"/>
        </w:rPr>
        <w:t>叁</w:t>
      </w:r>
      <w:r w:rsidR="00F04689">
        <w:rPr>
          <w:rFonts w:ascii="宋体" w:hAnsi="宋体" w:hint="eastAsia"/>
          <w:color w:val="000000" w:themeColor="text1"/>
          <w:sz w:val="24"/>
          <w:szCs w:val="24"/>
        </w:rPr>
        <w:t>万</w:t>
      </w:r>
      <w:r>
        <w:rPr>
          <w:rFonts w:ascii="宋体" w:hAnsi="宋体" w:hint="eastAsia"/>
          <w:color w:val="000000" w:themeColor="text1"/>
          <w:sz w:val="24"/>
          <w:szCs w:val="24"/>
        </w:rPr>
        <w:t>元整</w:t>
      </w:r>
      <w:r>
        <w:rPr>
          <w:rFonts w:ascii="新宋体" w:eastAsia="新宋体" w:hAnsi="新宋体" w:hint="eastAsia"/>
          <w:sz w:val="24"/>
        </w:rPr>
        <w:t>（￥</w:t>
      </w:r>
      <w:r w:rsidR="00BA4F58">
        <w:rPr>
          <w:rFonts w:ascii="新宋体" w:eastAsia="新宋体" w:hAnsi="新宋体" w:hint="eastAsia"/>
          <w:sz w:val="24"/>
          <w:u w:val="single"/>
        </w:rPr>
        <w:t>3</w:t>
      </w:r>
      <w:r>
        <w:rPr>
          <w:rFonts w:ascii="新宋体" w:eastAsia="新宋体" w:hAnsi="新宋体" w:hint="eastAsia"/>
          <w:sz w:val="24"/>
          <w:u w:val="single"/>
        </w:rPr>
        <w:t>0000</w:t>
      </w:r>
      <w:r>
        <w:rPr>
          <w:rFonts w:ascii="新宋体" w:eastAsia="新宋体" w:hAnsi="新宋体" w:hint="eastAsia"/>
          <w:sz w:val="24"/>
        </w:rPr>
        <w:t>元）</w:t>
      </w:r>
      <w:r>
        <w:rPr>
          <w:rFonts w:ascii="宋体" w:hAnsi="宋体" w:hint="eastAsia"/>
          <w:color w:val="000000" w:themeColor="text1"/>
          <w:sz w:val="24"/>
          <w:szCs w:val="24"/>
        </w:rPr>
        <w:t>。</w:t>
      </w:r>
    </w:p>
    <w:p w:rsidR="00C909A4" w:rsidRDefault="00D37EF1" w:rsidP="009B73C8">
      <w:pPr>
        <w:spacing w:line="520" w:lineRule="exact"/>
        <w:ind w:firstLineChars="200" w:firstLine="480"/>
        <w:jc w:val="left"/>
        <w:rPr>
          <w:rFonts w:ascii="宋体"/>
          <w:b/>
          <w:bCs/>
          <w:color w:val="000000" w:themeColor="text1"/>
          <w:sz w:val="24"/>
          <w:szCs w:val="24"/>
        </w:rPr>
      </w:pPr>
      <w:r>
        <w:rPr>
          <w:rFonts w:ascii="宋体" w:hAnsi="宋体" w:hint="eastAsia"/>
          <w:color w:val="000000" w:themeColor="text1"/>
          <w:sz w:val="24"/>
          <w:szCs w:val="24"/>
        </w:rPr>
        <w:lastRenderedPageBreak/>
        <w:t>投标人须在开标前将投标保证金汇至指定账户，并到收款单位开具收据。投标人须在投标文件递交截止时间前将盐城市盐都区公共资源交易中心开具的投标保证金收据原件交采购人或其他工作人员，否则作为无效投标。</w:t>
      </w:r>
    </w:p>
    <w:p w:rsidR="00C909A4" w:rsidRDefault="00D37EF1" w:rsidP="009B73C8">
      <w:pPr>
        <w:spacing w:line="520" w:lineRule="exact"/>
        <w:ind w:firstLineChars="200" w:firstLine="480"/>
        <w:jc w:val="left"/>
        <w:rPr>
          <w:rFonts w:ascii="宋体" w:hAnsi="宋体"/>
          <w:color w:val="000000" w:themeColor="text1"/>
          <w:sz w:val="24"/>
          <w:szCs w:val="24"/>
        </w:rPr>
      </w:pPr>
      <w:r>
        <w:rPr>
          <w:rFonts w:ascii="宋体" w:hAnsi="宋体" w:hint="eastAsia"/>
          <w:color w:val="000000" w:themeColor="text1"/>
          <w:sz w:val="24"/>
          <w:szCs w:val="24"/>
        </w:rPr>
        <w:t>开户名：盐城市盐都区招标投标交易中心</w:t>
      </w:r>
    </w:p>
    <w:p w:rsidR="00C909A4" w:rsidRDefault="00D37EF1" w:rsidP="009B73C8">
      <w:pPr>
        <w:spacing w:line="520" w:lineRule="exact"/>
        <w:ind w:firstLineChars="200" w:firstLine="480"/>
        <w:jc w:val="left"/>
        <w:rPr>
          <w:rFonts w:ascii="宋体" w:hAnsi="宋体"/>
          <w:color w:val="000000" w:themeColor="text1"/>
          <w:sz w:val="24"/>
          <w:szCs w:val="24"/>
        </w:rPr>
      </w:pPr>
      <w:r>
        <w:rPr>
          <w:rFonts w:ascii="宋体" w:hAnsi="宋体" w:hint="eastAsia"/>
          <w:color w:val="000000" w:themeColor="text1"/>
          <w:sz w:val="24"/>
          <w:szCs w:val="24"/>
        </w:rPr>
        <w:t>开户行：农行盐城新区支行</w:t>
      </w:r>
    </w:p>
    <w:p w:rsidR="00C909A4" w:rsidRDefault="00D37EF1" w:rsidP="009B73C8">
      <w:pPr>
        <w:spacing w:line="520" w:lineRule="exact"/>
        <w:ind w:firstLineChars="200" w:firstLine="480"/>
        <w:jc w:val="left"/>
        <w:rPr>
          <w:rFonts w:ascii="宋体" w:hAnsi="宋体"/>
          <w:color w:val="000000" w:themeColor="text1"/>
          <w:sz w:val="24"/>
          <w:szCs w:val="24"/>
        </w:rPr>
      </w:pPr>
      <w:r>
        <w:rPr>
          <w:rFonts w:ascii="宋体" w:hAnsi="宋体" w:hint="eastAsia"/>
          <w:color w:val="000000" w:themeColor="text1"/>
          <w:sz w:val="24"/>
          <w:szCs w:val="24"/>
        </w:rPr>
        <w:t>帐号：</w:t>
      </w:r>
      <w:r>
        <w:rPr>
          <w:rFonts w:ascii="宋体" w:hAnsi="宋体"/>
          <w:color w:val="000000" w:themeColor="text1"/>
          <w:sz w:val="24"/>
          <w:szCs w:val="24"/>
        </w:rPr>
        <w:t>10426901040006806</w:t>
      </w:r>
    </w:p>
    <w:p w:rsidR="00C909A4" w:rsidRDefault="00D37EF1" w:rsidP="009B73C8">
      <w:pPr>
        <w:spacing w:line="520" w:lineRule="exact"/>
        <w:ind w:firstLineChars="200" w:firstLine="480"/>
        <w:jc w:val="left"/>
        <w:rPr>
          <w:rFonts w:ascii="宋体" w:hAnsi="宋体"/>
          <w:color w:val="000000" w:themeColor="text1"/>
          <w:sz w:val="24"/>
          <w:szCs w:val="24"/>
        </w:rPr>
      </w:pPr>
      <w:r>
        <w:rPr>
          <w:rFonts w:ascii="宋体" w:hAnsi="宋体" w:hint="eastAsia"/>
          <w:color w:val="000000" w:themeColor="text1"/>
          <w:sz w:val="24"/>
          <w:szCs w:val="24"/>
        </w:rPr>
        <w:t>财务咨询电话：0515-81992002</w:t>
      </w:r>
    </w:p>
    <w:p w:rsidR="00C909A4" w:rsidRDefault="00D37EF1" w:rsidP="009B73C8">
      <w:pPr>
        <w:spacing w:line="520" w:lineRule="exact"/>
        <w:ind w:firstLineChars="200" w:firstLine="480"/>
        <w:jc w:val="left"/>
        <w:rPr>
          <w:rFonts w:ascii="宋体" w:hAnsi="宋体"/>
          <w:color w:val="000000" w:themeColor="text1"/>
          <w:sz w:val="24"/>
          <w:szCs w:val="24"/>
        </w:rPr>
      </w:pPr>
      <w:r>
        <w:rPr>
          <w:rFonts w:ascii="宋体" w:hAnsi="宋体" w:hint="eastAsia"/>
          <w:color w:val="000000" w:themeColor="text1"/>
          <w:sz w:val="24"/>
          <w:szCs w:val="24"/>
        </w:rPr>
        <w:t>地址：盐城市盐都区世纪大道1188号服务大厦七楼703室</w:t>
      </w:r>
    </w:p>
    <w:p w:rsidR="00C909A4" w:rsidRPr="00F04689" w:rsidRDefault="00D37EF1" w:rsidP="009B73C8">
      <w:pPr>
        <w:spacing w:line="520" w:lineRule="exact"/>
        <w:ind w:firstLineChars="200" w:firstLine="482"/>
        <w:jc w:val="left"/>
        <w:rPr>
          <w:rFonts w:ascii="宋体" w:hAnsi="宋体"/>
          <w:b/>
          <w:color w:val="000000" w:themeColor="text1"/>
          <w:sz w:val="24"/>
          <w:szCs w:val="24"/>
        </w:rPr>
      </w:pPr>
      <w:r>
        <w:rPr>
          <w:rFonts w:ascii="宋体" w:hAnsi="宋体" w:hint="eastAsia"/>
          <w:b/>
          <w:color w:val="000000" w:themeColor="text1"/>
          <w:sz w:val="24"/>
          <w:szCs w:val="24"/>
        </w:rPr>
        <w:t>投标保证金缴纳方式：电汇或银行转账（不收汇票），以其他方式递交的投标保证金无效。</w:t>
      </w:r>
      <w:r>
        <w:rPr>
          <w:rFonts w:ascii="宋体" w:hAnsi="宋体"/>
          <w:b/>
          <w:color w:val="000000" w:themeColor="text1"/>
          <w:sz w:val="24"/>
          <w:szCs w:val="24"/>
        </w:rPr>
        <w:t xml:space="preserve"> </w:t>
      </w:r>
    </w:p>
    <w:p w:rsidR="009B73C8" w:rsidRDefault="009B73C8" w:rsidP="009B73C8">
      <w:pPr>
        <w:spacing w:line="520" w:lineRule="exact"/>
        <w:ind w:right="480"/>
        <w:jc w:val="right"/>
        <w:rPr>
          <w:rFonts w:ascii="宋体" w:hAnsi="宋体"/>
          <w:bCs/>
          <w:color w:val="000000" w:themeColor="text1"/>
          <w:sz w:val="24"/>
          <w:szCs w:val="24"/>
        </w:rPr>
      </w:pPr>
    </w:p>
    <w:p w:rsidR="00771452" w:rsidRDefault="00771452" w:rsidP="009B73C8">
      <w:pPr>
        <w:spacing w:line="520" w:lineRule="exact"/>
        <w:ind w:right="480"/>
        <w:jc w:val="right"/>
        <w:rPr>
          <w:rFonts w:ascii="宋体" w:hAnsi="宋体"/>
          <w:bCs/>
          <w:color w:val="000000" w:themeColor="text1"/>
          <w:sz w:val="24"/>
          <w:szCs w:val="24"/>
        </w:rPr>
      </w:pPr>
    </w:p>
    <w:p w:rsidR="00771452" w:rsidRDefault="00771452" w:rsidP="009B73C8">
      <w:pPr>
        <w:spacing w:line="520" w:lineRule="exact"/>
        <w:ind w:right="480"/>
        <w:jc w:val="right"/>
        <w:rPr>
          <w:rFonts w:ascii="宋体" w:hAnsi="宋体"/>
          <w:bCs/>
          <w:color w:val="000000" w:themeColor="text1"/>
          <w:sz w:val="24"/>
          <w:szCs w:val="24"/>
        </w:rPr>
      </w:pPr>
    </w:p>
    <w:p w:rsidR="00C909A4" w:rsidRDefault="00D37EF1" w:rsidP="009B73C8">
      <w:pPr>
        <w:spacing w:line="520" w:lineRule="exact"/>
        <w:ind w:right="480"/>
        <w:jc w:val="right"/>
        <w:rPr>
          <w:rFonts w:ascii="宋体" w:hAnsi="宋体"/>
          <w:bCs/>
          <w:color w:val="000000" w:themeColor="text1"/>
          <w:sz w:val="24"/>
          <w:szCs w:val="24"/>
        </w:rPr>
      </w:pPr>
      <w:r>
        <w:rPr>
          <w:rFonts w:ascii="宋体" w:hAnsi="宋体" w:hint="eastAsia"/>
          <w:bCs/>
          <w:color w:val="000000" w:themeColor="text1"/>
          <w:sz w:val="24"/>
          <w:szCs w:val="24"/>
        </w:rPr>
        <w:t>盐城市盐都区人民政府盐龙街道办事处</w:t>
      </w:r>
    </w:p>
    <w:p w:rsidR="00C909A4" w:rsidRDefault="00D37EF1" w:rsidP="009B73C8">
      <w:pPr>
        <w:spacing w:line="520" w:lineRule="exact"/>
        <w:ind w:right="480"/>
        <w:jc w:val="right"/>
        <w:rPr>
          <w:rFonts w:ascii="宋体" w:hAnsi="宋体"/>
          <w:color w:val="000000" w:themeColor="text1"/>
          <w:sz w:val="24"/>
          <w:szCs w:val="24"/>
        </w:rPr>
      </w:pPr>
      <w:r>
        <w:rPr>
          <w:rFonts w:ascii="宋体" w:hAnsi="宋体" w:hint="eastAsia"/>
          <w:bCs/>
          <w:color w:val="000000" w:themeColor="text1"/>
          <w:sz w:val="24"/>
          <w:szCs w:val="24"/>
        </w:rPr>
        <w:t>2020</w:t>
      </w:r>
      <w:r>
        <w:rPr>
          <w:rFonts w:ascii="宋体" w:hAnsi="宋体" w:hint="eastAsia"/>
          <w:color w:val="000000" w:themeColor="text1"/>
          <w:sz w:val="24"/>
          <w:szCs w:val="24"/>
        </w:rPr>
        <w:t>年</w:t>
      </w:r>
      <w:r w:rsidR="008D1CEC">
        <w:rPr>
          <w:rFonts w:ascii="宋体" w:hAnsi="宋体" w:hint="eastAsia"/>
          <w:color w:val="000000" w:themeColor="text1"/>
          <w:sz w:val="24"/>
          <w:szCs w:val="24"/>
        </w:rPr>
        <w:t>6</w:t>
      </w:r>
      <w:r>
        <w:rPr>
          <w:rFonts w:ascii="宋体" w:hAnsi="宋体" w:hint="eastAsia"/>
          <w:color w:val="000000" w:themeColor="text1"/>
          <w:sz w:val="24"/>
          <w:szCs w:val="24"/>
        </w:rPr>
        <w:t>月</w:t>
      </w:r>
      <w:r w:rsidR="008D1CEC">
        <w:rPr>
          <w:rFonts w:ascii="宋体" w:hAnsi="宋体" w:hint="eastAsia"/>
          <w:color w:val="000000" w:themeColor="text1"/>
          <w:sz w:val="24"/>
          <w:szCs w:val="24"/>
        </w:rPr>
        <w:t>30</w:t>
      </w:r>
      <w:r>
        <w:rPr>
          <w:rFonts w:ascii="宋体" w:hAnsi="宋体" w:hint="eastAsia"/>
          <w:color w:val="000000" w:themeColor="text1"/>
          <w:sz w:val="24"/>
          <w:szCs w:val="24"/>
        </w:rPr>
        <w:t>日</w:t>
      </w:r>
      <w:bookmarkStart w:id="7" w:name="_Toc120614211"/>
    </w:p>
    <w:p w:rsidR="00771452" w:rsidRDefault="00771452" w:rsidP="009B73C8">
      <w:pPr>
        <w:spacing w:line="520" w:lineRule="exact"/>
        <w:ind w:right="480"/>
        <w:jc w:val="right"/>
        <w:rPr>
          <w:rFonts w:ascii="宋体" w:hAnsi="宋体"/>
          <w:color w:val="000000" w:themeColor="text1"/>
          <w:sz w:val="24"/>
          <w:szCs w:val="24"/>
        </w:rPr>
      </w:pPr>
    </w:p>
    <w:p w:rsidR="00771452" w:rsidRDefault="00771452" w:rsidP="009B73C8">
      <w:pPr>
        <w:spacing w:line="520" w:lineRule="exact"/>
        <w:ind w:right="480"/>
        <w:jc w:val="right"/>
        <w:rPr>
          <w:rFonts w:ascii="宋体" w:hAnsi="宋体"/>
          <w:color w:val="000000" w:themeColor="text1"/>
          <w:sz w:val="24"/>
          <w:szCs w:val="24"/>
        </w:rPr>
      </w:pPr>
    </w:p>
    <w:p w:rsidR="009B73C8" w:rsidRDefault="00D37EF1" w:rsidP="009B73C8">
      <w:pPr>
        <w:spacing w:line="520" w:lineRule="exact"/>
        <w:ind w:right="480"/>
        <w:jc w:val="right"/>
        <w:rPr>
          <w:rFonts w:ascii="宋体" w:hAnsi="宋体" w:cs="宋体"/>
          <w:sz w:val="24"/>
          <w:szCs w:val="24"/>
        </w:rPr>
      </w:pPr>
      <w:r>
        <w:rPr>
          <w:rFonts w:ascii="宋体" w:hAnsi="宋体" w:cs="宋体" w:hint="eastAsia"/>
          <w:sz w:val="24"/>
          <w:szCs w:val="24"/>
        </w:rPr>
        <w:t>注：</w:t>
      </w:r>
      <w:r>
        <w:rPr>
          <w:rFonts w:ascii="宋体" w:hAnsi="宋体" w:cs="宋体"/>
          <w:sz w:val="24"/>
          <w:szCs w:val="24"/>
        </w:rPr>
        <w:t>本项目所有参加开标的投标人须出示“苏康码-盐城市”，显示绿色方可进入开标室（请各投标人在进入大厅前通过支付宝或江苏政务服务APP申请领取）</w:t>
      </w:r>
      <w:r>
        <w:rPr>
          <w:rFonts w:ascii="宋体" w:hAnsi="宋体" w:cs="宋体" w:hint="eastAsia"/>
          <w:sz w:val="24"/>
          <w:szCs w:val="24"/>
        </w:rPr>
        <w:t>。</w:t>
      </w:r>
    </w:p>
    <w:p w:rsidR="009B73C8" w:rsidRDefault="009B73C8" w:rsidP="009B73C8">
      <w:pPr>
        <w:spacing w:line="520" w:lineRule="exact"/>
        <w:ind w:right="480"/>
        <w:jc w:val="right"/>
        <w:rPr>
          <w:rFonts w:ascii="宋体" w:hAnsi="宋体" w:cs="宋体"/>
          <w:sz w:val="24"/>
          <w:szCs w:val="24"/>
        </w:rPr>
      </w:pPr>
    </w:p>
    <w:p w:rsidR="009B73C8" w:rsidRDefault="009B73C8" w:rsidP="009B73C8">
      <w:pPr>
        <w:spacing w:line="520" w:lineRule="exact"/>
        <w:ind w:right="480"/>
        <w:jc w:val="right"/>
        <w:rPr>
          <w:rFonts w:ascii="宋体" w:hAnsi="宋体" w:cs="宋体"/>
          <w:sz w:val="24"/>
          <w:szCs w:val="24"/>
        </w:rPr>
      </w:pPr>
    </w:p>
    <w:p w:rsidR="009B73C8" w:rsidRDefault="009B73C8" w:rsidP="009B73C8">
      <w:pPr>
        <w:spacing w:line="520" w:lineRule="exact"/>
        <w:ind w:right="480"/>
        <w:jc w:val="right"/>
        <w:rPr>
          <w:rFonts w:ascii="宋体" w:hAnsi="宋体" w:cs="宋体"/>
          <w:sz w:val="24"/>
          <w:szCs w:val="24"/>
        </w:rPr>
      </w:pPr>
    </w:p>
    <w:p w:rsidR="00771452" w:rsidRPr="009B73C8" w:rsidRDefault="00771452" w:rsidP="00A61583">
      <w:pPr>
        <w:spacing w:line="520" w:lineRule="exact"/>
        <w:ind w:right="1440"/>
        <w:rPr>
          <w:rFonts w:ascii="宋体" w:hAnsi="宋体"/>
          <w:color w:val="000000" w:themeColor="text1"/>
          <w:sz w:val="24"/>
          <w:szCs w:val="24"/>
        </w:rPr>
      </w:pPr>
    </w:p>
    <w:p w:rsidR="00C909A4" w:rsidRDefault="00D37EF1">
      <w:pPr>
        <w:pStyle w:val="2"/>
        <w:spacing w:line="500" w:lineRule="exact"/>
        <w:rPr>
          <w:rFonts w:ascii="宋体" w:eastAsia="宋体" w:hAnsi="宋体"/>
          <w:b w:val="0"/>
          <w:bCs w:val="0"/>
          <w:color w:val="000000" w:themeColor="text1"/>
        </w:rPr>
      </w:pPr>
      <w:r>
        <w:rPr>
          <w:rFonts w:ascii="宋体" w:eastAsia="宋体" w:hAnsi="宋体" w:hint="eastAsia"/>
          <w:color w:val="000000" w:themeColor="text1"/>
        </w:rPr>
        <w:lastRenderedPageBreak/>
        <w:t>第二章</w:t>
      </w:r>
      <w:bookmarkStart w:id="8" w:name="_Toc16938518"/>
      <w:bookmarkStart w:id="9" w:name="_Toc513029202"/>
      <w:bookmarkStart w:id="10" w:name="_Toc120614213"/>
      <w:bookmarkStart w:id="11" w:name="_Toc20823274"/>
      <w:bookmarkEnd w:id="1"/>
      <w:bookmarkEnd w:id="2"/>
      <w:bookmarkEnd w:id="3"/>
      <w:bookmarkEnd w:id="4"/>
      <w:bookmarkEnd w:id="5"/>
      <w:bookmarkEnd w:id="7"/>
      <w:r>
        <w:rPr>
          <w:rFonts w:ascii="宋体" w:eastAsia="宋体" w:hAnsi="宋体" w:hint="eastAsia"/>
          <w:color w:val="000000" w:themeColor="text1"/>
        </w:rPr>
        <w:t xml:space="preserve">  投标人须知</w:t>
      </w:r>
      <w:bookmarkEnd w:id="8"/>
      <w:bookmarkEnd w:id="9"/>
      <w:bookmarkEnd w:id="10"/>
      <w:bookmarkEnd w:id="11"/>
    </w:p>
    <w:p w:rsidR="00C909A4" w:rsidRDefault="00D37EF1" w:rsidP="007910E2">
      <w:pPr>
        <w:pStyle w:val="3"/>
        <w:spacing w:beforeLines="50" w:afterLines="50" w:line="500" w:lineRule="exact"/>
        <w:ind w:firstLineChars="155" w:firstLine="373"/>
        <w:rPr>
          <w:rFonts w:ascii="宋体"/>
          <w:color w:val="000000" w:themeColor="text1"/>
          <w:sz w:val="24"/>
          <w:szCs w:val="24"/>
        </w:rPr>
      </w:pPr>
      <w:bookmarkStart w:id="12" w:name="_Toc120614214"/>
      <w:bookmarkStart w:id="13" w:name="_Toc513029203"/>
      <w:bookmarkStart w:id="14" w:name="_Toc16938519"/>
      <w:bookmarkStart w:id="15" w:name="_Toc20823275"/>
      <w:r>
        <w:rPr>
          <w:rFonts w:ascii="宋体" w:hAnsi="宋体" w:hint="eastAsia"/>
          <w:color w:val="000000" w:themeColor="text1"/>
          <w:sz w:val="24"/>
          <w:szCs w:val="24"/>
        </w:rPr>
        <w:t>一、总则</w:t>
      </w:r>
      <w:bookmarkEnd w:id="12"/>
      <w:bookmarkEnd w:id="13"/>
      <w:bookmarkEnd w:id="14"/>
      <w:bookmarkEnd w:id="15"/>
    </w:p>
    <w:p w:rsidR="00C909A4" w:rsidRDefault="00D37EF1">
      <w:pPr>
        <w:pStyle w:val="4"/>
        <w:spacing w:before="0" w:after="0" w:line="500" w:lineRule="exact"/>
        <w:ind w:firstLineChars="150" w:firstLine="361"/>
        <w:rPr>
          <w:rFonts w:ascii="宋体" w:eastAsia="宋体" w:hAnsi="宋体"/>
          <w:color w:val="000000" w:themeColor="text1"/>
          <w:sz w:val="24"/>
          <w:szCs w:val="24"/>
        </w:rPr>
      </w:pPr>
      <w:bookmarkStart w:id="16" w:name="_Toc458694821"/>
      <w:bookmarkStart w:id="17" w:name="_Toc20823276"/>
      <w:bookmarkStart w:id="18" w:name="_Toc513029204"/>
      <w:bookmarkStart w:id="19" w:name="_Toc16938520"/>
      <w:r>
        <w:rPr>
          <w:rFonts w:ascii="宋体" w:eastAsia="宋体" w:hAnsi="宋体"/>
          <w:color w:val="000000" w:themeColor="text1"/>
          <w:sz w:val="24"/>
          <w:szCs w:val="24"/>
        </w:rPr>
        <w:t>1</w:t>
      </w:r>
      <w:bookmarkEnd w:id="16"/>
      <w:r>
        <w:rPr>
          <w:rFonts w:ascii="宋体" w:eastAsia="宋体" w:hAnsi="宋体" w:hint="eastAsia"/>
          <w:color w:val="000000" w:themeColor="text1"/>
          <w:sz w:val="24"/>
          <w:szCs w:val="24"/>
        </w:rPr>
        <w:t>、招标方式</w:t>
      </w:r>
      <w:bookmarkEnd w:id="17"/>
      <w:bookmarkEnd w:id="18"/>
      <w:bookmarkEnd w:id="19"/>
    </w:p>
    <w:p w:rsidR="00C909A4" w:rsidRDefault="00D37EF1">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 xml:space="preserve">1.1 </w:t>
      </w:r>
      <w:r>
        <w:rPr>
          <w:rFonts w:ascii="宋体" w:hAnsi="宋体" w:hint="eastAsia"/>
          <w:color w:val="000000" w:themeColor="text1"/>
          <w:sz w:val="24"/>
          <w:szCs w:val="24"/>
        </w:rPr>
        <w:t>本次招标采取公开招标方式，本招标文件仅适用于招标公告中所述项目。</w:t>
      </w:r>
    </w:p>
    <w:p w:rsidR="00C909A4" w:rsidRDefault="00D37EF1">
      <w:pPr>
        <w:pStyle w:val="4"/>
        <w:spacing w:before="0" w:after="0" w:line="500" w:lineRule="exact"/>
        <w:ind w:firstLineChars="150" w:firstLine="361"/>
        <w:rPr>
          <w:rFonts w:ascii="宋体" w:eastAsia="宋体" w:hAnsi="宋体"/>
          <w:color w:val="000000" w:themeColor="text1"/>
          <w:sz w:val="24"/>
          <w:szCs w:val="24"/>
        </w:rPr>
      </w:pPr>
      <w:bookmarkStart w:id="20" w:name="_Toc20823277"/>
      <w:bookmarkStart w:id="21" w:name="_Toc16938521"/>
      <w:bookmarkStart w:id="22" w:name="_Toc513029205"/>
      <w:r>
        <w:rPr>
          <w:rFonts w:ascii="宋体" w:eastAsia="宋体" w:hAnsi="宋体"/>
          <w:color w:val="000000" w:themeColor="text1"/>
          <w:sz w:val="24"/>
          <w:szCs w:val="24"/>
        </w:rPr>
        <w:t>2</w:t>
      </w:r>
      <w:r>
        <w:rPr>
          <w:rFonts w:ascii="宋体" w:eastAsia="宋体" w:hAnsi="宋体" w:hint="eastAsia"/>
          <w:color w:val="000000" w:themeColor="text1"/>
          <w:sz w:val="24"/>
          <w:szCs w:val="24"/>
        </w:rPr>
        <w:t>、合格的投标人</w:t>
      </w:r>
      <w:bookmarkEnd w:id="20"/>
      <w:bookmarkEnd w:id="21"/>
      <w:bookmarkEnd w:id="22"/>
    </w:p>
    <w:p w:rsidR="00C909A4" w:rsidRDefault="00D37EF1">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2.1</w:t>
      </w:r>
      <w:r>
        <w:rPr>
          <w:rFonts w:ascii="宋体" w:hAnsi="宋体" w:hint="eastAsia"/>
          <w:color w:val="000000" w:themeColor="text1"/>
          <w:sz w:val="24"/>
          <w:szCs w:val="24"/>
        </w:rPr>
        <w:t>满足招标公告中投标人的资格要求的规定。</w:t>
      </w:r>
    </w:p>
    <w:p w:rsidR="00C909A4" w:rsidRDefault="00D37EF1">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 xml:space="preserve">2.2 </w:t>
      </w:r>
      <w:r>
        <w:rPr>
          <w:rFonts w:ascii="宋体" w:hAnsi="宋体" w:hint="eastAsia"/>
          <w:color w:val="000000" w:themeColor="text1"/>
          <w:sz w:val="24"/>
          <w:szCs w:val="24"/>
        </w:rPr>
        <w:t>满足本文件实质性条款的规定。</w:t>
      </w:r>
    </w:p>
    <w:p w:rsidR="00C909A4" w:rsidRDefault="00D37EF1">
      <w:pPr>
        <w:pStyle w:val="4"/>
        <w:spacing w:before="0" w:after="0" w:line="500" w:lineRule="exact"/>
        <w:ind w:firstLineChars="150" w:firstLine="361"/>
        <w:rPr>
          <w:rFonts w:ascii="宋体" w:eastAsia="宋体" w:hAnsi="宋体"/>
          <w:color w:val="000000" w:themeColor="text1"/>
          <w:sz w:val="24"/>
          <w:szCs w:val="24"/>
        </w:rPr>
      </w:pPr>
      <w:bookmarkStart w:id="23" w:name="_Toc20823278"/>
      <w:bookmarkStart w:id="24" w:name="_Toc513029206"/>
      <w:bookmarkStart w:id="25" w:name="_Toc16938522"/>
      <w:r>
        <w:rPr>
          <w:rFonts w:ascii="宋体" w:eastAsia="宋体" w:hAnsi="宋体"/>
          <w:color w:val="000000" w:themeColor="text1"/>
          <w:sz w:val="24"/>
          <w:szCs w:val="24"/>
        </w:rPr>
        <w:t>3</w:t>
      </w:r>
      <w:r>
        <w:rPr>
          <w:rFonts w:ascii="宋体" w:eastAsia="宋体" w:hAnsi="宋体" w:hint="eastAsia"/>
          <w:color w:val="000000" w:themeColor="text1"/>
          <w:sz w:val="24"/>
          <w:szCs w:val="24"/>
        </w:rPr>
        <w:t>、适用法律</w:t>
      </w:r>
      <w:bookmarkEnd w:id="23"/>
      <w:bookmarkEnd w:id="24"/>
      <w:bookmarkEnd w:id="25"/>
    </w:p>
    <w:p w:rsidR="00C909A4" w:rsidRDefault="00D37EF1">
      <w:pPr>
        <w:spacing w:line="500" w:lineRule="exact"/>
        <w:ind w:firstLineChars="175" w:firstLine="420"/>
        <w:rPr>
          <w:rFonts w:ascii="宋体"/>
          <w:color w:val="000000" w:themeColor="text1"/>
          <w:sz w:val="24"/>
          <w:szCs w:val="24"/>
        </w:rPr>
      </w:pPr>
      <w:r>
        <w:rPr>
          <w:rFonts w:ascii="宋体" w:hAnsi="宋体"/>
          <w:color w:val="000000" w:themeColor="text1"/>
          <w:sz w:val="24"/>
          <w:szCs w:val="24"/>
        </w:rPr>
        <w:t xml:space="preserve">3.1 </w:t>
      </w:r>
      <w:r>
        <w:rPr>
          <w:rFonts w:ascii="宋体" w:hAnsi="宋体" w:hint="eastAsia"/>
          <w:color w:val="000000" w:themeColor="text1"/>
          <w:sz w:val="24"/>
          <w:szCs w:val="24"/>
        </w:rPr>
        <w:t>本次招标及由此产生的合同受中华人民共和国有关的法律法规制约和保护。</w:t>
      </w:r>
    </w:p>
    <w:p w:rsidR="00C909A4" w:rsidRDefault="00D37EF1">
      <w:pPr>
        <w:pStyle w:val="4"/>
        <w:spacing w:before="0" w:after="0" w:line="500" w:lineRule="exact"/>
        <w:ind w:firstLineChars="150" w:firstLine="361"/>
        <w:rPr>
          <w:rFonts w:ascii="宋体" w:eastAsia="宋体" w:hAnsi="宋体"/>
          <w:color w:val="000000" w:themeColor="text1"/>
          <w:sz w:val="24"/>
          <w:szCs w:val="24"/>
        </w:rPr>
      </w:pPr>
      <w:bookmarkStart w:id="26" w:name="_Toc513029207"/>
      <w:bookmarkStart w:id="27" w:name="_Toc462564067"/>
      <w:bookmarkStart w:id="28" w:name="_Toc16938523"/>
      <w:bookmarkStart w:id="29" w:name="_Toc20823279"/>
      <w:r>
        <w:rPr>
          <w:rFonts w:ascii="宋体" w:eastAsia="宋体" w:hAnsi="宋体"/>
          <w:color w:val="000000" w:themeColor="text1"/>
          <w:sz w:val="24"/>
          <w:szCs w:val="24"/>
        </w:rPr>
        <w:t>4</w:t>
      </w:r>
      <w:r>
        <w:rPr>
          <w:rFonts w:ascii="宋体" w:eastAsia="宋体" w:hAnsi="宋体" w:hint="eastAsia"/>
          <w:color w:val="000000" w:themeColor="text1"/>
          <w:sz w:val="24"/>
          <w:szCs w:val="24"/>
        </w:rPr>
        <w:t>、投标费用</w:t>
      </w:r>
      <w:bookmarkEnd w:id="26"/>
      <w:bookmarkEnd w:id="27"/>
      <w:bookmarkEnd w:id="28"/>
      <w:bookmarkEnd w:id="29"/>
    </w:p>
    <w:p w:rsidR="00C909A4" w:rsidRDefault="00D37EF1">
      <w:pPr>
        <w:spacing w:line="500" w:lineRule="exact"/>
        <w:ind w:firstLineChars="200" w:firstLine="480"/>
        <w:rPr>
          <w:rFonts w:ascii="宋体"/>
          <w:color w:val="000000" w:themeColor="text1"/>
          <w:sz w:val="24"/>
          <w:szCs w:val="24"/>
        </w:rPr>
      </w:pPr>
      <w:r>
        <w:rPr>
          <w:rFonts w:ascii="宋体" w:hAnsi="宋体"/>
          <w:bCs/>
          <w:color w:val="000000" w:themeColor="text1"/>
          <w:sz w:val="24"/>
          <w:szCs w:val="24"/>
        </w:rPr>
        <w:t>4.1</w:t>
      </w:r>
      <w:r>
        <w:rPr>
          <w:rFonts w:ascii="宋体" w:hAnsi="宋体"/>
          <w:color w:val="000000" w:themeColor="text1"/>
          <w:sz w:val="24"/>
          <w:szCs w:val="24"/>
        </w:rPr>
        <w:t xml:space="preserve"> </w:t>
      </w:r>
      <w:r>
        <w:rPr>
          <w:rFonts w:ascii="宋体" w:hAnsi="宋体" w:hint="eastAsia"/>
          <w:color w:val="000000" w:themeColor="text1"/>
          <w:sz w:val="24"/>
          <w:szCs w:val="24"/>
        </w:rPr>
        <w:t>投标人应自行承担所有与参加投标有关的费用，无论投标过程中的做法和结果如何，采购人在任何情况下均无义务和责任承担上述费用。</w:t>
      </w:r>
    </w:p>
    <w:p w:rsidR="00C909A4" w:rsidRDefault="00D37EF1">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4.2</w:t>
      </w:r>
      <w:r>
        <w:rPr>
          <w:rFonts w:ascii="宋体" w:hAnsi="宋体" w:hint="eastAsia"/>
          <w:color w:val="000000" w:themeColor="text1"/>
          <w:sz w:val="24"/>
          <w:szCs w:val="24"/>
        </w:rPr>
        <w:t>本次招标盐城市盐都区公共资源交易中心和采购人不收取中标服务费。</w:t>
      </w:r>
    </w:p>
    <w:p w:rsidR="00C909A4" w:rsidRDefault="00D37EF1">
      <w:pPr>
        <w:pStyle w:val="4"/>
        <w:spacing w:before="0" w:after="0" w:line="500" w:lineRule="exact"/>
        <w:ind w:firstLineChars="200" w:firstLine="482"/>
        <w:rPr>
          <w:rFonts w:ascii="宋体" w:eastAsia="宋体" w:hAnsi="宋体"/>
          <w:color w:val="000000" w:themeColor="text1"/>
          <w:sz w:val="24"/>
          <w:szCs w:val="24"/>
        </w:rPr>
      </w:pPr>
      <w:r>
        <w:rPr>
          <w:rFonts w:ascii="宋体" w:eastAsia="宋体" w:hAnsi="宋体" w:cs="Times New Roman"/>
          <w:color w:val="000000" w:themeColor="text1"/>
          <w:sz w:val="24"/>
          <w:szCs w:val="24"/>
        </w:rPr>
        <w:t>5</w:t>
      </w:r>
      <w:r>
        <w:rPr>
          <w:rFonts w:ascii="宋体" w:eastAsia="宋体" w:hAnsi="宋体" w:cs="Times New Roman" w:hint="eastAsia"/>
          <w:color w:val="000000" w:themeColor="text1"/>
          <w:sz w:val="24"/>
          <w:szCs w:val="24"/>
        </w:rPr>
        <w:t>、招</w:t>
      </w:r>
      <w:r>
        <w:rPr>
          <w:rFonts w:ascii="宋体" w:eastAsia="宋体" w:hAnsi="宋体" w:hint="eastAsia"/>
          <w:color w:val="000000" w:themeColor="text1"/>
          <w:sz w:val="24"/>
          <w:szCs w:val="24"/>
        </w:rPr>
        <w:t>标文件的约束力</w:t>
      </w:r>
    </w:p>
    <w:p w:rsidR="00C909A4" w:rsidRDefault="00D37EF1">
      <w:pPr>
        <w:spacing w:line="500" w:lineRule="exact"/>
        <w:ind w:firstLineChars="200" w:firstLine="480"/>
        <w:rPr>
          <w:rFonts w:ascii="宋体"/>
          <w:color w:val="000000" w:themeColor="text1"/>
          <w:sz w:val="24"/>
          <w:szCs w:val="24"/>
        </w:rPr>
      </w:pPr>
      <w:r>
        <w:rPr>
          <w:rFonts w:ascii="宋体" w:hAnsi="宋体"/>
          <w:bCs/>
          <w:color w:val="000000" w:themeColor="text1"/>
          <w:sz w:val="24"/>
          <w:szCs w:val="24"/>
        </w:rPr>
        <w:t>5.1</w:t>
      </w:r>
      <w:r>
        <w:rPr>
          <w:rFonts w:ascii="宋体" w:hAnsi="宋体"/>
          <w:color w:val="000000" w:themeColor="text1"/>
          <w:sz w:val="24"/>
          <w:szCs w:val="24"/>
        </w:rPr>
        <w:t xml:space="preserve"> </w:t>
      </w:r>
      <w:r>
        <w:rPr>
          <w:rFonts w:ascii="宋体" w:hAnsi="宋体" w:hint="eastAsia"/>
          <w:color w:val="000000" w:themeColor="text1"/>
          <w:sz w:val="24"/>
          <w:szCs w:val="24"/>
        </w:rPr>
        <w:t>投标人一旦参加本项目采购活动，即被认为接受了本招标文件的规定和约束，并且视为自招标公告期限届满之日起知道或应当知道自身权益是否受到了损害。</w:t>
      </w:r>
    </w:p>
    <w:p w:rsidR="00C909A4" w:rsidRDefault="00D37EF1">
      <w:pPr>
        <w:pStyle w:val="4"/>
        <w:spacing w:before="0" w:after="0" w:line="500" w:lineRule="exact"/>
        <w:ind w:firstLineChars="200" w:firstLine="482"/>
        <w:rPr>
          <w:rFonts w:ascii="宋体" w:eastAsia="宋体" w:hAnsi="宋体"/>
          <w:color w:val="000000" w:themeColor="text1"/>
          <w:sz w:val="24"/>
          <w:szCs w:val="24"/>
        </w:rPr>
      </w:pPr>
      <w:r>
        <w:rPr>
          <w:rFonts w:ascii="宋体" w:eastAsia="宋体" w:hAnsi="宋体"/>
          <w:color w:val="000000" w:themeColor="text1"/>
          <w:sz w:val="24"/>
          <w:szCs w:val="24"/>
        </w:rPr>
        <w:t>6</w:t>
      </w:r>
      <w:r>
        <w:rPr>
          <w:rFonts w:ascii="宋体" w:eastAsia="宋体" w:hAnsi="宋体" w:hint="eastAsia"/>
          <w:color w:val="000000" w:themeColor="text1"/>
          <w:sz w:val="24"/>
          <w:szCs w:val="24"/>
        </w:rPr>
        <w:t>、招标文件的解释</w:t>
      </w:r>
    </w:p>
    <w:p w:rsidR="00C909A4" w:rsidRDefault="00D37EF1">
      <w:pPr>
        <w:spacing w:line="500" w:lineRule="exact"/>
        <w:ind w:firstLineChars="200" w:firstLine="480"/>
        <w:rPr>
          <w:rFonts w:ascii="宋体"/>
          <w:bCs/>
          <w:color w:val="000000" w:themeColor="text1"/>
          <w:sz w:val="24"/>
          <w:szCs w:val="24"/>
        </w:rPr>
      </w:pPr>
      <w:r>
        <w:rPr>
          <w:rFonts w:ascii="宋体" w:hAnsi="宋体"/>
          <w:bCs/>
          <w:color w:val="000000" w:themeColor="text1"/>
          <w:sz w:val="24"/>
          <w:szCs w:val="24"/>
        </w:rPr>
        <w:t xml:space="preserve">6.1 </w:t>
      </w:r>
      <w:r>
        <w:rPr>
          <w:rFonts w:ascii="宋体" w:hAnsi="宋体" w:hint="eastAsia"/>
          <w:bCs/>
          <w:color w:val="000000" w:themeColor="text1"/>
          <w:sz w:val="24"/>
          <w:szCs w:val="24"/>
        </w:rPr>
        <w:t>本招标文件由采购人负责解释。</w:t>
      </w:r>
    </w:p>
    <w:p w:rsidR="00C909A4" w:rsidRDefault="00D37EF1" w:rsidP="007910E2">
      <w:pPr>
        <w:pStyle w:val="3"/>
        <w:spacing w:beforeLines="50" w:afterLines="50" w:line="500" w:lineRule="exact"/>
        <w:ind w:firstLineChars="100" w:firstLine="241"/>
        <w:rPr>
          <w:rFonts w:ascii="宋体"/>
          <w:color w:val="000000" w:themeColor="text1"/>
          <w:sz w:val="24"/>
          <w:szCs w:val="24"/>
        </w:rPr>
      </w:pPr>
      <w:bookmarkStart w:id="30" w:name="_Toc16938525"/>
      <w:bookmarkStart w:id="31" w:name="_Toc20823281"/>
      <w:bookmarkStart w:id="32" w:name="_Toc120614215"/>
      <w:bookmarkStart w:id="33" w:name="_Toc513029209"/>
      <w:r>
        <w:rPr>
          <w:rFonts w:ascii="宋体" w:hAnsi="宋体" w:hint="eastAsia"/>
          <w:color w:val="000000" w:themeColor="text1"/>
          <w:sz w:val="24"/>
          <w:szCs w:val="24"/>
        </w:rPr>
        <w:t>二、招标文件</w:t>
      </w:r>
      <w:bookmarkEnd w:id="30"/>
      <w:bookmarkEnd w:id="31"/>
      <w:bookmarkEnd w:id="32"/>
      <w:bookmarkEnd w:id="33"/>
    </w:p>
    <w:p w:rsidR="00C909A4" w:rsidRDefault="00D37EF1">
      <w:pPr>
        <w:pStyle w:val="4"/>
        <w:spacing w:before="0" w:after="0" w:line="500" w:lineRule="exact"/>
        <w:ind w:firstLineChars="150" w:firstLine="361"/>
        <w:rPr>
          <w:rFonts w:ascii="宋体" w:eastAsia="宋体" w:hAnsi="宋体"/>
          <w:color w:val="000000" w:themeColor="text1"/>
          <w:sz w:val="24"/>
          <w:szCs w:val="24"/>
        </w:rPr>
      </w:pPr>
      <w:bookmarkStart w:id="34" w:name="_Toc16938526"/>
      <w:bookmarkStart w:id="35" w:name="_Toc20823282"/>
      <w:bookmarkStart w:id="36" w:name="_Toc513029210"/>
      <w:r>
        <w:rPr>
          <w:rFonts w:ascii="宋体" w:eastAsia="宋体" w:hAnsi="宋体"/>
          <w:color w:val="000000" w:themeColor="text1"/>
          <w:sz w:val="24"/>
          <w:szCs w:val="24"/>
        </w:rPr>
        <w:t>7</w:t>
      </w:r>
      <w:r>
        <w:rPr>
          <w:rFonts w:ascii="宋体" w:eastAsia="宋体" w:hAnsi="宋体" w:hint="eastAsia"/>
          <w:color w:val="000000" w:themeColor="text1"/>
          <w:sz w:val="24"/>
          <w:szCs w:val="24"/>
        </w:rPr>
        <w:t>、招标文件构成</w:t>
      </w:r>
      <w:bookmarkEnd w:id="34"/>
      <w:bookmarkEnd w:id="35"/>
      <w:bookmarkEnd w:id="36"/>
    </w:p>
    <w:p w:rsidR="00C909A4" w:rsidRDefault="00D37EF1">
      <w:pPr>
        <w:spacing w:line="500" w:lineRule="exact"/>
        <w:ind w:firstLineChars="200" w:firstLine="480"/>
        <w:rPr>
          <w:rFonts w:ascii="宋体"/>
          <w:color w:val="000000" w:themeColor="text1"/>
          <w:sz w:val="24"/>
          <w:szCs w:val="24"/>
        </w:rPr>
      </w:pPr>
      <w:r>
        <w:rPr>
          <w:rFonts w:ascii="宋体" w:hAnsi="宋体"/>
          <w:bCs/>
          <w:color w:val="000000" w:themeColor="text1"/>
          <w:sz w:val="24"/>
          <w:szCs w:val="24"/>
        </w:rPr>
        <w:t>7.1</w:t>
      </w:r>
      <w:r>
        <w:rPr>
          <w:rFonts w:ascii="宋体" w:hAnsi="宋体"/>
          <w:color w:val="000000" w:themeColor="text1"/>
          <w:sz w:val="24"/>
          <w:szCs w:val="24"/>
        </w:rPr>
        <w:t xml:space="preserve"> </w:t>
      </w:r>
      <w:r>
        <w:rPr>
          <w:rFonts w:ascii="宋体" w:hAnsi="宋体" w:hint="eastAsia"/>
          <w:color w:val="000000" w:themeColor="text1"/>
          <w:sz w:val="24"/>
          <w:szCs w:val="24"/>
        </w:rPr>
        <w:t>招标文件有以下部分组成：</w:t>
      </w:r>
    </w:p>
    <w:p w:rsidR="00C909A4" w:rsidRDefault="00D37EF1">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7.1.1</w:t>
      </w:r>
      <w:r>
        <w:rPr>
          <w:rFonts w:ascii="宋体" w:hAnsi="宋体" w:hint="eastAsia"/>
          <w:color w:val="000000" w:themeColor="text1"/>
          <w:sz w:val="24"/>
          <w:szCs w:val="24"/>
        </w:rPr>
        <w:t>招标公告</w:t>
      </w:r>
    </w:p>
    <w:p w:rsidR="00C909A4" w:rsidRDefault="00D37EF1">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7.1.2</w:t>
      </w:r>
      <w:r>
        <w:rPr>
          <w:rFonts w:ascii="宋体" w:hAnsi="宋体" w:hint="eastAsia"/>
          <w:color w:val="000000" w:themeColor="text1"/>
          <w:sz w:val="24"/>
          <w:szCs w:val="24"/>
        </w:rPr>
        <w:t>投标人须知</w:t>
      </w:r>
    </w:p>
    <w:p w:rsidR="00C909A4" w:rsidRDefault="00D37EF1">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7.1.3</w:t>
      </w:r>
      <w:r>
        <w:rPr>
          <w:rFonts w:ascii="宋体" w:hAnsi="宋体" w:hint="eastAsia"/>
          <w:color w:val="000000" w:themeColor="text1"/>
          <w:sz w:val="24"/>
          <w:szCs w:val="24"/>
        </w:rPr>
        <w:t>合同条款及格式</w:t>
      </w:r>
    </w:p>
    <w:p w:rsidR="00C909A4" w:rsidRDefault="00D37EF1">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7.1.4</w:t>
      </w:r>
      <w:r>
        <w:rPr>
          <w:rFonts w:ascii="宋体" w:hAnsi="宋体" w:hint="eastAsia"/>
          <w:color w:val="000000" w:themeColor="text1"/>
          <w:sz w:val="24"/>
          <w:szCs w:val="24"/>
        </w:rPr>
        <w:t>采购需求</w:t>
      </w:r>
    </w:p>
    <w:p w:rsidR="00C909A4" w:rsidRDefault="00D37EF1">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7.1.5</w:t>
      </w:r>
      <w:r>
        <w:rPr>
          <w:rFonts w:ascii="宋体" w:hAnsi="宋体" w:hint="eastAsia"/>
          <w:color w:val="000000" w:themeColor="text1"/>
          <w:sz w:val="24"/>
          <w:szCs w:val="24"/>
        </w:rPr>
        <w:t>评标方法与评标标准</w:t>
      </w:r>
    </w:p>
    <w:p w:rsidR="00C909A4" w:rsidRDefault="00D37EF1">
      <w:pPr>
        <w:spacing w:line="500" w:lineRule="exact"/>
        <w:ind w:firstLineChars="200" w:firstLine="480"/>
        <w:rPr>
          <w:rFonts w:ascii="宋体"/>
          <w:color w:val="000000" w:themeColor="text1"/>
          <w:sz w:val="24"/>
          <w:szCs w:val="24"/>
        </w:rPr>
      </w:pPr>
      <w:r>
        <w:rPr>
          <w:rFonts w:ascii="宋体" w:hAnsi="宋体"/>
          <w:color w:val="000000" w:themeColor="text1"/>
          <w:sz w:val="24"/>
          <w:szCs w:val="24"/>
        </w:rPr>
        <w:lastRenderedPageBreak/>
        <w:t>7.1.6</w:t>
      </w:r>
      <w:r>
        <w:rPr>
          <w:rFonts w:ascii="宋体" w:hAnsi="宋体" w:hint="eastAsia"/>
          <w:color w:val="000000" w:themeColor="text1"/>
          <w:sz w:val="24"/>
          <w:szCs w:val="24"/>
        </w:rPr>
        <w:t>投标文件格式</w:t>
      </w:r>
    </w:p>
    <w:p w:rsidR="00C909A4" w:rsidRDefault="00D37EF1">
      <w:pPr>
        <w:spacing w:line="500" w:lineRule="exact"/>
        <w:ind w:firstLineChars="200" w:firstLine="480"/>
        <w:rPr>
          <w:rFonts w:ascii="宋体"/>
          <w:color w:val="000000" w:themeColor="text1"/>
          <w:sz w:val="24"/>
          <w:szCs w:val="24"/>
        </w:rPr>
      </w:pPr>
      <w:r>
        <w:rPr>
          <w:rFonts w:ascii="宋体" w:hAnsi="宋体" w:hint="eastAsia"/>
          <w:color w:val="000000" w:themeColor="text1"/>
          <w:sz w:val="24"/>
          <w:szCs w:val="24"/>
        </w:rPr>
        <w:t>请仔细检查招标文件是否齐全，如有缺漏请立即与采购人或采购代理机构联系解决。</w:t>
      </w:r>
    </w:p>
    <w:p w:rsidR="00C909A4" w:rsidRDefault="00D37EF1">
      <w:pPr>
        <w:spacing w:line="500" w:lineRule="exact"/>
        <w:ind w:firstLineChars="200" w:firstLine="480"/>
        <w:rPr>
          <w:rFonts w:ascii="宋体"/>
          <w:color w:val="000000" w:themeColor="text1"/>
          <w:sz w:val="24"/>
          <w:szCs w:val="24"/>
        </w:rPr>
      </w:pPr>
      <w:r>
        <w:rPr>
          <w:rFonts w:ascii="宋体" w:hAnsi="宋体"/>
          <w:bCs/>
          <w:color w:val="000000" w:themeColor="text1"/>
          <w:sz w:val="24"/>
          <w:szCs w:val="24"/>
        </w:rPr>
        <w:t>7.2</w:t>
      </w:r>
      <w:r>
        <w:rPr>
          <w:rFonts w:ascii="宋体" w:hAnsi="宋体"/>
          <w:color w:val="000000" w:themeColor="text1"/>
          <w:sz w:val="24"/>
          <w:szCs w:val="24"/>
        </w:rPr>
        <w:t xml:space="preserve"> </w:t>
      </w:r>
      <w:r>
        <w:rPr>
          <w:rFonts w:ascii="宋体" w:hAnsi="宋体" w:hint="eastAsia"/>
          <w:color w:val="000000" w:themeColor="text1"/>
          <w:sz w:val="24"/>
          <w:szCs w:val="24"/>
        </w:rPr>
        <w:t>投标人应认真阅读招标文件中所有的事项、格式、条款和规范等要求。按招标文件要求和规定编制投标文件，并保证所提供的全部资料的真实性，以使其投标文件对招标文件作出明确响应，否则其风险由投标人自行承担。</w:t>
      </w:r>
    </w:p>
    <w:p w:rsidR="00C909A4" w:rsidRDefault="00D37EF1">
      <w:pPr>
        <w:pStyle w:val="4"/>
        <w:spacing w:before="0" w:after="0" w:line="500" w:lineRule="exact"/>
        <w:ind w:firstLineChars="200" w:firstLine="482"/>
        <w:rPr>
          <w:rFonts w:ascii="宋体" w:eastAsia="宋体" w:hAnsi="宋体"/>
          <w:color w:val="000000" w:themeColor="text1"/>
          <w:sz w:val="24"/>
          <w:szCs w:val="24"/>
        </w:rPr>
      </w:pPr>
      <w:bookmarkStart w:id="37" w:name="_Toc462564070"/>
      <w:bookmarkStart w:id="38" w:name="_Toc20823283"/>
      <w:bookmarkStart w:id="39" w:name="_Toc513029211"/>
      <w:bookmarkStart w:id="40" w:name="_Toc16938527"/>
      <w:r>
        <w:rPr>
          <w:rFonts w:ascii="宋体" w:eastAsia="宋体" w:hAnsi="宋体"/>
          <w:color w:val="000000" w:themeColor="text1"/>
          <w:sz w:val="24"/>
          <w:szCs w:val="24"/>
        </w:rPr>
        <w:t>8</w:t>
      </w:r>
      <w:r>
        <w:rPr>
          <w:rFonts w:ascii="宋体" w:eastAsia="宋体" w:hAnsi="宋体" w:hint="eastAsia"/>
          <w:color w:val="000000" w:themeColor="text1"/>
          <w:sz w:val="24"/>
          <w:szCs w:val="24"/>
        </w:rPr>
        <w:t>、招标文件的</w:t>
      </w:r>
      <w:bookmarkEnd w:id="37"/>
      <w:bookmarkEnd w:id="38"/>
      <w:bookmarkEnd w:id="39"/>
      <w:bookmarkEnd w:id="40"/>
      <w:r>
        <w:rPr>
          <w:rFonts w:ascii="宋体" w:eastAsia="宋体" w:hAnsi="宋体" w:hint="eastAsia"/>
          <w:color w:val="000000" w:themeColor="text1"/>
          <w:sz w:val="24"/>
          <w:szCs w:val="24"/>
        </w:rPr>
        <w:t>询问、澄清及修改</w:t>
      </w:r>
    </w:p>
    <w:p w:rsidR="00C909A4" w:rsidRDefault="00D37EF1">
      <w:pPr>
        <w:spacing w:line="500" w:lineRule="exact"/>
        <w:ind w:firstLineChars="200" w:firstLine="480"/>
        <w:rPr>
          <w:rFonts w:ascii="宋体"/>
          <w:sz w:val="24"/>
          <w:szCs w:val="24"/>
        </w:rPr>
      </w:pPr>
      <w:r>
        <w:rPr>
          <w:rFonts w:ascii="宋体" w:hAnsi="宋体"/>
          <w:bCs/>
          <w:color w:val="000000" w:themeColor="text1"/>
          <w:sz w:val="24"/>
          <w:szCs w:val="24"/>
        </w:rPr>
        <w:t>8.1</w:t>
      </w:r>
      <w:r>
        <w:rPr>
          <w:rFonts w:ascii="宋体" w:hAnsi="宋体"/>
          <w:color w:val="000000" w:themeColor="text1"/>
          <w:sz w:val="24"/>
          <w:szCs w:val="24"/>
        </w:rPr>
        <w:t xml:space="preserve"> </w:t>
      </w:r>
      <w:r>
        <w:rPr>
          <w:rFonts w:ascii="宋体" w:hAnsi="宋体" w:hint="eastAsia"/>
          <w:color w:val="000000" w:themeColor="text1"/>
          <w:sz w:val="24"/>
          <w:szCs w:val="24"/>
        </w:rPr>
        <w:t>任何要求对招标文件进行</w:t>
      </w:r>
      <w:r>
        <w:rPr>
          <w:rFonts w:ascii="宋体" w:hAnsi="宋体" w:hint="eastAsia"/>
          <w:sz w:val="24"/>
          <w:szCs w:val="24"/>
        </w:rPr>
        <w:t>询问的投标人，应在投标截止日</w:t>
      </w:r>
      <w:r>
        <w:rPr>
          <w:rFonts w:ascii="Arial" w:hAnsi="Arial" w:cs="Arial" w:hint="eastAsia"/>
          <w:kern w:val="0"/>
          <w:sz w:val="24"/>
          <w:szCs w:val="24"/>
        </w:rPr>
        <w:t>期</w:t>
      </w:r>
      <w:r>
        <w:rPr>
          <w:rFonts w:ascii="Arial" w:hAnsi="Arial" w:cs="Arial" w:hint="eastAsia"/>
          <w:kern w:val="0"/>
          <w:sz w:val="24"/>
          <w:szCs w:val="24"/>
        </w:rPr>
        <w:t>10</w:t>
      </w:r>
      <w:r>
        <w:rPr>
          <w:rFonts w:ascii="Arial" w:hAnsi="Arial" w:cs="Arial" w:hint="eastAsia"/>
          <w:kern w:val="0"/>
          <w:sz w:val="24"/>
          <w:szCs w:val="24"/>
        </w:rPr>
        <w:t>日前按</w:t>
      </w:r>
      <w:r>
        <w:rPr>
          <w:rFonts w:ascii="宋体" w:hAnsi="宋体" w:hint="eastAsia"/>
          <w:sz w:val="24"/>
          <w:szCs w:val="24"/>
        </w:rPr>
        <w:t>招标公告中的通讯地址，向采购人或者采购代理机构提出。</w:t>
      </w:r>
    </w:p>
    <w:p w:rsidR="00C909A4" w:rsidRDefault="00D37EF1">
      <w:pPr>
        <w:spacing w:line="500" w:lineRule="exact"/>
        <w:ind w:firstLineChars="200" w:firstLine="480"/>
        <w:rPr>
          <w:rFonts w:ascii="宋体"/>
          <w:color w:val="000000" w:themeColor="text1"/>
          <w:sz w:val="24"/>
          <w:szCs w:val="24"/>
        </w:rPr>
      </w:pPr>
      <w:r>
        <w:rPr>
          <w:rFonts w:ascii="宋体" w:hAnsi="宋体"/>
          <w:sz w:val="24"/>
          <w:szCs w:val="24"/>
        </w:rPr>
        <w:t xml:space="preserve">8.2 </w:t>
      </w:r>
      <w:r>
        <w:rPr>
          <w:rFonts w:ascii="Arial" w:hAnsi="Arial" w:cs="Arial" w:hint="eastAsia"/>
          <w:kern w:val="0"/>
          <w:sz w:val="24"/>
          <w:szCs w:val="24"/>
        </w:rPr>
        <w:t>澄清或者修改的内容可能影响投标文件编制的，采购人或者采购代理机构应当在投标截止时间至少</w:t>
      </w:r>
      <w:r>
        <w:rPr>
          <w:rFonts w:ascii="Arial" w:hAnsi="Arial" w:cs="Arial"/>
          <w:kern w:val="0"/>
          <w:sz w:val="24"/>
          <w:szCs w:val="24"/>
        </w:rPr>
        <w:t>15</w:t>
      </w:r>
      <w:r>
        <w:rPr>
          <w:rFonts w:ascii="Arial" w:hAnsi="Arial" w:cs="Arial" w:hint="eastAsia"/>
          <w:kern w:val="0"/>
          <w:sz w:val="24"/>
          <w:szCs w:val="24"/>
        </w:rPr>
        <w:t>日前，以书面形式或在网上发布更正公告通知所有获取招标文件的潜在投标人；不足</w:t>
      </w:r>
      <w:r>
        <w:rPr>
          <w:rFonts w:ascii="Arial" w:hAnsi="Arial" w:cs="Arial"/>
          <w:kern w:val="0"/>
          <w:sz w:val="24"/>
          <w:szCs w:val="24"/>
        </w:rPr>
        <w:t>15</w:t>
      </w:r>
      <w:r>
        <w:rPr>
          <w:rFonts w:ascii="Arial" w:hAnsi="Arial" w:cs="Arial" w:hint="eastAsia"/>
          <w:kern w:val="0"/>
          <w:sz w:val="24"/>
          <w:szCs w:val="24"/>
        </w:rPr>
        <w:t>日的，采购人或者采购代理机构应当顺</w:t>
      </w:r>
      <w:r>
        <w:rPr>
          <w:rFonts w:ascii="Arial" w:hAnsi="Arial" w:cs="Arial" w:hint="eastAsia"/>
          <w:color w:val="000000" w:themeColor="text1"/>
          <w:kern w:val="0"/>
          <w:sz w:val="24"/>
          <w:szCs w:val="24"/>
        </w:rPr>
        <w:t>延提交投标文件的截止时间。</w:t>
      </w:r>
    </w:p>
    <w:p w:rsidR="00C909A4" w:rsidRDefault="00D37EF1">
      <w:pPr>
        <w:pStyle w:val="4"/>
        <w:spacing w:before="0" w:after="0" w:line="500" w:lineRule="exact"/>
        <w:ind w:firstLineChars="200" w:firstLine="482"/>
        <w:rPr>
          <w:rFonts w:ascii="宋体" w:eastAsia="宋体" w:hAnsi="宋体"/>
          <w:color w:val="000000" w:themeColor="text1"/>
          <w:sz w:val="24"/>
          <w:szCs w:val="24"/>
        </w:rPr>
      </w:pPr>
      <w:bookmarkStart w:id="41" w:name="_Toc462564071"/>
      <w:bookmarkStart w:id="42" w:name="_Toc513029212"/>
      <w:bookmarkStart w:id="43" w:name="_Toc16938528"/>
      <w:bookmarkStart w:id="44" w:name="_Toc20823284"/>
      <w:r>
        <w:rPr>
          <w:rFonts w:ascii="宋体" w:eastAsia="宋体" w:hAnsi="宋体"/>
          <w:color w:val="000000" w:themeColor="text1"/>
          <w:sz w:val="24"/>
          <w:szCs w:val="24"/>
        </w:rPr>
        <w:t>9</w:t>
      </w:r>
      <w:r>
        <w:rPr>
          <w:rFonts w:ascii="宋体" w:eastAsia="宋体" w:hAnsi="宋体" w:hint="eastAsia"/>
          <w:color w:val="000000" w:themeColor="text1"/>
          <w:sz w:val="24"/>
          <w:szCs w:val="24"/>
        </w:rPr>
        <w:t>、招标文件的修改</w:t>
      </w:r>
      <w:bookmarkEnd w:id="41"/>
      <w:bookmarkEnd w:id="42"/>
      <w:bookmarkEnd w:id="43"/>
      <w:bookmarkEnd w:id="44"/>
    </w:p>
    <w:p w:rsidR="00C909A4" w:rsidRDefault="00D37EF1">
      <w:pPr>
        <w:spacing w:line="500" w:lineRule="exact"/>
        <w:ind w:firstLineChars="200" w:firstLine="480"/>
        <w:rPr>
          <w:rFonts w:ascii="宋体"/>
          <w:color w:val="000000" w:themeColor="text1"/>
          <w:sz w:val="24"/>
          <w:szCs w:val="24"/>
        </w:rPr>
      </w:pPr>
      <w:r>
        <w:rPr>
          <w:rFonts w:ascii="宋体" w:hAnsi="宋体"/>
          <w:bCs/>
          <w:color w:val="000000" w:themeColor="text1"/>
          <w:sz w:val="24"/>
          <w:szCs w:val="24"/>
        </w:rPr>
        <w:t>9.1</w:t>
      </w:r>
      <w:r>
        <w:rPr>
          <w:rFonts w:ascii="宋体" w:hAnsi="宋体"/>
          <w:color w:val="000000" w:themeColor="text1"/>
          <w:sz w:val="24"/>
          <w:szCs w:val="24"/>
        </w:rPr>
        <w:t xml:space="preserve"> </w:t>
      </w:r>
      <w:r>
        <w:rPr>
          <w:rFonts w:ascii="宋体" w:hAnsi="宋体" w:hint="eastAsia"/>
          <w:color w:val="000000" w:themeColor="text1"/>
          <w:sz w:val="24"/>
          <w:szCs w:val="24"/>
        </w:rPr>
        <w:t>在投标截止时间三天前，采购人或者采购代理机构可以对招标文件进行修改。</w:t>
      </w:r>
    </w:p>
    <w:p w:rsidR="00C909A4" w:rsidRDefault="00D37EF1">
      <w:pPr>
        <w:spacing w:line="500" w:lineRule="exact"/>
        <w:ind w:firstLineChars="200" w:firstLine="480"/>
        <w:rPr>
          <w:rFonts w:ascii="宋体"/>
          <w:color w:val="000000" w:themeColor="text1"/>
          <w:sz w:val="24"/>
          <w:szCs w:val="24"/>
        </w:rPr>
      </w:pPr>
      <w:r>
        <w:rPr>
          <w:rFonts w:ascii="宋体" w:hAnsi="宋体"/>
          <w:bCs/>
          <w:color w:val="000000" w:themeColor="text1"/>
          <w:sz w:val="24"/>
          <w:szCs w:val="24"/>
        </w:rPr>
        <w:t>9.2</w:t>
      </w:r>
      <w:r>
        <w:rPr>
          <w:rFonts w:ascii="宋体" w:hAnsi="宋体" w:hint="eastAsia"/>
          <w:color w:val="000000" w:themeColor="text1"/>
          <w:sz w:val="24"/>
          <w:szCs w:val="24"/>
        </w:rPr>
        <w:t>采购人有权依法推迟投标截止日期和开标日期。</w:t>
      </w:r>
    </w:p>
    <w:p w:rsidR="00C909A4" w:rsidRDefault="00D37EF1">
      <w:pPr>
        <w:spacing w:line="500" w:lineRule="exact"/>
        <w:ind w:firstLineChars="200" w:firstLine="480"/>
        <w:rPr>
          <w:rFonts w:ascii="宋体"/>
          <w:color w:val="000000" w:themeColor="text1"/>
          <w:sz w:val="24"/>
          <w:szCs w:val="24"/>
        </w:rPr>
      </w:pPr>
      <w:r>
        <w:rPr>
          <w:rFonts w:ascii="宋体" w:hAnsi="宋体"/>
          <w:bCs/>
          <w:color w:val="000000" w:themeColor="text1"/>
          <w:sz w:val="24"/>
          <w:szCs w:val="24"/>
        </w:rPr>
        <w:t>9.3</w:t>
      </w:r>
      <w:r>
        <w:rPr>
          <w:rFonts w:ascii="宋体" w:hAnsi="宋体" w:hint="eastAsia"/>
          <w:color w:val="000000" w:themeColor="text1"/>
          <w:sz w:val="24"/>
          <w:szCs w:val="24"/>
        </w:rPr>
        <w:t>招标文件的修改将在</w:t>
      </w:r>
      <w:r>
        <w:rPr>
          <w:rFonts w:ascii="宋体" w:hAnsi="宋体" w:cs="Arial" w:hint="eastAsia"/>
          <w:color w:val="000000" w:themeColor="text1"/>
          <w:sz w:val="24"/>
          <w:szCs w:val="24"/>
        </w:rPr>
        <w:t>“盐城市政府采购</w:t>
      </w:r>
      <w:r>
        <w:rPr>
          <w:rFonts w:ascii="宋体" w:hAnsi="宋体" w:hint="eastAsia"/>
          <w:color w:val="000000" w:themeColor="text1"/>
          <w:sz w:val="24"/>
          <w:szCs w:val="24"/>
        </w:rPr>
        <w:t>网”、“盐城市盐都区人民政府网”公布，补充文件将作为招标文件的组成部分，并对投标人具有约束力。</w:t>
      </w:r>
    </w:p>
    <w:p w:rsidR="00C909A4" w:rsidRDefault="00D37EF1" w:rsidP="007910E2">
      <w:pPr>
        <w:pStyle w:val="3"/>
        <w:spacing w:beforeLines="50" w:afterLines="50" w:line="500" w:lineRule="exact"/>
        <w:ind w:firstLineChars="150" w:firstLine="361"/>
        <w:rPr>
          <w:rFonts w:ascii="宋体"/>
          <w:color w:val="000000" w:themeColor="text1"/>
          <w:sz w:val="24"/>
          <w:szCs w:val="24"/>
        </w:rPr>
      </w:pPr>
      <w:bookmarkStart w:id="45" w:name="_Toc120614216"/>
      <w:bookmarkStart w:id="46" w:name="_Toc462564072"/>
      <w:bookmarkStart w:id="47" w:name="_Toc16938529"/>
      <w:bookmarkStart w:id="48" w:name="_Toc513029213"/>
      <w:bookmarkStart w:id="49" w:name="_Toc20823285"/>
      <w:r>
        <w:rPr>
          <w:rFonts w:ascii="宋体" w:hAnsi="宋体" w:hint="eastAsia"/>
          <w:color w:val="000000" w:themeColor="text1"/>
          <w:sz w:val="24"/>
          <w:szCs w:val="24"/>
        </w:rPr>
        <w:t>三、投标文件的编制</w:t>
      </w:r>
      <w:bookmarkEnd w:id="45"/>
      <w:bookmarkEnd w:id="46"/>
      <w:bookmarkEnd w:id="47"/>
      <w:bookmarkEnd w:id="48"/>
      <w:bookmarkEnd w:id="49"/>
    </w:p>
    <w:p w:rsidR="00C909A4" w:rsidRDefault="00D37EF1">
      <w:pPr>
        <w:pStyle w:val="4"/>
        <w:spacing w:before="0" w:after="0" w:line="500" w:lineRule="exact"/>
        <w:ind w:firstLineChars="200" w:firstLine="482"/>
        <w:rPr>
          <w:rFonts w:ascii="宋体" w:eastAsia="宋体" w:hAnsi="宋体"/>
          <w:color w:val="000000" w:themeColor="text1"/>
          <w:sz w:val="24"/>
          <w:szCs w:val="24"/>
        </w:rPr>
      </w:pPr>
      <w:bookmarkStart w:id="50" w:name="_Toc20823286"/>
      <w:bookmarkStart w:id="51" w:name="_Toc513029214"/>
      <w:bookmarkStart w:id="52" w:name="_Toc462564073"/>
      <w:bookmarkStart w:id="53" w:name="_Toc16938530"/>
      <w:r>
        <w:rPr>
          <w:rFonts w:ascii="宋体" w:eastAsia="宋体" w:hAnsi="宋体"/>
          <w:color w:val="000000" w:themeColor="text1"/>
          <w:sz w:val="24"/>
          <w:szCs w:val="24"/>
        </w:rPr>
        <w:t>10</w:t>
      </w:r>
      <w:r>
        <w:rPr>
          <w:rFonts w:ascii="宋体" w:eastAsia="宋体" w:hAnsi="宋体" w:hint="eastAsia"/>
          <w:color w:val="000000" w:themeColor="text1"/>
          <w:sz w:val="24"/>
          <w:szCs w:val="24"/>
        </w:rPr>
        <w:t>、投标文件的语言及度量衡单位</w:t>
      </w:r>
      <w:bookmarkEnd w:id="50"/>
      <w:bookmarkEnd w:id="51"/>
      <w:bookmarkEnd w:id="52"/>
      <w:bookmarkEnd w:id="53"/>
    </w:p>
    <w:p w:rsidR="00C909A4" w:rsidRDefault="00D37EF1">
      <w:pPr>
        <w:spacing w:line="500" w:lineRule="exact"/>
        <w:ind w:firstLineChars="200" w:firstLine="480"/>
        <w:rPr>
          <w:rFonts w:ascii="宋体"/>
          <w:color w:val="000000" w:themeColor="text1"/>
          <w:sz w:val="24"/>
          <w:szCs w:val="24"/>
        </w:rPr>
      </w:pPr>
      <w:r>
        <w:rPr>
          <w:rFonts w:ascii="宋体" w:hAnsi="宋体"/>
          <w:bCs/>
          <w:color w:val="000000" w:themeColor="text1"/>
          <w:sz w:val="24"/>
          <w:szCs w:val="24"/>
        </w:rPr>
        <w:t>10.1</w:t>
      </w:r>
      <w:r>
        <w:rPr>
          <w:rFonts w:ascii="宋体" w:hAnsi="宋体"/>
          <w:color w:val="000000" w:themeColor="text1"/>
          <w:sz w:val="24"/>
          <w:szCs w:val="24"/>
        </w:rPr>
        <w:t xml:space="preserve"> </w:t>
      </w:r>
      <w:r>
        <w:rPr>
          <w:rFonts w:ascii="宋体" w:hAnsi="宋体" w:hint="eastAsia"/>
          <w:color w:val="000000" w:themeColor="text1"/>
          <w:sz w:val="24"/>
          <w:szCs w:val="24"/>
        </w:rPr>
        <w:t>投标人提交的投标文件以及投标人与采购人就有关投标的所有来往通知、函件和文件均应使用</w:t>
      </w:r>
      <w:r>
        <w:rPr>
          <w:rFonts w:ascii="宋体" w:hAnsi="宋体" w:hint="eastAsia"/>
          <w:b/>
          <w:bCs/>
          <w:color w:val="000000" w:themeColor="text1"/>
          <w:sz w:val="24"/>
          <w:szCs w:val="24"/>
        </w:rPr>
        <w:t>简体中文</w:t>
      </w:r>
      <w:r>
        <w:rPr>
          <w:rFonts w:ascii="宋体" w:hAnsi="宋体" w:hint="eastAsia"/>
          <w:color w:val="000000" w:themeColor="text1"/>
          <w:sz w:val="24"/>
          <w:szCs w:val="24"/>
        </w:rPr>
        <w:t>。</w:t>
      </w:r>
    </w:p>
    <w:p w:rsidR="00C909A4" w:rsidRDefault="00D37EF1">
      <w:pPr>
        <w:spacing w:line="500" w:lineRule="exact"/>
        <w:ind w:firstLineChars="200" w:firstLine="480"/>
        <w:rPr>
          <w:rFonts w:ascii="宋体"/>
          <w:color w:val="000000" w:themeColor="text1"/>
          <w:sz w:val="24"/>
          <w:szCs w:val="24"/>
        </w:rPr>
      </w:pPr>
      <w:r>
        <w:rPr>
          <w:rFonts w:ascii="宋体" w:hAnsi="宋体"/>
          <w:bCs/>
          <w:color w:val="000000" w:themeColor="text1"/>
          <w:sz w:val="24"/>
          <w:szCs w:val="24"/>
        </w:rPr>
        <w:t>10.2</w:t>
      </w:r>
      <w:r>
        <w:rPr>
          <w:rFonts w:ascii="宋体" w:hAnsi="宋体"/>
          <w:color w:val="000000" w:themeColor="text1"/>
          <w:sz w:val="24"/>
          <w:szCs w:val="24"/>
        </w:rPr>
        <w:t xml:space="preserve"> </w:t>
      </w:r>
      <w:r>
        <w:rPr>
          <w:rFonts w:ascii="宋体" w:hAnsi="宋体" w:hint="eastAsia"/>
          <w:color w:val="000000" w:themeColor="text1"/>
          <w:sz w:val="24"/>
          <w:szCs w:val="24"/>
        </w:rPr>
        <w:t>除技术性能另有规定外，投标文件所使用的度量衡单位，均须采用国家法定计量单位。</w:t>
      </w:r>
    </w:p>
    <w:p w:rsidR="00C909A4" w:rsidRDefault="00D37EF1">
      <w:pPr>
        <w:pStyle w:val="4"/>
        <w:spacing w:before="0" w:after="0" w:line="500" w:lineRule="exact"/>
        <w:ind w:firstLineChars="200" w:firstLine="482"/>
        <w:rPr>
          <w:rFonts w:ascii="宋体" w:eastAsia="宋体" w:hAnsi="宋体"/>
          <w:color w:val="000000" w:themeColor="text1"/>
          <w:sz w:val="24"/>
          <w:szCs w:val="24"/>
        </w:rPr>
      </w:pPr>
      <w:bookmarkStart w:id="54" w:name="_Toc462564074"/>
      <w:bookmarkStart w:id="55" w:name="_Toc16938531"/>
      <w:bookmarkStart w:id="56" w:name="_Toc20823287"/>
      <w:bookmarkStart w:id="57" w:name="_Toc513029215"/>
      <w:r>
        <w:rPr>
          <w:rFonts w:ascii="宋体" w:eastAsia="宋体" w:hAnsi="宋体"/>
          <w:color w:val="000000" w:themeColor="text1"/>
          <w:sz w:val="24"/>
          <w:szCs w:val="24"/>
        </w:rPr>
        <w:t>11</w:t>
      </w:r>
      <w:r>
        <w:rPr>
          <w:rFonts w:ascii="宋体" w:eastAsia="宋体" w:hAnsi="宋体" w:hint="eastAsia"/>
          <w:color w:val="000000" w:themeColor="text1"/>
          <w:sz w:val="24"/>
          <w:szCs w:val="24"/>
        </w:rPr>
        <w:t>、投标文件构成</w:t>
      </w:r>
      <w:bookmarkEnd w:id="54"/>
      <w:bookmarkEnd w:id="55"/>
      <w:bookmarkEnd w:id="56"/>
      <w:bookmarkEnd w:id="57"/>
    </w:p>
    <w:p w:rsidR="00C909A4" w:rsidRDefault="00D37EF1">
      <w:pPr>
        <w:spacing w:line="500" w:lineRule="exact"/>
        <w:ind w:firstLineChars="200" w:firstLine="480"/>
        <w:rPr>
          <w:rFonts w:ascii="宋体"/>
          <w:sz w:val="24"/>
          <w:szCs w:val="24"/>
        </w:rPr>
      </w:pPr>
      <w:r>
        <w:rPr>
          <w:rFonts w:ascii="宋体" w:hAnsi="宋体"/>
          <w:bCs/>
          <w:sz w:val="24"/>
          <w:szCs w:val="24"/>
        </w:rPr>
        <w:t>11.1</w:t>
      </w:r>
      <w:r>
        <w:rPr>
          <w:rFonts w:ascii="宋体" w:hAnsi="宋体"/>
          <w:sz w:val="24"/>
          <w:szCs w:val="24"/>
        </w:rPr>
        <w:t xml:space="preserve"> </w:t>
      </w:r>
      <w:r>
        <w:rPr>
          <w:rFonts w:ascii="宋体" w:hAnsi="宋体" w:hint="eastAsia"/>
          <w:sz w:val="24"/>
          <w:szCs w:val="24"/>
        </w:rPr>
        <w:t>投标人编写的投标文件应包括资格、资格信誉等证明文件要求、报价清单、</w:t>
      </w:r>
      <w:r>
        <w:rPr>
          <w:rFonts w:ascii="宋体" w:hAnsi="宋体" w:hint="eastAsia"/>
          <w:sz w:val="24"/>
          <w:szCs w:val="24"/>
          <w:u w:val="single"/>
        </w:rPr>
        <w:t>技术参数偏离表（如有）、</w:t>
      </w:r>
      <w:r>
        <w:rPr>
          <w:rFonts w:ascii="宋体" w:hAnsi="宋体" w:hint="eastAsia"/>
          <w:sz w:val="24"/>
          <w:szCs w:val="24"/>
        </w:rPr>
        <w:t>商务条款响应及偏离表、技术及售后服务承诺书、投标函、</w:t>
      </w:r>
      <w:r>
        <w:rPr>
          <w:rFonts w:ascii="宋体" w:hAnsi="宋体" w:hint="eastAsia"/>
          <w:sz w:val="24"/>
          <w:szCs w:val="24"/>
        </w:rPr>
        <w:lastRenderedPageBreak/>
        <w:t>开标一览表等部分；</w:t>
      </w:r>
    </w:p>
    <w:p w:rsidR="00C909A4" w:rsidRDefault="00D37EF1">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11.2</w:t>
      </w:r>
      <w:r>
        <w:rPr>
          <w:rFonts w:ascii="宋体" w:hAnsi="宋体" w:hint="eastAsia"/>
          <w:color w:val="000000" w:themeColor="text1"/>
          <w:sz w:val="24"/>
          <w:szCs w:val="24"/>
        </w:rPr>
        <w:t>投标人应将投标文件按顺序装订成册，并编制投标文件资料目录。</w:t>
      </w:r>
    </w:p>
    <w:p w:rsidR="00C909A4" w:rsidRDefault="00D37EF1">
      <w:pPr>
        <w:pStyle w:val="4"/>
        <w:spacing w:before="0" w:after="0" w:line="500" w:lineRule="exact"/>
        <w:ind w:firstLineChars="200" w:firstLine="482"/>
        <w:rPr>
          <w:rFonts w:ascii="宋体" w:eastAsia="宋体" w:hAnsi="宋体"/>
          <w:color w:val="000000" w:themeColor="text1"/>
          <w:sz w:val="24"/>
          <w:szCs w:val="24"/>
        </w:rPr>
      </w:pPr>
      <w:bookmarkStart w:id="58" w:name="_Toc513029219"/>
      <w:bookmarkStart w:id="59" w:name="_Toc49090509"/>
      <w:bookmarkStart w:id="60" w:name="_Toc14577357"/>
      <w:bookmarkStart w:id="61" w:name="_Toc513029216"/>
      <w:bookmarkStart w:id="62" w:name="_Toc14577354"/>
      <w:bookmarkStart w:id="63" w:name="_Toc49090507"/>
      <w:r>
        <w:rPr>
          <w:rFonts w:ascii="宋体" w:eastAsia="宋体" w:hAnsi="宋体"/>
          <w:color w:val="000000" w:themeColor="text1"/>
          <w:sz w:val="24"/>
          <w:szCs w:val="24"/>
        </w:rPr>
        <w:t>12</w:t>
      </w:r>
      <w:r>
        <w:rPr>
          <w:rFonts w:ascii="宋体" w:eastAsia="宋体" w:hAnsi="宋体" w:hint="eastAsia"/>
          <w:color w:val="000000" w:themeColor="text1"/>
          <w:sz w:val="24"/>
          <w:szCs w:val="24"/>
        </w:rPr>
        <w:t>、证明投标人资格及符合招标文件规定的文件</w:t>
      </w:r>
      <w:bookmarkEnd w:id="58"/>
      <w:bookmarkEnd w:id="59"/>
      <w:bookmarkEnd w:id="60"/>
    </w:p>
    <w:p w:rsidR="00C909A4" w:rsidRDefault="00D37EF1">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12.1</w:t>
      </w:r>
      <w:r>
        <w:rPr>
          <w:rFonts w:ascii="宋体" w:hAnsi="宋体" w:hint="eastAsia"/>
          <w:color w:val="000000" w:themeColor="text1"/>
          <w:sz w:val="24"/>
          <w:szCs w:val="24"/>
        </w:rPr>
        <w:t>投标人应按要求提交资格证明文件及符合招标文件规定的文件。</w:t>
      </w:r>
    </w:p>
    <w:p w:rsidR="00C909A4" w:rsidRDefault="00D37EF1">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12.2</w:t>
      </w:r>
      <w:r>
        <w:rPr>
          <w:rFonts w:ascii="宋体" w:hAnsi="宋体" w:hint="eastAsia"/>
          <w:color w:val="000000" w:themeColor="text1"/>
          <w:sz w:val="24"/>
          <w:szCs w:val="24"/>
        </w:rPr>
        <w:t>投标人应提交证明其有资格参加投标和中标后有能力独立履行合同的文件。</w:t>
      </w:r>
    </w:p>
    <w:p w:rsidR="00C909A4" w:rsidRDefault="00D37EF1">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12.3</w:t>
      </w:r>
      <w:r>
        <w:rPr>
          <w:rFonts w:ascii="宋体" w:hAnsi="宋体" w:hint="eastAsia"/>
          <w:color w:val="000000" w:themeColor="text1"/>
          <w:sz w:val="24"/>
          <w:szCs w:val="24"/>
        </w:rPr>
        <w:t>投标人除必须具有履行合同所需提供的货物以及服务的能力外，还必须具备相应的财务、技术方面的能力。</w:t>
      </w:r>
    </w:p>
    <w:p w:rsidR="00C909A4" w:rsidRDefault="00D37EF1">
      <w:pPr>
        <w:spacing w:line="500" w:lineRule="exact"/>
        <w:rPr>
          <w:rFonts w:ascii="宋体"/>
          <w:color w:val="000000" w:themeColor="text1"/>
          <w:sz w:val="24"/>
          <w:szCs w:val="24"/>
        </w:rPr>
      </w:pPr>
      <w:r>
        <w:rPr>
          <w:rFonts w:ascii="宋体" w:hAnsi="宋体"/>
          <w:color w:val="000000" w:themeColor="text1"/>
          <w:sz w:val="24"/>
          <w:szCs w:val="24"/>
        </w:rPr>
        <w:t xml:space="preserve">    12.4</w:t>
      </w:r>
      <w:r>
        <w:rPr>
          <w:rFonts w:ascii="宋体" w:hAnsi="宋体" w:hint="eastAsia"/>
          <w:color w:val="000000" w:themeColor="text1"/>
          <w:sz w:val="24"/>
          <w:szCs w:val="24"/>
        </w:rPr>
        <w:t>投标人应提交根据合同要求提供的证明产品质量合格以及符合招标文件规定的证明文件。</w:t>
      </w:r>
    </w:p>
    <w:p w:rsidR="00C909A4" w:rsidRDefault="00D37EF1">
      <w:pPr>
        <w:spacing w:line="500" w:lineRule="exact"/>
        <w:rPr>
          <w:rFonts w:ascii="宋体"/>
          <w:color w:val="000000" w:themeColor="text1"/>
          <w:sz w:val="24"/>
          <w:szCs w:val="24"/>
        </w:rPr>
      </w:pPr>
      <w:r>
        <w:rPr>
          <w:rFonts w:ascii="宋体" w:hAnsi="宋体"/>
          <w:color w:val="000000" w:themeColor="text1"/>
          <w:sz w:val="24"/>
          <w:szCs w:val="24"/>
        </w:rPr>
        <w:t xml:space="preserve">    12.5</w:t>
      </w:r>
      <w:r>
        <w:rPr>
          <w:rFonts w:ascii="宋体" w:hAnsi="宋体" w:hint="eastAsia"/>
          <w:color w:val="000000" w:themeColor="text1"/>
          <w:sz w:val="24"/>
          <w:szCs w:val="24"/>
        </w:rPr>
        <w:t>证明投标人所提供货物与招标文件的要求相一致的文件可以是手册、图纸、文字资料和数据</w:t>
      </w:r>
      <w:r>
        <w:rPr>
          <w:rFonts w:ascii="宋体" w:hAnsi="宋体" w:hint="eastAsia"/>
          <w:bCs/>
          <w:color w:val="000000" w:themeColor="text1"/>
          <w:sz w:val="24"/>
          <w:szCs w:val="24"/>
        </w:rPr>
        <w:t>。</w:t>
      </w:r>
    </w:p>
    <w:p w:rsidR="0072326E" w:rsidRDefault="0072326E" w:rsidP="0072326E">
      <w:pPr>
        <w:pStyle w:val="4"/>
        <w:spacing w:before="0" w:after="0" w:line="500" w:lineRule="exact"/>
        <w:ind w:firstLineChars="200" w:firstLine="482"/>
        <w:rPr>
          <w:rFonts w:ascii="宋体" w:eastAsia="宋体" w:hAnsi="宋体"/>
          <w:color w:val="000000"/>
          <w:sz w:val="24"/>
          <w:szCs w:val="24"/>
        </w:rPr>
      </w:pPr>
      <w:bookmarkStart w:id="64" w:name="_Toc14577355"/>
      <w:bookmarkStart w:id="65" w:name="_Toc49090508"/>
      <w:bookmarkEnd w:id="61"/>
      <w:bookmarkEnd w:id="62"/>
      <w:bookmarkEnd w:id="63"/>
      <w:r>
        <w:rPr>
          <w:rFonts w:ascii="宋体" w:eastAsia="宋体" w:hAnsi="宋体"/>
          <w:color w:val="000000"/>
          <w:sz w:val="24"/>
          <w:szCs w:val="24"/>
        </w:rPr>
        <w:t>13</w:t>
      </w:r>
      <w:r>
        <w:rPr>
          <w:rFonts w:ascii="宋体" w:eastAsia="宋体" w:hAnsi="宋体" w:hint="eastAsia"/>
          <w:color w:val="000000"/>
          <w:sz w:val="24"/>
          <w:szCs w:val="24"/>
        </w:rPr>
        <w:t>、</w:t>
      </w:r>
      <w:bookmarkEnd w:id="64"/>
      <w:r>
        <w:rPr>
          <w:rFonts w:ascii="宋体" w:eastAsia="宋体" w:hAnsi="宋体" w:hint="eastAsia"/>
          <w:color w:val="000000"/>
          <w:sz w:val="24"/>
          <w:szCs w:val="24"/>
        </w:rPr>
        <w:t>报价清单</w:t>
      </w:r>
      <w:bookmarkEnd w:id="65"/>
    </w:p>
    <w:p w:rsidR="0072326E" w:rsidRDefault="0072326E" w:rsidP="0072326E">
      <w:pPr>
        <w:spacing w:line="500" w:lineRule="exact"/>
        <w:ind w:firstLineChars="200" w:firstLine="480"/>
        <w:rPr>
          <w:rFonts w:ascii="宋体"/>
          <w:bCs/>
          <w:color w:val="000000"/>
          <w:sz w:val="24"/>
          <w:szCs w:val="24"/>
        </w:rPr>
      </w:pPr>
      <w:r>
        <w:rPr>
          <w:rFonts w:ascii="宋体" w:hAnsi="宋体"/>
          <w:bCs/>
          <w:color w:val="000000"/>
          <w:sz w:val="24"/>
          <w:szCs w:val="24"/>
        </w:rPr>
        <w:t>13.1</w:t>
      </w:r>
      <w:r>
        <w:rPr>
          <w:rFonts w:ascii="宋体" w:hAnsi="宋体"/>
          <w:color w:val="000000"/>
          <w:sz w:val="24"/>
          <w:szCs w:val="24"/>
        </w:rPr>
        <w:t xml:space="preserve"> </w:t>
      </w:r>
      <w:r>
        <w:rPr>
          <w:rFonts w:ascii="宋体" w:hAnsi="宋体" w:hint="eastAsia"/>
          <w:color w:val="000000"/>
          <w:sz w:val="24"/>
          <w:szCs w:val="24"/>
        </w:rPr>
        <w:t>投标人应按照招标文件规定格式填报报价清单，在表中标明所提供的设备品牌、规格、型号等。每项货物和服务等只允许有一个报价，任何有选择的报价将不予接受</w:t>
      </w:r>
      <w:r>
        <w:rPr>
          <w:rFonts w:ascii="宋体" w:hAnsi="宋体"/>
          <w:color w:val="000000"/>
          <w:sz w:val="24"/>
          <w:szCs w:val="24"/>
        </w:rPr>
        <w:t>(</w:t>
      </w:r>
      <w:r>
        <w:rPr>
          <w:rFonts w:ascii="宋体" w:hAnsi="宋体" w:hint="eastAsia"/>
          <w:color w:val="000000"/>
          <w:sz w:val="24"/>
          <w:szCs w:val="24"/>
        </w:rPr>
        <w:t>如有备选配件，备选配件的报价不属于选择的报价</w:t>
      </w:r>
      <w:r>
        <w:rPr>
          <w:rFonts w:ascii="宋体" w:hAnsi="宋体"/>
          <w:color w:val="000000"/>
          <w:sz w:val="24"/>
          <w:szCs w:val="24"/>
        </w:rPr>
        <w:t>)</w:t>
      </w:r>
      <w:r>
        <w:rPr>
          <w:rFonts w:ascii="宋体" w:hAnsi="宋体" w:hint="eastAsia"/>
          <w:color w:val="000000"/>
          <w:sz w:val="24"/>
          <w:szCs w:val="24"/>
        </w:rPr>
        <w:t>。</w:t>
      </w:r>
    </w:p>
    <w:p w:rsidR="0072326E" w:rsidRDefault="0072326E" w:rsidP="0072326E">
      <w:pPr>
        <w:spacing w:line="500" w:lineRule="exact"/>
        <w:ind w:firstLineChars="200" w:firstLine="480"/>
        <w:rPr>
          <w:rFonts w:ascii="宋体"/>
          <w:color w:val="000000"/>
          <w:sz w:val="24"/>
          <w:szCs w:val="24"/>
        </w:rPr>
      </w:pPr>
      <w:r>
        <w:rPr>
          <w:rFonts w:ascii="宋体" w:hAnsi="宋体"/>
          <w:bCs/>
          <w:color w:val="000000"/>
          <w:sz w:val="24"/>
          <w:szCs w:val="24"/>
        </w:rPr>
        <w:t>13.2</w:t>
      </w:r>
      <w:r>
        <w:rPr>
          <w:rFonts w:ascii="宋体" w:hAnsi="宋体"/>
          <w:color w:val="000000"/>
          <w:sz w:val="24"/>
          <w:szCs w:val="24"/>
        </w:rPr>
        <w:t xml:space="preserve"> </w:t>
      </w:r>
      <w:r>
        <w:rPr>
          <w:rFonts w:ascii="宋体" w:hAnsi="宋体" w:hint="eastAsia"/>
          <w:color w:val="000000"/>
          <w:sz w:val="24"/>
          <w:szCs w:val="24"/>
        </w:rPr>
        <w:t>标的物</w:t>
      </w:r>
    </w:p>
    <w:p w:rsidR="0072326E" w:rsidRDefault="0072326E" w:rsidP="0072326E">
      <w:pPr>
        <w:spacing w:line="500" w:lineRule="exact"/>
        <w:ind w:firstLineChars="200" w:firstLine="480"/>
        <w:rPr>
          <w:rFonts w:ascii="宋体"/>
          <w:color w:val="000000"/>
          <w:sz w:val="24"/>
          <w:szCs w:val="24"/>
        </w:rPr>
      </w:pPr>
      <w:r>
        <w:rPr>
          <w:rFonts w:ascii="宋体" w:hAnsi="宋体" w:hint="eastAsia"/>
          <w:bCs/>
          <w:color w:val="000000"/>
          <w:sz w:val="24"/>
          <w:szCs w:val="24"/>
        </w:rPr>
        <w:t>采购人需求的货物供应、安装，调试及有关技术服务等</w:t>
      </w:r>
      <w:r>
        <w:rPr>
          <w:rFonts w:ascii="宋体" w:hAnsi="宋体" w:hint="eastAsia"/>
          <w:color w:val="000000"/>
          <w:sz w:val="24"/>
          <w:szCs w:val="24"/>
        </w:rPr>
        <w:t>。</w:t>
      </w:r>
    </w:p>
    <w:p w:rsidR="0072326E" w:rsidRDefault="0072326E" w:rsidP="0072326E">
      <w:pPr>
        <w:spacing w:line="500" w:lineRule="exact"/>
        <w:ind w:firstLineChars="200" w:firstLine="480"/>
        <w:rPr>
          <w:rFonts w:ascii="宋体" w:hAnsi="宋体"/>
          <w:color w:val="000000"/>
          <w:sz w:val="24"/>
          <w:szCs w:val="24"/>
        </w:rPr>
      </w:pPr>
      <w:r>
        <w:rPr>
          <w:rFonts w:ascii="宋体" w:hAnsi="宋体"/>
          <w:color w:val="000000"/>
          <w:sz w:val="24"/>
          <w:szCs w:val="24"/>
        </w:rPr>
        <w:t>13.3</w:t>
      </w:r>
      <w:r>
        <w:rPr>
          <w:rFonts w:ascii="宋体" w:hAnsi="宋体" w:hint="eastAsia"/>
          <w:color w:val="000000"/>
          <w:sz w:val="24"/>
          <w:szCs w:val="24"/>
        </w:rPr>
        <w:t>有关费用处理</w:t>
      </w:r>
    </w:p>
    <w:p w:rsidR="004F6B65" w:rsidRPr="004F6B65" w:rsidRDefault="004F6B65" w:rsidP="004F6B65">
      <w:pPr>
        <w:spacing w:line="500" w:lineRule="exact"/>
        <w:ind w:firstLineChars="200" w:firstLine="480"/>
        <w:rPr>
          <w:rFonts w:ascii="宋体" w:hAnsi="宋体"/>
          <w:bCs/>
          <w:color w:val="000000"/>
          <w:sz w:val="24"/>
          <w:szCs w:val="24"/>
        </w:rPr>
      </w:pPr>
      <w:r w:rsidRPr="004F6B65">
        <w:rPr>
          <w:rFonts w:ascii="宋体" w:hAnsi="宋体" w:cs="宋体" w:hint="eastAsia"/>
          <w:color w:val="000000"/>
          <w:sz w:val="24"/>
          <w:szCs w:val="24"/>
        </w:rPr>
        <w:t>投标报价采用固定总价报价方式，投标人的报价应包括</w:t>
      </w:r>
      <w:r w:rsidRPr="004F6B65">
        <w:rPr>
          <w:rFonts w:ascii="宋体" w:hAnsi="宋体" w:cs="宋体" w:hint="eastAsia"/>
          <w:sz w:val="24"/>
          <w:szCs w:val="24"/>
        </w:rPr>
        <w:t>为完成本项目</w:t>
      </w:r>
      <w:r w:rsidRPr="004F6B65">
        <w:rPr>
          <w:rFonts w:ascii="宋体" w:hAnsi="宋体" w:cs="宋体" w:hint="eastAsia"/>
          <w:color w:val="000000"/>
          <w:sz w:val="24"/>
          <w:szCs w:val="24"/>
        </w:rPr>
        <w:t>招标要求的全部费用，即投标人为完成招标文件所确定的招标范围内的全部服务工作内容所发生的一切费用，主要包括</w:t>
      </w:r>
      <w:r w:rsidRPr="004F6B65">
        <w:rPr>
          <w:rFonts w:ascii="宋体" w:hAnsi="宋体" w:cs="宋体" w:hint="eastAsia"/>
          <w:sz w:val="24"/>
          <w:szCs w:val="24"/>
        </w:rPr>
        <w:t>但不仅限于从基础资料及文件的收集、与相关规划的对接、外出考察调研、方案汇报、组织专家论证、相关部门审查、报批、验收及其相关服务的总费用，包括</w:t>
      </w:r>
      <w:r w:rsidRPr="004F6B65">
        <w:rPr>
          <w:rFonts w:ascii="宋体" w:hAnsi="宋体" w:hint="eastAsia"/>
          <w:bCs/>
          <w:color w:val="000000"/>
          <w:sz w:val="24"/>
          <w:szCs w:val="24"/>
        </w:rPr>
        <w:t>（但不限于）：设计服务酬金（包含设计人员工资、社会福利费、公司管理费、利润、税金、外勤等特殊津贴费、设计咨询服务费等）、可报销费用（指设计人员为执行本项目服务任务而发生的工作费用，包括国际与国内交通费旅行费、食宿费、通讯费、各种资料的编制、打印、复印和传递费、办公设备和用品费等）</w:t>
      </w:r>
      <w:r w:rsidRPr="004F6B65">
        <w:rPr>
          <w:rFonts w:ascii="宋体" w:hAnsi="宋体" w:cs="宋体" w:hint="eastAsia"/>
          <w:sz w:val="24"/>
          <w:szCs w:val="24"/>
        </w:rPr>
        <w:t>、各类方案评审费（含专家劳务费、会议组织费）</w:t>
      </w:r>
      <w:r w:rsidRPr="004F6B65">
        <w:rPr>
          <w:rFonts w:ascii="宋体" w:hAnsi="宋体" w:hint="eastAsia"/>
          <w:bCs/>
          <w:color w:val="000000"/>
          <w:sz w:val="24"/>
          <w:szCs w:val="24"/>
        </w:rPr>
        <w:t>和不可预见费（指在酬金和可报销费用之外，在执行本设计服务任务的过程中所发生的额外的其它所有费用）等一切费用。</w:t>
      </w:r>
    </w:p>
    <w:p w:rsidR="0072326E" w:rsidRDefault="004F6B65" w:rsidP="004F6B65">
      <w:pPr>
        <w:spacing w:line="500" w:lineRule="exact"/>
        <w:ind w:firstLineChars="200" w:firstLine="480"/>
        <w:rPr>
          <w:rFonts w:ascii="宋体" w:hAnsi="宋体"/>
          <w:color w:val="000000"/>
          <w:sz w:val="24"/>
          <w:szCs w:val="24"/>
        </w:rPr>
      </w:pPr>
      <w:r w:rsidRPr="004F6B65">
        <w:rPr>
          <w:rFonts w:ascii="宋体" w:hAnsi="宋体" w:cs="宋体" w:hint="eastAsia"/>
          <w:color w:val="000000"/>
          <w:sz w:val="24"/>
          <w:szCs w:val="24"/>
        </w:rPr>
        <w:lastRenderedPageBreak/>
        <w:t>在工程实施期间和竣工结算时无论遇到市场风险及国家政策性风险，中标时的设计费在本项目设计合同约定的风险范围以内均不作调整。</w:t>
      </w:r>
    </w:p>
    <w:p w:rsidR="0072326E" w:rsidRDefault="0072326E" w:rsidP="0072326E">
      <w:pPr>
        <w:spacing w:line="500" w:lineRule="exact"/>
        <w:ind w:firstLineChars="200" w:firstLine="480"/>
        <w:rPr>
          <w:rFonts w:ascii="宋体" w:hAnsi="宋体"/>
          <w:color w:val="000000"/>
          <w:sz w:val="24"/>
          <w:szCs w:val="24"/>
        </w:rPr>
      </w:pPr>
      <w:r>
        <w:rPr>
          <w:rFonts w:ascii="宋体" w:hAnsi="宋体"/>
          <w:color w:val="000000"/>
          <w:sz w:val="24"/>
          <w:szCs w:val="24"/>
        </w:rPr>
        <w:t>13.4</w:t>
      </w:r>
      <w:r>
        <w:rPr>
          <w:rFonts w:ascii="宋体" w:hAnsi="宋体" w:hint="eastAsia"/>
          <w:color w:val="000000"/>
          <w:sz w:val="24"/>
          <w:szCs w:val="24"/>
        </w:rPr>
        <w:t>其它费用处理</w:t>
      </w:r>
    </w:p>
    <w:p w:rsidR="0072326E" w:rsidRDefault="0072326E" w:rsidP="0072326E">
      <w:pPr>
        <w:spacing w:line="500" w:lineRule="exact"/>
        <w:ind w:firstLineChars="200" w:firstLine="480"/>
        <w:rPr>
          <w:rFonts w:ascii="宋体"/>
          <w:bCs/>
          <w:color w:val="000000"/>
          <w:sz w:val="24"/>
          <w:szCs w:val="24"/>
        </w:rPr>
      </w:pPr>
      <w:r>
        <w:rPr>
          <w:rFonts w:ascii="宋体" w:hAnsi="宋体" w:hint="eastAsia"/>
          <w:color w:val="000000"/>
          <w:sz w:val="24"/>
          <w:szCs w:val="24"/>
        </w:rPr>
        <w:t>招标文件未列明，而投标人认为必需的</w:t>
      </w:r>
      <w:r>
        <w:rPr>
          <w:rFonts w:ascii="宋体" w:hAnsi="宋体" w:hint="eastAsia"/>
          <w:bCs/>
          <w:color w:val="000000"/>
          <w:sz w:val="24"/>
          <w:szCs w:val="24"/>
        </w:rPr>
        <w:t>费用也需列入报价。</w:t>
      </w:r>
    </w:p>
    <w:p w:rsidR="0072326E" w:rsidRDefault="0072326E" w:rsidP="0072326E">
      <w:pPr>
        <w:spacing w:line="500" w:lineRule="exact"/>
        <w:ind w:firstLineChars="200" w:firstLine="480"/>
        <w:rPr>
          <w:rFonts w:ascii="宋体"/>
          <w:bCs/>
          <w:color w:val="000000"/>
          <w:sz w:val="24"/>
          <w:szCs w:val="24"/>
        </w:rPr>
      </w:pPr>
      <w:r>
        <w:rPr>
          <w:rFonts w:ascii="宋体" w:hAnsi="宋体"/>
          <w:color w:val="000000"/>
          <w:sz w:val="24"/>
          <w:szCs w:val="24"/>
        </w:rPr>
        <w:t>13.5</w:t>
      </w:r>
      <w:r>
        <w:rPr>
          <w:rFonts w:ascii="宋体" w:hAnsi="宋体" w:hint="eastAsia"/>
          <w:bCs/>
          <w:color w:val="000000"/>
          <w:sz w:val="24"/>
          <w:szCs w:val="24"/>
        </w:rPr>
        <w:t>投标货币</w:t>
      </w:r>
    </w:p>
    <w:p w:rsidR="0072326E" w:rsidRDefault="0072326E" w:rsidP="0072326E">
      <w:pPr>
        <w:spacing w:line="500" w:lineRule="exact"/>
        <w:ind w:firstLineChars="200" w:firstLine="480"/>
        <w:rPr>
          <w:rFonts w:ascii="宋体"/>
          <w:bCs/>
          <w:color w:val="000000"/>
          <w:sz w:val="24"/>
          <w:szCs w:val="24"/>
        </w:rPr>
      </w:pPr>
      <w:r>
        <w:rPr>
          <w:rFonts w:ascii="宋体" w:hAnsi="宋体" w:hint="eastAsia"/>
          <w:bCs/>
          <w:color w:val="000000"/>
          <w:sz w:val="24"/>
          <w:szCs w:val="24"/>
        </w:rPr>
        <w:t>投标文件中的货物单价和总价无特殊规定的采用人民币报价，以元为单位标注。</w:t>
      </w:r>
      <w:r>
        <w:rPr>
          <w:rFonts w:ascii="宋体" w:hAnsi="宋体" w:hint="eastAsia"/>
          <w:color w:val="000000"/>
          <w:sz w:val="24"/>
          <w:szCs w:val="24"/>
        </w:rPr>
        <w:t>招标文件中另有规定的按规定执行。</w:t>
      </w:r>
    </w:p>
    <w:p w:rsidR="0072326E" w:rsidRDefault="0072326E" w:rsidP="0072326E">
      <w:pPr>
        <w:spacing w:line="500" w:lineRule="exact"/>
        <w:ind w:firstLineChars="200" w:firstLine="480"/>
        <w:rPr>
          <w:rFonts w:ascii="宋体"/>
          <w:color w:val="000000"/>
          <w:sz w:val="24"/>
          <w:szCs w:val="24"/>
        </w:rPr>
      </w:pPr>
      <w:r>
        <w:rPr>
          <w:rFonts w:ascii="宋体" w:hAnsi="宋体"/>
          <w:color w:val="000000"/>
          <w:sz w:val="24"/>
          <w:szCs w:val="24"/>
        </w:rPr>
        <w:t>13.6</w:t>
      </w:r>
      <w:r>
        <w:rPr>
          <w:rFonts w:ascii="宋体" w:hAnsi="宋体" w:hint="eastAsia"/>
          <w:bCs/>
          <w:color w:val="000000"/>
          <w:sz w:val="24"/>
          <w:szCs w:val="24"/>
        </w:rPr>
        <w:t>报价清单上的价格应按下列方式分开填写</w:t>
      </w:r>
      <w:r>
        <w:rPr>
          <w:rFonts w:ascii="宋体" w:hAnsi="宋体" w:hint="eastAsia"/>
          <w:color w:val="000000"/>
          <w:sz w:val="24"/>
          <w:szCs w:val="24"/>
        </w:rPr>
        <w:t>：</w:t>
      </w:r>
    </w:p>
    <w:p w:rsidR="0072326E" w:rsidRDefault="0072326E" w:rsidP="0072326E">
      <w:pPr>
        <w:spacing w:line="500" w:lineRule="exact"/>
        <w:ind w:firstLineChars="200" w:firstLine="480"/>
        <w:rPr>
          <w:rFonts w:ascii="宋体"/>
          <w:bCs/>
          <w:color w:val="000000"/>
          <w:sz w:val="24"/>
          <w:szCs w:val="24"/>
        </w:rPr>
      </w:pPr>
      <w:r>
        <w:rPr>
          <w:rFonts w:ascii="宋体" w:hAnsi="宋体"/>
          <w:bCs/>
          <w:color w:val="000000"/>
          <w:sz w:val="24"/>
          <w:szCs w:val="24"/>
        </w:rPr>
        <w:t>13.6.1</w:t>
      </w:r>
      <w:r>
        <w:rPr>
          <w:rFonts w:ascii="宋体" w:hAnsi="宋体" w:hint="eastAsia"/>
          <w:color w:val="000000"/>
          <w:sz w:val="24"/>
          <w:szCs w:val="24"/>
        </w:rPr>
        <w:t>项目总价：包括</w:t>
      </w:r>
      <w:r>
        <w:rPr>
          <w:rFonts w:ascii="宋体" w:hAnsi="宋体" w:hint="eastAsia"/>
          <w:bCs/>
          <w:color w:val="000000"/>
          <w:sz w:val="24"/>
          <w:szCs w:val="24"/>
        </w:rPr>
        <w:t>买方需求的货物价格</w:t>
      </w:r>
      <w:r>
        <w:rPr>
          <w:rFonts w:ascii="宋体" w:hAnsi="宋体" w:hint="eastAsia"/>
          <w:color w:val="000000"/>
          <w:sz w:val="24"/>
          <w:szCs w:val="24"/>
        </w:rPr>
        <w:t>、</w:t>
      </w:r>
      <w:r>
        <w:rPr>
          <w:rFonts w:ascii="宋体" w:hAnsi="宋体" w:hint="eastAsia"/>
          <w:bCs/>
          <w:color w:val="000000"/>
          <w:sz w:val="24"/>
          <w:szCs w:val="24"/>
        </w:rPr>
        <w:t>质量保证费用、培训费用及售后服务费用，项目在指定地点、环境交付、安装、调试、验收所需费用和所有</w:t>
      </w:r>
      <w:r>
        <w:rPr>
          <w:rFonts w:ascii="宋体" w:hAnsi="宋体" w:hint="eastAsia"/>
          <w:color w:val="000000"/>
          <w:sz w:val="24"/>
          <w:szCs w:val="24"/>
        </w:rPr>
        <w:t>相关税金费用</w:t>
      </w:r>
      <w:r>
        <w:rPr>
          <w:rFonts w:ascii="宋体" w:hAnsi="宋体" w:hint="eastAsia"/>
          <w:bCs/>
          <w:color w:val="000000"/>
          <w:sz w:val="24"/>
          <w:szCs w:val="24"/>
        </w:rPr>
        <w:t>及为完成整个项目所产生的其它所有费用。</w:t>
      </w:r>
    </w:p>
    <w:p w:rsidR="00C909A4" w:rsidRDefault="0072326E" w:rsidP="0072326E">
      <w:pPr>
        <w:spacing w:line="500" w:lineRule="exact"/>
        <w:ind w:firstLineChars="200" w:firstLine="480"/>
        <w:rPr>
          <w:rFonts w:ascii="宋体"/>
          <w:bCs/>
          <w:color w:val="000000" w:themeColor="text1"/>
          <w:sz w:val="24"/>
          <w:szCs w:val="24"/>
        </w:rPr>
      </w:pPr>
      <w:r>
        <w:rPr>
          <w:rFonts w:ascii="宋体" w:hAnsi="宋体"/>
          <w:color w:val="000000"/>
          <w:sz w:val="24"/>
          <w:szCs w:val="24"/>
        </w:rPr>
        <w:t>13.6.2</w:t>
      </w:r>
      <w:r>
        <w:rPr>
          <w:rFonts w:ascii="宋体" w:hAnsi="宋体" w:hint="eastAsia"/>
          <w:bCs/>
          <w:color w:val="000000"/>
          <w:sz w:val="24"/>
          <w:szCs w:val="24"/>
        </w:rPr>
        <w:t>项目单价按报价清单表中要求填报。</w:t>
      </w:r>
    </w:p>
    <w:p w:rsidR="00FD47E5" w:rsidRDefault="00D37EF1" w:rsidP="00FD47E5">
      <w:pPr>
        <w:spacing w:line="500" w:lineRule="exact"/>
        <w:ind w:firstLineChars="200" w:firstLine="482"/>
        <w:rPr>
          <w:rFonts w:ascii="宋体" w:hAnsi="宋体" w:cs="宋体"/>
          <w:b/>
          <w:bCs/>
          <w:color w:val="000000"/>
          <w:sz w:val="24"/>
          <w:szCs w:val="24"/>
        </w:rPr>
      </w:pPr>
      <w:r>
        <w:rPr>
          <w:rFonts w:ascii="宋体" w:hAnsi="宋体"/>
          <w:b/>
          <w:color w:val="000000" w:themeColor="text1"/>
          <w:sz w:val="24"/>
          <w:szCs w:val="24"/>
        </w:rPr>
        <w:t>14</w:t>
      </w:r>
      <w:r>
        <w:rPr>
          <w:rFonts w:ascii="宋体" w:hAnsi="宋体" w:hint="eastAsia"/>
          <w:b/>
          <w:color w:val="000000" w:themeColor="text1"/>
          <w:sz w:val="24"/>
          <w:szCs w:val="24"/>
        </w:rPr>
        <w:t>、</w:t>
      </w:r>
      <w:r w:rsidR="00FD47E5">
        <w:rPr>
          <w:rFonts w:ascii="宋体" w:hAnsi="宋体" w:cs="宋体" w:hint="eastAsia"/>
          <w:b/>
          <w:bCs/>
          <w:color w:val="000000"/>
          <w:sz w:val="24"/>
          <w:szCs w:val="24"/>
        </w:rPr>
        <w:t>设计技术方案</w:t>
      </w:r>
    </w:p>
    <w:p w:rsidR="00FD47E5" w:rsidRDefault="00FD47E5" w:rsidP="00FD47E5">
      <w:pPr>
        <w:spacing w:line="500" w:lineRule="exact"/>
        <w:ind w:firstLineChars="200" w:firstLine="480"/>
        <w:rPr>
          <w:rFonts w:ascii="宋体" w:hAnsi="宋体" w:cs="宋体"/>
          <w:color w:val="000000"/>
          <w:sz w:val="24"/>
          <w:szCs w:val="24"/>
        </w:rPr>
      </w:pPr>
      <w:r>
        <w:rPr>
          <w:rFonts w:ascii="宋体" w:hAnsi="宋体" w:cs="宋体" w:hint="eastAsia"/>
          <w:color w:val="000000"/>
          <w:sz w:val="24"/>
          <w:szCs w:val="24"/>
        </w:rPr>
        <w:t>本次设计工作方案的内容要求至少包含但不限于如下：</w:t>
      </w:r>
    </w:p>
    <w:p w:rsidR="00FD47E5" w:rsidRDefault="00FD47E5" w:rsidP="00FD47E5">
      <w:pPr>
        <w:pStyle w:val="4"/>
        <w:spacing w:before="0" w:after="0" w:line="500" w:lineRule="exact"/>
        <w:ind w:firstLineChars="200" w:firstLine="480"/>
        <w:rPr>
          <w:rFonts w:ascii="宋体" w:eastAsia="宋体" w:hAnsi="宋体" w:cs="宋体"/>
          <w:b w:val="0"/>
          <w:color w:val="000000"/>
          <w:sz w:val="24"/>
          <w:szCs w:val="24"/>
        </w:rPr>
      </w:pPr>
      <w:r>
        <w:rPr>
          <w:rFonts w:ascii="宋体" w:eastAsia="宋体" w:hAnsi="宋体" w:cs="宋体" w:hint="eastAsia"/>
          <w:b w:val="0"/>
          <w:color w:val="000000"/>
          <w:sz w:val="24"/>
          <w:szCs w:val="24"/>
        </w:rPr>
        <w:t>14.1参加本项目的优势和有利条件。</w:t>
      </w:r>
    </w:p>
    <w:p w:rsidR="00FD47E5" w:rsidRDefault="00FD47E5" w:rsidP="00FD47E5">
      <w:pPr>
        <w:pStyle w:val="4"/>
        <w:spacing w:before="0" w:after="0" w:line="500" w:lineRule="exact"/>
        <w:ind w:firstLineChars="200" w:firstLine="480"/>
        <w:rPr>
          <w:rFonts w:ascii="宋体" w:eastAsia="宋体" w:hAnsi="宋体" w:cs="宋体"/>
          <w:b w:val="0"/>
          <w:color w:val="000000"/>
          <w:sz w:val="24"/>
          <w:szCs w:val="24"/>
        </w:rPr>
      </w:pPr>
      <w:r>
        <w:rPr>
          <w:rFonts w:ascii="宋体" w:eastAsia="宋体" w:hAnsi="宋体" w:cs="宋体" w:hint="eastAsia"/>
          <w:b w:val="0"/>
          <w:color w:val="000000"/>
          <w:sz w:val="24"/>
          <w:szCs w:val="24"/>
        </w:rPr>
        <w:t>14.2对本项目背景的解读与理解。</w:t>
      </w:r>
    </w:p>
    <w:p w:rsidR="00FD47E5" w:rsidRDefault="00FD47E5" w:rsidP="00FD47E5">
      <w:pPr>
        <w:pStyle w:val="4"/>
        <w:spacing w:before="0" w:after="0" w:line="500" w:lineRule="exact"/>
        <w:ind w:firstLineChars="200" w:firstLine="480"/>
        <w:rPr>
          <w:rFonts w:ascii="宋体" w:eastAsia="宋体" w:hAnsi="宋体" w:cs="宋体"/>
          <w:b w:val="0"/>
          <w:color w:val="000000"/>
          <w:sz w:val="24"/>
          <w:szCs w:val="24"/>
        </w:rPr>
      </w:pPr>
      <w:r>
        <w:rPr>
          <w:rFonts w:ascii="宋体" w:eastAsia="宋体" w:hAnsi="宋体" w:cs="宋体" w:hint="eastAsia"/>
          <w:b w:val="0"/>
          <w:color w:val="000000"/>
          <w:sz w:val="24"/>
          <w:szCs w:val="24"/>
        </w:rPr>
        <w:t>14.3工作大纲、研究方法及技术路线。</w:t>
      </w:r>
    </w:p>
    <w:p w:rsidR="00FD47E5" w:rsidRDefault="00FD47E5" w:rsidP="00FD47E5">
      <w:pPr>
        <w:pStyle w:val="4"/>
        <w:spacing w:before="0" w:after="0" w:line="500" w:lineRule="exact"/>
        <w:ind w:firstLineChars="200" w:firstLine="480"/>
        <w:rPr>
          <w:rFonts w:ascii="宋体" w:eastAsia="宋体" w:hAnsi="宋体" w:cs="宋体"/>
          <w:b w:val="0"/>
          <w:color w:val="000000"/>
          <w:sz w:val="24"/>
          <w:szCs w:val="24"/>
        </w:rPr>
      </w:pPr>
      <w:r>
        <w:rPr>
          <w:rFonts w:ascii="宋体" w:eastAsia="宋体" w:hAnsi="宋体" w:cs="宋体" w:hint="eastAsia"/>
          <w:b w:val="0"/>
          <w:color w:val="000000"/>
          <w:sz w:val="24"/>
          <w:szCs w:val="24"/>
        </w:rPr>
        <w:t>14.4对本次规划关键技术问题的把握。</w:t>
      </w:r>
    </w:p>
    <w:p w:rsidR="00FD47E5" w:rsidRDefault="00FD47E5" w:rsidP="00FD47E5">
      <w:pPr>
        <w:pStyle w:val="4"/>
        <w:spacing w:before="0" w:after="0" w:line="500" w:lineRule="exact"/>
        <w:ind w:firstLineChars="200" w:firstLine="480"/>
        <w:rPr>
          <w:rFonts w:ascii="宋体" w:eastAsia="宋体" w:hAnsi="宋体" w:cs="宋体"/>
          <w:b w:val="0"/>
          <w:color w:val="000000"/>
          <w:sz w:val="24"/>
          <w:szCs w:val="24"/>
        </w:rPr>
      </w:pPr>
      <w:r>
        <w:rPr>
          <w:rFonts w:ascii="宋体" w:eastAsia="宋体" w:hAnsi="宋体" w:cs="宋体" w:hint="eastAsia"/>
          <w:b w:val="0"/>
          <w:color w:val="000000"/>
          <w:sz w:val="24"/>
          <w:szCs w:val="24"/>
        </w:rPr>
        <w:t>14.5工作进度计划和保证规划工作质量和进度的措施。</w:t>
      </w:r>
    </w:p>
    <w:p w:rsidR="00C909A4" w:rsidRPr="00FD47E5" w:rsidRDefault="00FD47E5" w:rsidP="00FD47E5">
      <w:pPr>
        <w:pStyle w:val="4"/>
        <w:spacing w:before="0" w:after="0" w:line="500" w:lineRule="exact"/>
        <w:ind w:firstLineChars="200" w:firstLine="480"/>
        <w:rPr>
          <w:rFonts w:ascii="宋体" w:eastAsia="宋体" w:hAnsi="宋体" w:cs="宋体"/>
          <w:b w:val="0"/>
          <w:color w:val="000000"/>
          <w:sz w:val="24"/>
          <w:szCs w:val="24"/>
        </w:rPr>
      </w:pPr>
      <w:r>
        <w:rPr>
          <w:rFonts w:ascii="宋体" w:eastAsia="宋体" w:hAnsi="宋体" w:cs="宋体" w:hint="eastAsia"/>
          <w:b w:val="0"/>
          <w:color w:val="000000"/>
          <w:sz w:val="24"/>
          <w:szCs w:val="24"/>
        </w:rPr>
        <w:t>14.6对本项目的建设性意见与建议</w:t>
      </w:r>
    </w:p>
    <w:p w:rsidR="00C909A4" w:rsidRDefault="00FD47E5">
      <w:pPr>
        <w:pStyle w:val="4"/>
        <w:spacing w:before="0" w:after="0" w:line="500" w:lineRule="exact"/>
        <w:ind w:firstLineChars="200" w:firstLine="482"/>
        <w:rPr>
          <w:rFonts w:ascii="宋体" w:eastAsia="宋体" w:hAnsi="宋体"/>
          <w:color w:val="000000" w:themeColor="text1"/>
          <w:sz w:val="24"/>
          <w:szCs w:val="24"/>
        </w:rPr>
      </w:pPr>
      <w:bookmarkStart w:id="66" w:name="_Toc49090510"/>
      <w:bookmarkStart w:id="67" w:name="_Toc14577359"/>
      <w:r>
        <w:rPr>
          <w:rFonts w:ascii="宋体" w:eastAsia="宋体" w:hAnsi="宋体" w:hint="eastAsia"/>
          <w:color w:val="000000" w:themeColor="text1"/>
          <w:sz w:val="24"/>
          <w:szCs w:val="24"/>
        </w:rPr>
        <w:t>15</w:t>
      </w:r>
      <w:r w:rsidR="00D37EF1">
        <w:rPr>
          <w:rFonts w:ascii="宋体" w:eastAsia="宋体" w:hAnsi="宋体" w:hint="eastAsia"/>
          <w:color w:val="000000" w:themeColor="text1"/>
          <w:sz w:val="24"/>
          <w:szCs w:val="24"/>
        </w:rPr>
        <w:t>、投标函和开标一览表</w:t>
      </w:r>
    </w:p>
    <w:p w:rsidR="00C909A4" w:rsidRDefault="00FD47E5">
      <w:pPr>
        <w:spacing w:line="500" w:lineRule="exact"/>
        <w:ind w:firstLineChars="200" w:firstLine="480"/>
        <w:rPr>
          <w:rFonts w:ascii="宋体"/>
          <w:color w:val="000000" w:themeColor="text1"/>
          <w:sz w:val="24"/>
          <w:szCs w:val="24"/>
        </w:rPr>
      </w:pPr>
      <w:r>
        <w:rPr>
          <w:rFonts w:ascii="宋体" w:hAnsi="宋体" w:hint="eastAsia"/>
          <w:bCs/>
          <w:color w:val="000000" w:themeColor="text1"/>
          <w:sz w:val="24"/>
          <w:szCs w:val="24"/>
        </w:rPr>
        <w:t>15</w:t>
      </w:r>
      <w:r w:rsidR="00D37EF1">
        <w:rPr>
          <w:rFonts w:ascii="宋体" w:hAnsi="宋体"/>
          <w:bCs/>
          <w:color w:val="000000" w:themeColor="text1"/>
          <w:sz w:val="24"/>
          <w:szCs w:val="24"/>
        </w:rPr>
        <w:t>.1</w:t>
      </w:r>
      <w:r w:rsidR="00D37EF1">
        <w:rPr>
          <w:rFonts w:ascii="宋体" w:hAnsi="宋体"/>
          <w:color w:val="000000" w:themeColor="text1"/>
          <w:sz w:val="24"/>
          <w:szCs w:val="24"/>
        </w:rPr>
        <w:t xml:space="preserve"> </w:t>
      </w:r>
      <w:r w:rsidR="00D37EF1">
        <w:rPr>
          <w:rFonts w:ascii="宋体" w:hAnsi="宋体" w:hint="eastAsia"/>
          <w:color w:val="000000" w:themeColor="text1"/>
          <w:sz w:val="24"/>
          <w:szCs w:val="24"/>
        </w:rPr>
        <w:t>投标人应按照招标文件中提供的格式完整、正确填写投标函、开标一览表。</w:t>
      </w:r>
    </w:p>
    <w:p w:rsidR="00C909A4" w:rsidRDefault="00D37EF1">
      <w:pPr>
        <w:spacing w:line="500" w:lineRule="exact"/>
        <w:ind w:firstLineChars="200" w:firstLine="480"/>
        <w:rPr>
          <w:rFonts w:ascii="宋体"/>
          <w:color w:val="000000" w:themeColor="text1"/>
          <w:sz w:val="24"/>
          <w:szCs w:val="24"/>
        </w:rPr>
      </w:pPr>
      <w:r>
        <w:rPr>
          <w:rFonts w:ascii="宋体" w:hAnsi="宋体"/>
          <w:bCs/>
          <w:color w:val="000000" w:themeColor="text1"/>
          <w:sz w:val="24"/>
          <w:szCs w:val="24"/>
        </w:rPr>
        <w:t>1</w:t>
      </w:r>
      <w:r w:rsidR="00FD47E5">
        <w:rPr>
          <w:rFonts w:ascii="宋体" w:hAnsi="宋体" w:hint="eastAsia"/>
          <w:bCs/>
          <w:color w:val="000000" w:themeColor="text1"/>
          <w:sz w:val="24"/>
          <w:szCs w:val="24"/>
        </w:rPr>
        <w:t>5</w:t>
      </w:r>
      <w:r>
        <w:rPr>
          <w:rFonts w:ascii="宋体" w:hAnsi="宋体"/>
          <w:bCs/>
          <w:color w:val="000000" w:themeColor="text1"/>
          <w:sz w:val="24"/>
          <w:szCs w:val="24"/>
        </w:rPr>
        <w:t>.2</w:t>
      </w:r>
      <w:r>
        <w:rPr>
          <w:rFonts w:ascii="宋体" w:hAnsi="宋体" w:hint="eastAsia"/>
          <w:bCs/>
          <w:color w:val="000000" w:themeColor="text1"/>
          <w:sz w:val="24"/>
          <w:szCs w:val="24"/>
        </w:rPr>
        <w:t>开标一览表中的价格应与投标文件中报价清单中的价格一致，如不一致，</w:t>
      </w:r>
      <w:r>
        <w:rPr>
          <w:rFonts w:ascii="宋体" w:hAnsi="宋体" w:hint="eastAsia"/>
          <w:color w:val="000000" w:themeColor="text1"/>
          <w:sz w:val="24"/>
          <w:szCs w:val="24"/>
        </w:rPr>
        <w:t>不作为无效投标处理</w:t>
      </w:r>
      <w:r>
        <w:rPr>
          <w:rFonts w:ascii="宋体" w:hAnsi="宋体" w:hint="eastAsia"/>
          <w:bCs/>
          <w:color w:val="000000" w:themeColor="text1"/>
          <w:sz w:val="24"/>
          <w:szCs w:val="24"/>
        </w:rPr>
        <w:t>，但评标时按开标一览表中价格为准</w:t>
      </w:r>
      <w:r>
        <w:rPr>
          <w:rFonts w:ascii="宋体" w:hAnsi="宋体" w:hint="eastAsia"/>
          <w:b/>
          <w:bCs/>
          <w:color w:val="000000" w:themeColor="text1"/>
          <w:sz w:val="24"/>
          <w:szCs w:val="24"/>
        </w:rPr>
        <w:t>。</w:t>
      </w:r>
    </w:p>
    <w:p w:rsidR="00C909A4" w:rsidRDefault="00D37EF1">
      <w:pPr>
        <w:pStyle w:val="4"/>
        <w:spacing w:before="0" w:after="0" w:line="500" w:lineRule="exact"/>
        <w:ind w:firstLineChars="200" w:firstLine="482"/>
        <w:rPr>
          <w:rFonts w:ascii="宋体" w:eastAsia="宋体" w:hAnsi="宋体"/>
          <w:b w:val="0"/>
          <w:bCs w:val="0"/>
          <w:color w:val="000000" w:themeColor="text1"/>
          <w:sz w:val="24"/>
          <w:szCs w:val="24"/>
        </w:rPr>
      </w:pPr>
      <w:r>
        <w:rPr>
          <w:rFonts w:ascii="宋体" w:eastAsia="宋体" w:hAnsi="宋体"/>
          <w:color w:val="000000" w:themeColor="text1"/>
          <w:sz w:val="24"/>
          <w:szCs w:val="24"/>
        </w:rPr>
        <w:t>1</w:t>
      </w:r>
      <w:r w:rsidR="00FD47E5">
        <w:rPr>
          <w:rFonts w:ascii="宋体" w:eastAsia="宋体" w:hAnsi="宋体" w:hint="eastAsia"/>
          <w:color w:val="000000" w:themeColor="text1"/>
          <w:sz w:val="24"/>
          <w:szCs w:val="24"/>
        </w:rPr>
        <w:t>6</w:t>
      </w:r>
      <w:r>
        <w:rPr>
          <w:rFonts w:ascii="宋体" w:eastAsia="宋体" w:hAnsi="宋体" w:hint="eastAsia"/>
          <w:color w:val="000000" w:themeColor="text1"/>
          <w:sz w:val="24"/>
          <w:szCs w:val="24"/>
        </w:rPr>
        <w:t>、投标保证金</w:t>
      </w:r>
      <w:bookmarkEnd w:id="66"/>
      <w:bookmarkEnd w:id="67"/>
    </w:p>
    <w:p w:rsidR="00C909A4" w:rsidRDefault="00D37EF1">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1</w:t>
      </w:r>
      <w:r w:rsidR="00FD47E5">
        <w:rPr>
          <w:rFonts w:ascii="宋体" w:hAnsi="宋体" w:hint="eastAsia"/>
          <w:color w:val="000000" w:themeColor="text1"/>
          <w:sz w:val="24"/>
          <w:szCs w:val="24"/>
        </w:rPr>
        <w:t>6</w:t>
      </w:r>
      <w:r>
        <w:rPr>
          <w:rFonts w:ascii="宋体" w:hAnsi="宋体"/>
          <w:color w:val="000000" w:themeColor="text1"/>
          <w:sz w:val="24"/>
          <w:szCs w:val="24"/>
        </w:rPr>
        <w:t>.1</w:t>
      </w:r>
      <w:r>
        <w:rPr>
          <w:rFonts w:ascii="宋体" w:hAnsi="宋体"/>
          <w:bCs/>
          <w:color w:val="000000" w:themeColor="text1"/>
          <w:sz w:val="24"/>
          <w:szCs w:val="24"/>
        </w:rPr>
        <w:t xml:space="preserve"> </w:t>
      </w:r>
      <w:r>
        <w:rPr>
          <w:rFonts w:ascii="宋体" w:hAnsi="宋体" w:hint="eastAsia"/>
          <w:bCs/>
          <w:color w:val="000000" w:themeColor="text1"/>
          <w:sz w:val="24"/>
          <w:szCs w:val="24"/>
        </w:rPr>
        <w:t>投标人按招标文件要求提交投标保证金，并作为投标文件的组成部分。</w:t>
      </w:r>
    </w:p>
    <w:p w:rsidR="00C909A4" w:rsidRDefault="00D37EF1">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1</w:t>
      </w:r>
      <w:r w:rsidR="00FD47E5">
        <w:rPr>
          <w:rFonts w:ascii="宋体" w:hAnsi="宋体" w:hint="eastAsia"/>
          <w:color w:val="000000" w:themeColor="text1"/>
          <w:sz w:val="24"/>
          <w:szCs w:val="24"/>
        </w:rPr>
        <w:t>6</w:t>
      </w:r>
      <w:r>
        <w:rPr>
          <w:rFonts w:ascii="宋体" w:hAnsi="宋体"/>
          <w:color w:val="000000" w:themeColor="text1"/>
          <w:sz w:val="24"/>
          <w:szCs w:val="24"/>
        </w:rPr>
        <w:t>.2</w:t>
      </w:r>
      <w:r>
        <w:rPr>
          <w:rFonts w:ascii="宋体" w:hAnsi="宋体" w:hint="eastAsia"/>
          <w:bCs/>
          <w:color w:val="000000" w:themeColor="text1"/>
          <w:sz w:val="24"/>
          <w:szCs w:val="24"/>
        </w:rPr>
        <w:t>投标人未按要求提交投标保证金的投标无效。</w:t>
      </w:r>
    </w:p>
    <w:p w:rsidR="00C909A4" w:rsidRDefault="00D37EF1">
      <w:pPr>
        <w:spacing w:line="500" w:lineRule="exact"/>
        <w:ind w:firstLineChars="200" w:firstLine="482"/>
        <w:rPr>
          <w:rFonts w:ascii="宋体"/>
          <w:b/>
          <w:bCs/>
          <w:color w:val="FF0000"/>
          <w:sz w:val="24"/>
          <w:szCs w:val="24"/>
        </w:rPr>
      </w:pPr>
      <w:r>
        <w:rPr>
          <w:rFonts w:ascii="宋体" w:hAnsi="宋体"/>
          <w:b/>
          <w:color w:val="FF0000"/>
          <w:sz w:val="24"/>
          <w:szCs w:val="24"/>
        </w:rPr>
        <w:t>1</w:t>
      </w:r>
      <w:r w:rsidR="00FD47E5">
        <w:rPr>
          <w:rFonts w:ascii="宋体" w:hAnsi="宋体" w:hint="eastAsia"/>
          <w:b/>
          <w:color w:val="FF0000"/>
          <w:sz w:val="24"/>
          <w:szCs w:val="24"/>
        </w:rPr>
        <w:t>6</w:t>
      </w:r>
      <w:r>
        <w:rPr>
          <w:rFonts w:ascii="宋体" w:hAnsi="宋体"/>
          <w:b/>
          <w:color w:val="FF0000"/>
          <w:sz w:val="24"/>
          <w:szCs w:val="24"/>
        </w:rPr>
        <w:t>.3</w:t>
      </w:r>
      <w:r>
        <w:rPr>
          <w:rFonts w:ascii="宋体" w:hAnsi="宋体" w:hint="eastAsia"/>
          <w:b/>
          <w:bCs/>
          <w:color w:val="FF0000"/>
          <w:sz w:val="24"/>
          <w:szCs w:val="24"/>
        </w:rPr>
        <w:t>未中标单位于决标后五个工作日内凭缴款凭证到交易中心无息退还投标保证</w:t>
      </w:r>
      <w:r>
        <w:rPr>
          <w:rFonts w:ascii="宋体" w:hAnsi="宋体" w:hint="eastAsia"/>
          <w:b/>
          <w:bCs/>
          <w:color w:val="FF0000"/>
          <w:sz w:val="24"/>
          <w:szCs w:val="24"/>
        </w:rPr>
        <w:lastRenderedPageBreak/>
        <w:t>金。</w:t>
      </w:r>
    </w:p>
    <w:p w:rsidR="00C909A4" w:rsidRDefault="00D37EF1">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17.4</w:t>
      </w:r>
      <w:r>
        <w:rPr>
          <w:rFonts w:ascii="宋体" w:hAnsi="宋体"/>
          <w:bCs/>
          <w:color w:val="000000" w:themeColor="text1"/>
          <w:sz w:val="24"/>
          <w:szCs w:val="24"/>
        </w:rPr>
        <w:t xml:space="preserve"> </w:t>
      </w:r>
      <w:r>
        <w:rPr>
          <w:rFonts w:ascii="宋体" w:hAnsi="宋体" w:hint="eastAsia"/>
          <w:bCs/>
          <w:color w:val="000000" w:themeColor="text1"/>
          <w:sz w:val="24"/>
          <w:szCs w:val="24"/>
        </w:rPr>
        <w:t>下列任何情况发生时，投标保证金将不予退还：</w:t>
      </w:r>
    </w:p>
    <w:p w:rsidR="00C909A4" w:rsidRDefault="00D37EF1">
      <w:pPr>
        <w:spacing w:line="500" w:lineRule="exact"/>
        <w:ind w:firstLineChars="200" w:firstLine="480"/>
        <w:rPr>
          <w:rFonts w:ascii="宋体"/>
          <w:bCs/>
          <w:color w:val="000000" w:themeColor="text1"/>
          <w:sz w:val="24"/>
          <w:szCs w:val="24"/>
        </w:rPr>
      </w:pPr>
      <w:r>
        <w:rPr>
          <w:rFonts w:ascii="宋体" w:hAnsi="宋体"/>
          <w:bCs/>
          <w:color w:val="000000" w:themeColor="text1"/>
          <w:sz w:val="24"/>
          <w:szCs w:val="24"/>
        </w:rPr>
        <w:t>1</w:t>
      </w:r>
      <w:r w:rsidR="00FD47E5">
        <w:rPr>
          <w:rFonts w:ascii="宋体" w:hAnsi="宋体" w:hint="eastAsia"/>
          <w:bCs/>
          <w:color w:val="000000" w:themeColor="text1"/>
          <w:sz w:val="24"/>
          <w:szCs w:val="24"/>
        </w:rPr>
        <w:t>6</w:t>
      </w:r>
      <w:r>
        <w:rPr>
          <w:rFonts w:ascii="宋体" w:hAnsi="宋体"/>
          <w:bCs/>
          <w:color w:val="000000" w:themeColor="text1"/>
          <w:sz w:val="24"/>
          <w:szCs w:val="24"/>
        </w:rPr>
        <w:t>.4.1</w:t>
      </w:r>
      <w:r>
        <w:rPr>
          <w:rFonts w:ascii="宋体" w:hAnsi="宋体" w:hint="eastAsia"/>
          <w:bCs/>
          <w:color w:val="000000" w:themeColor="text1"/>
          <w:sz w:val="24"/>
          <w:szCs w:val="24"/>
        </w:rPr>
        <w:t>投标人在投标有效期内撤销投标文件的；</w:t>
      </w:r>
    </w:p>
    <w:p w:rsidR="00C909A4" w:rsidRDefault="00D37EF1">
      <w:pPr>
        <w:spacing w:line="500" w:lineRule="exact"/>
        <w:ind w:firstLineChars="200" w:firstLine="480"/>
        <w:rPr>
          <w:rFonts w:ascii="宋体"/>
          <w:bCs/>
          <w:color w:val="000000" w:themeColor="text1"/>
          <w:sz w:val="24"/>
          <w:szCs w:val="24"/>
        </w:rPr>
      </w:pPr>
      <w:r>
        <w:rPr>
          <w:rFonts w:ascii="宋体" w:hAnsi="宋体"/>
          <w:bCs/>
          <w:color w:val="000000" w:themeColor="text1"/>
          <w:sz w:val="24"/>
          <w:szCs w:val="24"/>
        </w:rPr>
        <w:t>1</w:t>
      </w:r>
      <w:r w:rsidR="00FD47E5">
        <w:rPr>
          <w:rFonts w:ascii="宋体" w:hAnsi="宋体" w:hint="eastAsia"/>
          <w:bCs/>
          <w:color w:val="000000" w:themeColor="text1"/>
          <w:sz w:val="24"/>
          <w:szCs w:val="24"/>
        </w:rPr>
        <w:t>6</w:t>
      </w:r>
      <w:r>
        <w:rPr>
          <w:rFonts w:ascii="宋体" w:hAnsi="宋体"/>
          <w:bCs/>
          <w:color w:val="000000" w:themeColor="text1"/>
          <w:sz w:val="24"/>
          <w:szCs w:val="24"/>
        </w:rPr>
        <w:t>.4.2</w:t>
      </w:r>
      <w:r>
        <w:rPr>
          <w:rFonts w:ascii="宋体" w:hAnsi="宋体" w:hint="eastAsia"/>
          <w:bCs/>
          <w:color w:val="000000" w:themeColor="text1"/>
          <w:sz w:val="24"/>
          <w:szCs w:val="24"/>
        </w:rPr>
        <w:t>投标人提供的相关资料、资格、资信证明文件被确认是不真实的；</w:t>
      </w:r>
    </w:p>
    <w:p w:rsidR="00C909A4" w:rsidRDefault="00D37EF1">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1</w:t>
      </w:r>
      <w:r w:rsidR="00FD47E5">
        <w:rPr>
          <w:rFonts w:ascii="宋体" w:hAnsi="宋体" w:hint="eastAsia"/>
          <w:color w:val="000000" w:themeColor="text1"/>
          <w:sz w:val="24"/>
          <w:szCs w:val="24"/>
        </w:rPr>
        <w:t>6</w:t>
      </w:r>
      <w:r>
        <w:rPr>
          <w:rFonts w:ascii="宋体" w:hAnsi="宋体"/>
          <w:color w:val="000000" w:themeColor="text1"/>
          <w:sz w:val="24"/>
          <w:szCs w:val="24"/>
        </w:rPr>
        <w:t>.4.3</w:t>
      </w:r>
      <w:r>
        <w:rPr>
          <w:rFonts w:ascii="宋体" w:hAnsi="宋体" w:hint="eastAsia"/>
          <w:color w:val="000000" w:themeColor="text1"/>
          <w:sz w:val="24"/>
          <w:szCs w:val="24"/>
        </w:rPr>
        <w:t>投标人之间被证实有串通（统一哄抬价格）、欺诈行为；</w:t>
      </w:r>
    </w:p>
    <w:p w:rsidR="00C909A4" w:rsidRDefault="00D37EF1" w:rsidP="00233C6B">
      <w:pPr>
        <w:spacing w:line="500" w:lineRule="exact"/>
        <w:ind w:left="1" w:firstLineChars="199" w:firstLine="478"/>
        <w:rPr>
          <w:rFonts w:ascii="宋体"/>
          <w:color w:val="000000" w:themeColor="text1"/>
          <w:sz w:val="24"/>
          <w:szCs w:val="24"/>
        </w:rPr>
      </w:pPr>
      <w:r>
        <w:rPr>
          <w:rFonts w:ascii="宋体" w:hAnsi="宋体"/>
          <w:color w:val="000000" w:themeColor="text1"/>
          <w:sz w:val="24"/>
          <w:szCs w:val="24"/>
        </w:rPr>
        <w:t>1</w:t>
      </w:r>
      <w:r w:rsidR="00FD47E5">
        <w:rPr>
          <w:rFonts w:ascii="宋体" w:hAnsi="宋体" w:hint="eastAsia"/>
          <w:color w:val="000000" w:themeColor="text1"/>
          <w:sz w:val="24"/>
          <w:szCs w:val="24"/>
        </w:rPr>
        <w:t>6</w:t>
      </w:r>
      <w:r>
        <w:rPr>
          <w:rFonts w:ascii="宋体" w:hAnsi="宋体"/>
          <w:color w:val="000000" w:themeColor="text1"/>
          <w:sz w:val="24"/>
          <w:szCs w:val="24"/>
        </w:rPr>
        <w:t>.4.4</w:t>
      </w:r>
      <w:r>
        <w:rPr>
          <w:rFonts w:ascii="宋体" w:hAnsi="宋体" w:hint="eastAsia"/>
          <w:color w:val="000000" w:themeColor="text1"/>
          <w:sz w:val="24"/>
          <w:szCs w:val="24"/>
        </w:rPr>
        <w:t>投标人被证明有妨碍其他人公平竞争、损害、采购人或者其他投标人合法权益的；</w:t>
      </w:r>
    </w:p>
    <w:p w:rsidR="00C909A4" w:rsidRDefault="00D37EF1" w:rsidP="00233C6B">
      <w:pPr>
        <w:spacing w:line="500" w:lineRule="exact"/>
        <w:ind w:left="1" w:firstLineChars="199" w:firstLine="478"/>
        <w:rPr>
          <w:rFonts w:ascii="宋体"/>
          <w:color w:val="000000" w:themeColor="text1"/>
          <w:sz w:val="24"/>
          <w:szCs w:val="24"/>
        </w:rPr>
      </w:pPr>
      <w:r>
        <w:rPr>
          <w:rFonts w:ascii="宋体" w:hAnsi="宋体"/>
          <w:color w:val="000000" w:themeColor="text1"/>
          <w:sz w:val="24"/>
          <w:szCs w:val="24"/>
        </w:rPr>
        <w:t>1</w:t>
      </w:r>
      <w:r w:rsidR="00FD47E5">
        <w:rPr>
          <w:rFonts w:ascii="宋体" w:hAnsi="宋体" w:hint="eastAsia"/>
          <w:color w:val="000000" w:themeColor="text1"/>
          <w:sz w:val="24"/>
          <w:szCs w:val="24"/>
        </w:rPr>
        <w:t>6</w:t>
      </w:r>
      <w:r>
        <w:rPr>
          <w:rFonts w:ascii="宋体" w:hAnsi="宋体"/>
          <w:color w:val="000000" w:themeColor="text1"/>
          <w:sz w:val="24"/>
          <w:szCs w:val="24"/>
        </w:rPr>
        <w:t>.4.5</w:t>
      </w:r>
      <w:r>
        <w:rPr>
          <w:rFonts w:ascii="宋体" w:hAnsi="宋体" w:hint="eastAsia"/>
          <w:color w:val="000000" w:themeColor="text1"/>
          <w:sz w:val="24"/>
          <w:szCs w:val="24"/>
        </w:rPr>
        <w:t>中标后无正当理由放弃中标项目的。</w:t>
      </w:r>
    </w:p>
    <w:p w:rsidR="00C909A4" w:rsidRDefault="00D37EF1">
      <w:pPr>
        <w:pStyle w:val="4"/>
        <w:spacing w:before="0" w:after="0" w:line="500" w:lineRule="exact"/>
        <w:ind w:firstLineChars="150" w:firstLine="361"/>
        <w:rPr>
          <w:rFonts w:ascii="宋体" w:eastAsia="宋体" w:hAnsi="宋体"/>
          <w:color w:val="000000" w:themeColor="text1"/>
          <w:sz w:val="24"/>
          <w:szCs w:val="24"/>
        </w:rPr>
      </w:pPr>
      <w:bookmarkStart w:id="68" w:name="_Toc14577360"/>
      <w:bookmarkStart w:id="69" w:name="_Toc49090511"/>
      <w:r>
        <w:rPr>
          <w:rFonts w:ascii="宋体" w:eastAsia="宋体" w:hAnsi="宋体"/>
          <w:color w:val="000000" w:themeColor="text1"/>
          <w:sz w:val="24"/>
          <w:szCs w:val="24"/>
        </w:rPr>
        <w:t>1</w:t>
      </w:r>
      <w:r w:rsidR="00FD47E5">
        <w:rPr>
          <w:rFonts w:ascii="宋体" w:eastAsia="宋体" w:hAnsi="宋体" w:hint="eastAsia"/>
          <w:color w:val="000000" w:themeColor="text1"/>
          <w:sz w:val="24"/>
          <w:szCs w:val="24"/>
        </w:rPr>
        <w:t>7</w:t>
      </w:r>
      <w:r>
        <w:rPr>
          <w:rFonts w:ascii="宋体" w:eastAsia="宋体" w:hAnsi="宋体" w:hint="eastAsia"/>
          <w:color w:val="000000" w:themeColor="text1"/>
          <w:sz w:val="24"/>
          <w:szCs w:val="24"/>
        </w:rPr>
        <w:t>、投标有效期</w:t>
      </w:r>
      <w:bookmarkEnd w:id="68"/>
      <w:bookmarkEnd w:id="69"/>
    </w:p>
    <w:p w:rsidR="00C909A4" w:rsidRDefault="00D37EF1">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1</w:t>
      </w:r>
      <w:r w:rsidR="00FD47E5">
        <w:rPr>
          <w:rFonts w:ascii="宋体" w:hAnsi="宋体" w:hint="eastAsia"/>
          <w:color w:val="000000" w:themeColor="text1"/>
          <w:sz w:val="24"/>
          <w:szCs w:val="24"/>
        </w:rPr>
        <w:t>7</w:t>
      </w:r>
      <w:r>
        <w:rPr>
          <w:rFonts w:ascii="宋体" w:hAnsi="宋体"/>
          <w:color w:val="000000" w:themeColor="text1"/>
          <w:sz w:val="24"/>
          <w:szCs w:val="24"/>
        </w:rPr>
        <w:t>.1</w:t>
      </w:r>
      <w:r>
        <w:rPr>
          <w:rFonts w:ascii="宋体" w:hAnsi="宋体"/>
          <w:bCs/>
          <w:color w:val="000000" w:themeColor="text1"/>
          <w:sz w:val="24"/>
          <w:szCs w:val="24"/>
        </w:rPr>
        <w:t xml:space="preserve"> </w:t>
      </w:r>
      <w:r>
        <w:rPr>
          <w:rFonts w:ascii="宋体" w:hAnsi="宋体" w:hint="eastAsia"/>
          <w:bCs/>
          <w:color w:val="000000" w:themeColor="text1"/>
          <w:sz w:val="24"/>
          <w:szCs w:val="24"/>
        </w:rPr>
        <w:t>投标有效期为</w:t>
      </w:r>
      <w:r>
        <w:rPr>
          <w:rFonts w:ascii="宋体" w:hAnsi="宋体" w:hint="eastAsia"/>
          <w:bCs/>
          <w:sz w:val="24"/>
          <w:szCs w:val="24"/>
          <w:u w:val="single"/>
        </w:rPr>
        <w:t xml:space="preserve"> </w:t>
      </w:r>
      <w:r>
        <w:rPr>
          <w:rFonts w:ascii="宋体" w:hAnsi="宋体"/>
          <w:b/>
          <w:sz w:val="24"/>
          <w:szCs w:val="24"/>
          <w:u w:val="single"/>
        </w:rPr>
        <w:t>60</w:t>
      </w:r>
      <w:r>
        <w:rPr>
          <w:rFonts w:ascii="宋体" w:hAnsi="宋体" w:hint="eastAsia"/>
          <w:b/>
          <w:sz w:val="24"/>
          <w:szCs w:val="24"/>
          <w:u w:val="single"/>
        </w:rPr>
        <w:t xml:space="preserve"> </w:t>
      </w:r>
      <w:r>
        <w:rPr>
          <w:rFonts w:ascii="宋体" w:hAnsi="宋体" w:hint="eastAsia"/>
          <w:b/>
          <w:sz w:val="24"/>
          <w:szCs w:val="24"/>
        </w:rPr>
        <w:t>天</w:t>
      </w:r>
      <w:r>
        <w:rPr>
          <w:rFonts w:ascii="宋体" w:hAnsi="宋体" w:hint="eastAsia"/>
          <w:bCs/>
          <w:sz w:val="24"/>
          <w:szCs w:val="24"/>
        </w:rPr>
        <w:t>。</w:t>
      </w:r>
    </w:p>
    <w:p w:rsidR="00C909A4" w:rsidRDefault="00D37EF1">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1</w:t>
      </w:r>
      <w:r w:rsidR="00FD47E5">
        <w:rPr>
          <w:rFonts w:ascii="宋体" w:hAnsi="宋体" w:hint="eastAsia"/>
          <w:color w:val="000000" w:themeColor="text1"/>
          <w:sz w:val="24"/>
          <w:szCs w:val="24"/>
        </w:rPr>
        <w:t>7</w:t>
      </w:r>
      <w:r>
        <w:rPr>
          <w:rFonts w:ascii="宋体" w:hAnsi="宋体"/>
          <w:color w:val="000000" w:themeColor="text1"/>
          <w:sz w:val="24"/>
          <w:szCs w:val="24"/>
        </w:rPr>
        <w:t>.2</w:t>
      </w:r>
      <w:r>
        <w:rPr>
          <w:rFonts w:ascii="宋体" w:hAnsi="宋体"/>
          <w:bCs/>
          <w:color w:val="000000" w:themeColor="text1"/>
          <w:sz w:val="24"/>
          <w:szCs w:val="24"/>
        </w:rPr>
        <w:t xml:space="preserve"> </w:t>
      </w:r>
      <w:r>
        <w:rPr>
          <w:rFonts w:ascii="宋体" w:hAnsi="宋体" w:hint="eastAsia"/>
          <w:bCs/>
          <w:color w:val="000000" w:themeColor="text1"/>
          <w:sz w:val="24"/>
          <w:szCs w:val="24"/>
        </w:rPr>
        <w:t>在特殊情况下，采购人于原投标有效期满之前，可向投标人提出延长投标有效期的要求。这种要求与答复均应采用书面形式。投标人可以拒绝采购人的这一要求而放弃投标，</w:t>
      </w:r>
      <w:r>
        <w:rPr>
          <w:rFonts w:ascii="宋体" w:hAnsi="宋体" w:hint="eastAsia"/>
          <w:color w:val="000000" w:themeColor="text1"/>
          <w:sz w:val="24"/>
          <w:szCs w:val="24"/>
        </w:rPr>
        <w:t>采购人在接到投标人书面答复后，将在原投标有效期满后五日内</w:t>
      </w:r>
      <w:r>
        <w:rPr>
          <w:rFonts w:ascii="宋体" w:hAnsi="宋体" w:hint="eastAsia"/>
          <w:bCs/>
          <w:color w:val="000000" w:themeColor="text1"/>
          <w:sz w:val="24"/>
          <w:szCs w:val="24"/>
        </w:rPr>
        <w:t>无息退还其投标保证金</w:t>
      </w:r>
      <w:r>
        <w:rPr>
          <w:rFonts w:ascii="宋体" w:hAnsi="宋体" w:hint="eastAsia"/>
          <w:color w:val="000000" w:themeColor="text1"/>
          <w:sz w:val="24"/>
          <w:szCs w:val="24"/>
        </w:rPr>
        <w:t>。</w:t>
      </w:r>
      <w:r>
        <w:rPr>
          <w:rFonts w:ascii="宋体" w:hAnsi="宋体" w:hint="eastAsia"/>
          <w:bCs/>
          <w:color w:val="000000" w:themeColor="text1"/>
          <w:sz w:val="24"/>
          <w:szCs w:val="24"/>
        </w:rPr>
        <w:t>同意延长投标有效期的投标人既不能要求也不允许修改其投标文件。第</w:t>
      </w:r>
      <w:r>
        <w:rPr>
          <w:rFonts w:ascii="宋体" w:hAnsi="宋体"/>
          <w:bCs/>
          <w:color w:val="000000" w:themeColor="text1"/>
          <w:sz w:val="24"/>
          <w:szCs w:val="24"/>
        </w:rPr>
        <w:t>17</w:t>
      </w:r>
      <w:r>
        <w:rPr>
          <w:rFonts w:ascii="宋体" w:hAnsi="宋体" w:hint="eastAsia"/>
          <w:bCs/>
          <w:color w:val="000000" w:themeColor="text1"/>
          <w:sz w:val="24"/>
          <w:szCs w:val="24"/>
        </w:rPr>
        <w:t>条有关投标保证金的规定在延长期内继续有效</w:t>
      </w:r>
      <w:r>
        <w:rPr>
          <w:rFonts w:ascii="宋体" w:hAnsi="宋体" w:hint="eastAsia"/>
          <w:color w:val="000000" w:themeColor="text1"/>
          <w:sz w:val="24"/>
          <w:szCs w:val="24"/>
        </w:rPr>
        <w:t>，同时受投标有效期约束的所有权利与义务均延长至新的有效期</w:t>
      </w:r>
      <w:r>
        <w:rPr>
          <w:rFonts w:ascii="宋体" w:hAnsi="宋体" w:hint="eastAsia"/>
          <w:bCs/>
          <w:color w:val="000000" w:themeColor="text1"/>
          <w:sz w:val="24"/>
          <w:szCs w:val="24"/>
        </w:rPr>
        <w:t>。</w:t>
      </w:r>
    </w:p>
    <w:p w:rsidR="00C909A4" w:rsidRDefault="00D37EF1">
      <w:pPr>
        <w:pStyle w:val="4"/>
        <w:spacing w:before="0" w:after="0" w:line="500" w:lineRule="exact"/>
        <w:ind w:firstLineChars="150" w:firstLine="361"/>
        <w:rPr>
          <w:rFonts w:ascii="宋体" w:eastAsia="宋体" w:hAnsi="宋体"/>
          <w:color w:val="000000" w:themeColor="text1"/>
          <w:sz w:val="24"/>
          <w:szCs w:val="24"/>
        </w:rPr>
      </w:pPr>
      <w:bookmarkStart w:id="70" w:name="_Toc14577361"/>
      <w:bookmarkStart w:id="71" w:name="_Toc49090512"/>
      <w:r>
        <w:rPr>
          <w:rFonts w:ascii="宋体" w:eastAsia="宋体" w:hAnsi="宋体"/>
          <w:color w:val="000000" w:themeColor="text1"/>
          <w:sz w:val="24"/>
          <w:szCs w:val="24"/>
        </w:rPr>
        <w:t>1</w:t>
      </w:r>
      <w:r w:rsidR="00FD47E5">
        <w:rPr>
          <w:rFonts w:ascii="宋体" w:eastAsia="宋体" w:hAnsi="宋体" w:hint="eastAsia"/>
          <w:color w:val="000000" w:themeColor="text1"/>
          <w:sz w:val="24"/>
          <w:szCs w:val="24"/>
        </w:rPr>
        <w:t>8</w:t>
      </w:r>
      <w:r>
        <w:rPr>
          <w:rFonts w:ascii="宋体" w:eastAsia="宋体" w:hAnsi="宋体" w:hint="eastAsia"/>
          <w:color w:val="000000" w:themeColor="text1"/>
          <w:sz w:val="24"/>
          <w:szCs w:val="24"/>
        </w:rPr>
        <w:t>、投标文件份数和签署</w:t>
      </w:r>
      <w:bookmarkEnd w:id="70"/>
      <w:bookmarkEnd w:id="71"/>
    </w:p>
    <w:p w:rsidR="00564279" w:rsidRDefault="00564279" w:rsidP="00564279">
      <w:pPr>
        <w:spacing w:line="500" w:lineRule="exact"/>
        <w:ind w:firstLineChars="200" w:firstLine="482"/>
        <w:rPr>
          <w:rFonts w:ascii="宋体"/>
          <w:color w:val="000000" w:themeColor="text1"/>
          <w:sz w:val="24"/>
          <w:szCs w:val="24"/>
        </w:rPr>
      </w:pPr>
      <w:r>
        <w:rPr>
          <w:rFonts w:ascii="宋体" w:hAnsi="宋体"/>
          <w:b/>
          <w:color w:val="FF0000"/>
          <w:sz w:val="24"/>
          <w:szCs w:val="24"/>
        </w:rPr>
        <w:t>1</w:t>
      </w:r>
      <w:r>
        <w:rPr>
          <w:rFonts w:ascii="宋体" w:hAnsi="宋体" w:hint="eastAsia"/>
          <w:b/>
          <w:color w:val="FF0000"/>
          <w:sz w:val="24"/>
          <w:szCs w:val="24"/>
        </w:rPr>
        <w:t>8</w:t>
      </w:r>
      <w:r>
        <w:rPr>
          <w:rFonts w:ascii="宋体" w:hAnsi="宋体"/>
          <w:b/>
          <w:color w:val="FF0000"/>
          <w:sz w:val="24"/>
          <w:szCs w:val="24"/>
        </w:rPr>
        <w:t xml:space="preserve">.1 </w:t>
      </w:r>
      <w:r>
        <w:rPr>
          <w:rFonts w:ascii="宋体" w:hAnsi="宋体" w:hint="eastAsia"/>
          <w:b/>
          <w:color w:val="FF0000"/>
          <w:sz w:val="24"/>
          <w:szCs w:val="24"/>
        </w:rPr>
        <w:t>投标文件要求正本一份，副本</w:t>
      </w:r>
      <w:r w:rsidR="005F76A4">
        <w:rPr>
          <w:rFonts w:ascii="宋体" w:hAnsi="宋体" w:hint="eastAsia"/>
          <w:b/>
          <w:color w:val="FF0000"/>
          <w:sz w:val="24"/>
          <w:szCs w:val="24"/>
        </w:rPr>
        <w:t>肆</w:t>
      </w:r>
      <w:r>
        <w:rPr>
          <w:rFonts w:ascii="宋体" w:hAnsi="宋体" w:hint="eastAsia"/>
          <w:b/>
          <w:color w:val="FF0000"/>
          <w:sz w:val="24"/>
          <w:szCs w:val="24"/>
        </w:rPr>
        <w:t>份</w:t>
      </w:r>
      <w:r>
        <w:rPr>
          <w:rFonts w:ascii="宋体" w:hAnsi="宋体" w:hint="eastAsia"/>
          <w:color w:val="000000" w:themeColor="text1"/>
          <w:sz w:val="24"/>
          <w:szCs w:val="24"/>
        </w:rPr>
        <w:t>。</w:t>
      </w:r>
    </w:p>
    <w:p w:rsidR="00564279" w:rsidRDefault="00564279" w:rsidP="00564279">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1</w:t>
      </w:r>
      <w:r>
        <w:rPr>
          <w:rFonts w:ascii="宋体" w:hAnsi="宋体" w:hint="eastAsia"/>
          <w:color w:val="000000" w:themeColor="text1"/>
          <w:sz w:val="24"/>
          <w:szCs w:val="24"/>
        </w:rPr>
        <w:t>8</w:t>
      </w:r>
      <w:r>
        <w:rPr>
          <w:rFonts w:ascii="宋体" w:hAnsi="宋体"/>
          <w:color w:val="000000" w:themeColor="text1"/>
          <w:sz w:val="24"/>
          <w:szCs w:val="24"/>
        </w:rPr>
        <w:t>.2</w:t>
      </w:r>
      <w:r>
        <w:rPr>
          <w:rFonts w:ascii="宋体" w:hAnsi="宋体" w:hint="eastAsia"/>
          <w:bCs/>
          <w:color w:val="000000" w:themeColor="text1"/>
          <w:sz w:val="24"/>
          <w:szCs w:val="24"/>
        </w:rPr>
        <w:t>投标人应严格按照招标文件要求的份数准备投标文件，每份投标文件须清楚地标明“正本”或“副本”字样。一旦正本和副本不符，以正本为准。</w:t>
      </w:r>
    </w:p>
    <w:p w:rsidR="00564279" w:rsidRDefault="00564279" w:rsidP="00564279">
      <w:pPr>
        <w:spacing w:line="500" w:lineRule="exact"/>
        <w:ind w:firstLineChars="200" w:firstLine="480"/>
        <w:rPr>
          <w:rFonts w:ascii="宋体"/>
          <w:bCs/>
          <w:sz w:val="24"/>
          <w:szCs w:val="24"/>
        </w:rPr>
      </w:pPr>
      <w:r>
        <w:rPr>
          <w:rFonts w:ascii="宋体" w:hAnsi="宋体"/>
          <w:color w:val="000000" w:themeColor="text1"/>
          <w:sz w:val="24"/>
          <w:szCs w:val="24"/>
        </w:rPr>
        <w:t>1</w:t>
      </w:r>
      <w:r>
        <w:rPr>
          <w:rFonts w:ascii="宋体" w:hAnsi="宋体" w:hint="eastAsia"/>
          <w:color w:val="000000" w:themeColor="text1"/>
          <w:sz w:val="24"/>
          <w:szCs w:val="24"/>
        </w:rPr>
        <w:t>8</w:t>
      </w:r>
      <w:r>
        <w:rPr>
          <w:rFonts w:ascii="宋体" w:hAnsi="宋体"/>
          <w:color w:val="000000" w:themeColor="text1"/>
          <w:sz w:val="24"/>
          <w:szCs w:val="24"/>
        </w:rPr>
        <w:t>.3</w:t>
      </w:r>
      <w:r>
        <w:rPr>
          <w:rFonts w:ascii="宋体" w:hAnsi="宋体" w:hint="eastAsia"/>
          <w:bCs/>
          <w:color w:val="FF0000"/>
          <w:sz w:val="24"/>
          <w:szCs w:val="24"/>
        </w:rPr>
        <w:t>招标文件要求提供的原件可直接放入投标文件封袋内或单独密封在一个封袋内，如果原件是单独密封的须在封袋上标明项目名称、投标人名称并在封口处密封并加盖投标人公章，与投标文件一起递交。投标文件正本中，文字材料需打印或用不褪色墨水书写。投标文件的正本须经法定代表人或授权委托人（被授权人）签署和加盖投标人公章。本采购文件所表述（指定）的公章是指法定名称章，不包括合同专用章、业务专用章等印章。（招标文件中要求提供原件的须在投标文件中提供复印件）。</w:t>
      </w:r>
    </w:p>
    <w:p w:rsidR="00BC7C64" w:rsidRPr="00B94D9F" w:rsidRDefault="00564279" w:rsidP="00564279">
      <w:pPr>
        <w:spacing w:line="500" w:lineRule="exact"/>
        <w:ind w:firstLineChars="200" w:firstLine="480"/>
        <w:rPr>
          <w:rFonts w:ascii="宋体" w:hAnsi="宋体"/>
          <w:bCs/>
          <w:color w:val="000000"/>
          <w:sz w:val="24"/>
          <w:szCs w:val="24"/>
        </w:rPr>
      </w:pPr>
      <w:r>
        <w:rPr>
          <w:rFonts w:ascii="宋体" w:hAnsi="宋体"/>
          <w:color w:val="000000" w:themeColor="text1"/>
          <w:sz w:val="24"/>
          <w:szCs w:val="24"/>
        </w:rPr>
        <w:t>1</w:t>
      </w:r>
      <w:r>
        <w:rPr>
          <w:rFonts w:ascii="宋体" w:hAnsi="宋体" w:hint="eastAsia"/>
          <w:color w:val="000000" w:themeColor="text1"/>
          <w:sz w:val="24"/>
          <w:szCs w:val="24"/>
        </w:rPr>
        <w:t>8</w:t>
      </w:r>
      <w:r>
        <w:rPr>
          <w:rFonts w:ascii="宋体" w:hAnsi="宋体"/>
          <w:color w:val="000000" w:themeColor="text1"/>
          <w:sz w:val="24"/>
          <w:szCs w:val="24"/>
        </w:rPr>
        <w:t>.4</w:t>
      </w:r>
      <w:r>
        <w:rPr>
          <w:rFonts w:ascii="宋体" w:hAnsi="宋体" w:hint="eastAsia"/>
          <w:bCs/>
          <w:color w:val="000000" w:themeColor="text1"/>
          <w:sz w:val="24"/>
          <w:szCs w:val="24"/>
        </w:rPr>
        <w:t>除投标人对错处做必要修改外，投标文件不得行间插字、涂改或增删。如有修改错漏处，必须由投标文件签署人签字或盖章。</w:t>
      </w:r>
    </w:p>
    <w:p w:rsidR="00C909A4" w:rsidRDefault="00D37EF1" w:rsidP="007910E2">
      <w:pPr>
        <w:pStyle w:val="3"/>
        <w:spacing w:beforeLines="50" w:afterLines="50" w:line="500" w:lineRule="exact"/>
        <w:ind w:firstLineChars="250" w:firstLine="602"/>
        <w:rPr>
          <w:rFonts w:ascii="宋体"/>
          <w:color w:val="000000" w:themeColor="text1"/>
          <w:sz w:val="24"/>
          <w:szCs w:val="24"/>
        </w:rPr>
      </w:pPr>
      <w:bookmarkStart w:id="72" w:name="_Toc120614217"/>
      <w:bookmarkStart w:id="73" w:name="_Toc513029224"/>
      <w:bookmarkStart w:id="74" w:name="_Toc20823296"/>
      <w:bookmarkStart w:id="75" w:name="_Toc16938540"/>
      <w:r>
        <w:rPr>
          <w:rFonts w:ascii="宋体" w:hAnsi="宋体" w:hint="eastAsia"/>
          <w:color w:val="000000" w:themeColor="text1"/>
          <w:sz w:val="24"/>
          <w:szCs w:val="24"/>
        </w:rPr>
        <w:lastRenderedPageBreak/>
        <w:t>四、投标文件的递交</w:t>
      </w:r>
      <w:bookmarkEnd w:id="72"/>
      <w:bookmarkEnd w:id="73"/>
      <w:bookmarkEnd w:id="74"/>
      <w:bookmarkEnd w:id="75"/>
    </w:p>
    <w:p w:rsidR="00C909A4" w:rsidRDefault="00A37722">
      <w:pPr>
        <w:pStyle w:val="4"/>
        <w:spacing w:before="0" w:after="0" w:line="500" w:lineRule="exact"/>
        <w:ind w:firstLineChars="200" w:firstLine="482"/>
        <w:rPr>
          <w:rFonts w:ascii="宋体" w:eastAsia="宋体" w:hAnsi="宋体"/>
          <w:color w:val="000000" w:themeColor="text1"/>
          <w:sz w:val="24"/>
          <w:szCs w:val="24"/>
        </w:rPr>
      </w:pPr>
      <w:bookmarkStart w:id="76" w:name="_Toc462564084"/>
      <w:bookmarkStart w:id="77" w:name="_Toc16938541"/>
      <w:bookmarkStart w:id="78" w:name="_Toc20823297"/>
      <w:bookmarkStart w:id="79" w:name="_Toc513029225"/>
      <w:r>
        <w:rPr>
          <w:rFonts w:ascii="宋体" w:eastAsia="宋体" w:hAnsi="宋体" w:hint="eastAsia"/>
          <w:color w:val="000000" w:themeColor="text1"/>
          <w:sz w:val="24"/>
          <w:szCs w:val="24"/>
        </w:rPr>
        <w:t>19</w:t>
      </w:r>
      <w:r w:rsidR="00D37EF1">
        <w:rPr>
          <w:rFonts w:ascii="宋体" w:eastAsia="宋体" w:hAnsi="宋体" w:hint="eastAsia"/>
          <w:color w:val="000000" w:themeColor="text1"/>
          <w:sz w:val="24"/>
          <w:szCs w:val="24"/>
        </w:rPr>
        <w:t>、投标文件的密封和标记</w:t>
      </w:r>
      <w:bookmarkEnd w:id="76"/>
      <w:bookmarkEnd w:id="77"/>
      <w:bookmarkEnd w:id="78"/>
      <w:bookmarkEnd w:id="79"/>
    </w:p>
    <w:p w:rsidR="00C909A4" w:rsidRDefault="00A37722">
      <w:pPr>
        <w:spacing w:line="500" w:lineRule="exact"/>
        <w:ind w:firstLineChars="200" w:firstLine="480"/>
        <w:rPr>
          <w:rFonts w:ascii="宋体"/>
          <w:bCs/>
          <w:color w:val="000000" w:themeColor="text1"/>
          <w:sz w:val="24"/>
          <w:szCs w:val="24"/>
        </w:rPr>
      </w:pPr>
      <w:r>
        <w:rPr>
          <w:rFonts w:ascii="宋体" w:hAnsi="宋体" w:hint="eastAsia"/>
          <w:color w:val="000000" w:themeColor="text1"/>
          <w:sz w:val="24"/>
          <w:szCs w:val="24"/>
        </w:rPr>
        <w:t>19</w:t>
      </w:r>
      <w:r w:rsidR="00D37EF1">
        <w:rPr>
          <w:rFonts w:ascii="宋体" w:hAnsi="宋体"/>
          <w:color w:val="000000" w:themeColor="text1"/>
          <w:sz w:val="24"/>
          <w:szCs w:val="24"/>
        </w:rPr>
        <w:t>.1</w:t>
      </w:r>
      <w:r w:rsidR="00D37EF1">
        <w:rPr>
          <w:rFonts w:ascii="宋体" w:hAnsi="宋体" w:hint="eastAsia"/>
          <w:bCs/>
          <w:color w:val="000000" w:themeColor="text1"/>
          <w:sz w:val="24"/>
          <w:szCs w:val="24"/>
        </w:rPr>
        <w:t>投标人应将投标文件正本和所有副本密封，不论投标人中标与否，投标文件均不退回。</w:t>
      </w:r>
    </w:p>
    <w:p w:rsidR="00C909A4" w:rsidRDefault="00A37722">
      <w:pPr>
        <w:spacing w:line="500" w:lineRule="exact"/>
        <w:ind w:firstLineChars="200" w:firstLine="482"/>
        <w:rPr>
          <w:rFonts w:ascii="宋体"/>
          <w:b/>
          <w:bCs/>
          <w:color w:val="000000" w:themeColor="text1"/>
          <w:sz w:val="24"/>
          <w:szCs w:val="24"/>
        </w:rPr>
      </w:pPr>
      <w:r>
        <w:rPr>
          <w:rFonts w:ascii="宋体" w:hAnsi="宋体" w:hint="eastAsia"/>
          <w:b/>
          <w:color w:val="000000" w:themeColor="text1"/>
          <w:sz w:val="24"/>
          <w:szCs w:val="24"/>
        </w:rPr>
        <w:t>19</w:t>
      </w:r>
      <w:r w:rsidR="00D37EF1">
        <w:rPr>
          <w:rFonts w:ascii="宋体" w:hAnsi="宋体"/>
          <w:b/>
          <w:color w:val="000000" w:themeColor="text1"/>
          <w:sz w:val="24"/>
          <w:szCs w:val="24"/>
        </w:rPr>
        <w:t>.2</w:t>
      </w:r>
      <w:r w:rsidR="00D37EF1">
        <w:rPr>
          <w:rFonts w:ascii="宋体" w:hAnsi="宋体"/>
          <w:b/>
          <w:bCs/>
          <w:color w:val="000000" w:themeColor="text1"/>
          <w:sz w:val="24"/>
          <w:szCs w:val="24"/>
        </w:rPr>
        <w:t xml:space="preserve"> </w:t>
      </w:r>
      <w:r w:rsidR="00D37EF1">
        <w:rPr>
          <w:rFonts w:ascii="宋体" w:hAnsi="宋体" w:hint="eastAsia"/>
          <w:b/>
          <w:bCs/>
          <w:color w:val="000000" w:themeColor="text1"/>
          <w:sz w:val="24"/>
          <w:szCs w:val="24"/>
        </w:rPr>
        <w:t>密封的投标文件应：</w:t>
      </w:r>
    </w:p>
    <w:p w:rsidR="00C909A4" w:rsidRDefault="00A37722">
      <w:pPr>
        <w:spacing w:line="500" w:lineRule="exact"/>
        <w:ind w:firstLineChars="200" w:firstLine="480"/>
        <w:rPr>
          <w:rFonts w:ascii="宋体" w:hAnsi="宋体"/>
          <w:bCs/>
          <w:color w:val="000000" w:themeColor="text1"/>
          <w:sz w:val="24"/>
          <w:szCs w:val="24"/>
        </w:rPr>
      </w:pPr>
      <w:bookmarkStart w:id="80" w:name="_Toc513029226"/>
      <w:bookmarkStart w:id="81" w:name="_Toc20823298"/>
      <w:bookmarkStart w:id="82" w:name="_Toc16938542"/>
      <w:r>
        <w:rPr>
          <w:rFonts w:ascii="宋体" w:hAnsi="宋体" w:hint="eastAsia"/>
          <w:bCs/>
          <w:color w:val="000000" w:themeColor="text1"/>
          <w:sz w:val="24"/>
          <w:szCs w:val="24"/>
        </w:rPr>
        <w:t>19</w:t>
      </w:r>
      <w:r w:rsidR="00D37EF1">
        <w:rPr>
          <w:rFonts w:ascii="宋体" w:hAnsi="宋体" w:hint="eastAsia"/>
          <w:bCs/>
          <w:color w:val="000000" w:themeColor="text1"/>
          <w:sz w:val="24"/>
          <w:szCs w:val="24"/>
        </w:rPr>
        <w:t>.2.1投标文件按招标文件的格式、样式要求装订、签署和盖章后装入封袋，封袋大小根据需要自行制作，在封袋上正确标明项目名称、投标人名称、包号。</w:t>
      </w:r>
    </w:p>
    <w:p w:rsidR="00C909A4" w:rsidRDefault="00A37722">
      <w:pPr>
        <w:spacing w:line="500" w:lineRule="exact"/>
        <w:ind w:firstLineChars="200" w:firstLine="480"/>
        <w:rPr>
          <w:rFonts w:ascii="宋体" w:hAnsi="宋体"/>
          <w:bCs/>
          <w:color w:val="000000" w:themeColor="text1"/>
          <w:sz w:val="24"/>
          <w:szCs w:val="24"/>
        </w:rPr>
      </w:pPr>
      <w:r>
        <w:rPr>
          <w:rFonts w:ascii="宋体" w:hAnsi="宋体" w:hint="eastAsia"/>
          <w:bCs/>
          <w:color w:val="000000" w:themeColor="text1"/>
          <w:sz w:val="24"/>
          <w:szCs w:val="24"/>
        </w:rPr>
        <w:t>19</w:t>
      </w:r>
      <w:r w:rsidR="00D37EF1">
        <w:rPr>
          <w:rFonts w:ascii="宋体" w:hAnsi="宋体" w:hint="eastAsia"/>
          <w:bCs/>
          <w:color w:val="000000" w:themeColor="text1"/>
          <w:sz w:val="24"/>
          <w:szCs w:val="24"/>
        </w:rPr>
        <w:t>.2.2所有投标文件装入封袋后都必须在封口处密封并加盖投标人公章。</w:t>
      </w:r>
    </w:p>
    <w:p w:rsidR="00C909A4" w:rsidRDefault="00A37722">
      <w:pPr>
        <w:spacing w:line="500" w:lineRule="exact"/>
        <w:ind w:firstLineChars="200" w:firstLine="480"/>
        <w:rPr>
          <w:rFonts w:ascii="宋体" w:hAnsi="宋体"/>
          <w:bCs/>
          <w:color w:val="000000" w:themeColor="text1"/>
          <w:sz w:val="24"/>
        </w:rPr>
      </w:pPr>
      <w:r>
        <w:rPr>
          <w:rFonts w:ascii="宋体" w:hAnsi="宋体" w:hint="eastAsia"/>
          <w:color w:val="000000" w:themeColor="text1"/>
          <w:sz w:val="24"/>
          <w:szCs w:val="24"/>
        </w:rPr>
        <w:t>19</w:t>
      </w:r>
      <w:r w:rsidR="00D37EF1">
        <w:rPr>
          <w:rFonts w:ascii="宋体" w:hAnsi="宋体"/>
          <w:color w:val="000000" w:themeColor="text1"/>
          <w:sz w:val="24"/>
          <w:szCs w:val="24"/>
        </w:rPr>
        <w:t>.2.3</w:t>
      </w:r>
      <w:r w:rsidR="00D37EF1">
        <w:rPr>
          <w:rFonts w:ascii="宋体" w:hAnsi="宋体" w:hint="eastAsia"/>
          <w:bCs/>
          <w:color w:val="000000" w:themeColor="text1"/>
          <w:sz w:val="24"/>
        </w:rPr>
        <w:t>未按要求密封和加写标记的投标文件，采购人或采购代理机构将予以拒收。</w:t>
      </w:r>
    </w:p>
    <w:p w:rsidR="00C909A4" w:rsidRDefault="00D37EF1">
      <w:pPr>
        <w:spacing w:line="500" w:lineRule="exact"/>
        <w:ind w:firstLineChars="200" w:firstLine="480"/>
        <w:rPr>
          <w:rFonts w:ascii="宋体" w:hAnsi="宋体"/>
          <w:color w:val="000000" w:themeColor="text1"/>
          <w:sz w:val="24"/>
          <w:szCs w:val="24"/>
        </w:rPr>
      </w:pPr>
      <w:r>
        <w:rPr>
          <w:rFonts w:ascii="宋体" w:hAnsi="宋体"/>
          <w:color w:val="000000" w:themeColor="text1"/>
          <w:sz w:val="24"/>
          <w:szCs w:val="24"/>
        </w:rPr>
        <w:t>2</w:t>
      </w:r>
      <w:r w:rsidR="00A37722">
        <w:rPr>
          <w:rFonts w:ascii="宋体" w:hAnsi="宋体" w:hint="eastAsia"/>
          <w:color w:val="000000" w:themeColor="text1"/>
          <w:sz w:val="24"/>
          <w:szCs w:val="24"/>
        </w:rPr>
        <w:t>0</w:t>
      </w:r>
      <w:r>
        <w:rPr>
          <w:rFonts w:ascii="宋体" w:hAnsi="宋体" w:hint="eastAsia"/>
          <w:color w:val="000000" w:themeColor="text1"/>
          <w:sz w:val="24"/>
          <w:szCs w:val="24"/>
        </w:rPr>
        <w:t>、投标截止日期</w:t>
      </w:r>
      <w:bookmarkEnd w:id="80"/>
      <w:bookmarkEnd w:id="81"/>
      <w:bookmarkEnd w:id="82"/>
    </w:p>
    <w:p w:rsidR="00C909A4" w:rsidRDefault="00D37EF1">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2</w:t>
      </w:r>
      <w:r w:rsidR="00A37722">
        <w:rPr>
          <w:rFonts w:ascii="宋体" w:hAnsi="宋体" w:hint="eastAsia"/>
          <w:color w:val="000000" w:themeColor="text1"/>
          <w:sz w:val="24"/>
          <w:szCs w:val="24"/>
        </w:rPr>
        <w:t>0</w:t>
      </w:r>
      <w:r>
        <w:rPr>
          <w:rFonts w:ascii="宋体" w:hAnsi="宋体"/>
          <w:color w:val="000000" w:themeColor="text1"/>
          <w:sz w:val="24"/>
          <w:szCs w:val="24"/>
        </w:rPr>
        <w:t>.1</w:t>
      </w:r>
      <w:r>
        <w:rPr>
          <w:rFonts w:ascii="宋体" w:hAnsi="宋体"/>
          <w:bCs/>
          <w:color w:val="000000" w:themeColor="text1"/>
          <w:sz w:val="24"/>
          <w:szCs w:val="24"/>
        </w:rPr>
        <w:t xml:space="preserve"> </w:t>
      </w:r>
      <w:r>
        <w:rPr>
          <w:rFonts w:ascii="宋体" w:hAnsi="宋体" w:hint="eastAsia"/>
          <w:bCs/>
          <w:color w:val="000000" w:themeColor="text1"/>
          <w:sz w:val="24"/>
          <w:szCs w:val="24"/>
        </w:rPr>
        <w:t>采购人或者采购代理机构收到投标文件的时间不得迟于招标公告中规定的截止时间。</w:t>
      </w:r>
    </w:p>
    <w:p w:rsidR="00C909A4" w:rsidRDefault="00D37EF1">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2</w:t>
      </w:r>
      <w:r w:rsidR="00A37722">
        <w:rPr>
          <w:rFonts w:ascii="宋体" w:hAnsi="宋体" w:hint="eastAsia"/>
          <w:color w:val="000000" w:themeColor="text1"/>
          <w:sz w:val="24"/>
          <w:szCs w:val="24"/>
        </w:rPr>
        <w:t>0</w:t>
      </w:r>
      <w:r>
        <w:rPr>
          <w:rFonts w:ascii="宋体" w:hAnsi="宋体"/>
          <w:color w:val="000000" w:themeColor="text1"/>
          <w:sz w:val="24"/>
          <w:szCs w:val="24"/>
        </w:rPr>
        <w:t>.2</w:t>
      </w:r>
      <w:r>
        <w:rPr>
          <w:rFonts w:ascii="宋体" w:hAnsi="宋体"/>
          <w:bCs/>
          <w:color w:val="000000" w:themeColor="text1"/>
          <w:sz w:val="24"/>
          <w:szCs w:val="24"/>
        </w:rPr>
        <w:t xml:space="preserve"> </w:t>
      </w:r>
      <w:r>
        <w:rPr>
          <w:rFonts w:ascii="宋体" w:hAnsi="宋体" w:hint="eastAsia"/>
          <w:bCs/>
          <w:color w:val="000000" w:themeColor="text1"/>
          <w:sz w:val="24"/>
          <w:szCs w:val="24"/>
        </w:rPr>
        <w:t>采购人有权通过修改招标文件酌情延长投标截止日期，在此情况下，投标人的所有权利和义务以及投标人受制的截止日期均应以延长后新的截止日期为准。</w:t>
      </w:r>
    </w:p>
    <w:p w:rsidR="00C909A4" w:rsidRDefault="00D37EF1">
      <w:pPr>
        <w:pStyle w:val="4"/>
        <w:spacing w:before="0" w:after="0" w:line="500" w:lineRule="exact"/>
        <w:ind w:firstLineChars="200" w:firstLine="482"/>
        <w:rPr>
          <w:rFonts w:ascii="宋体" w:eastAsia="宋体" w:hAnsi="宋体"/>
          <w:color w:val="000000" w:themeColor="text1"/>
          <w:sz w:val="24"/>
          <w:szCs w:val="24"/>
        </w:rPr>
      </w:pPr>
      <w:bookmarkStart w:id="83" w:name="_Toc20823299"/>
      <w:bookmarkStart w:id="84" w:name="_Toc16938543"/>
      <w:bookmarkStart w:id="85" w:name="_Toc513029227"/>
      <w:r>
        <w:rPr>
          <w:rFonts w:ascii="宋体" w:eastAsia="宋体" w:hAnsi="宋体"/>
          <w:color w:val="000000" w:themeColor="text1"/>
          <w:sz w:val="24"/>
          <w:szCs w:val="24"/>
        </w:rPr>
        <w:t>2</w:t>
      </w:r>
      <w:r w:rsidR="00A37722">
        <w:rPr>
          <w:rFonts w:ascii="宋体" w:eastAsia="宋体" w:hAnsi="宋体" w:hint="eastAsia"/>
          <w:color w:val="000000" w:themeColor="text1"/>
          <w:sz w:val="24"/>
          <w:szCs w:val="24"/>
        </w:rPr>
        <w:t>1</w:t>
      </w:r>
      <w:r>
        <w:rPr>
          <w:rFonts w:ascii="宋体" w:eastAsia="宋体" w:hAnsi="宋体" w:hint="eastAsia"/>
          <w:color w:val="000000" w:themeColor="text1"/>
          <w:sz w:val="24"/>
          <w:szCs w:val="24"/>
        </w:rPr>
        <w:t>、</w:t>
      </w:r>
      <w:bookmarkEnd w:id="83"/>
      <w:bookmarkEnd w:id="84"/>
      <w:bookmarkEnd w:id="85"/>
      <w:r>
        <w:rPr>
          <w:rFonts w:ascii="宋体" w:eastAsia="宋体" w:hAnsi="宋体" w:hint="eastAsia"/>
          <w:color w:val="000000" w:themeColor="text1"/>
          <w:sz w:val="24"/>
          <w:szCs w:val="24"/>
        </w:rPr>
        <w:t>逾期送达的投标文件</w:t>
      </w:r>
    </w:p>
    <w:p w:rsidR="00C909A4" w:rsidRDefault="00D37EF1">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2</w:t>
      </w:r>
      <w:r w:rsidR="00A37722">
        <w:rPr>
          <w:rFonts w:ascii="宋体" w:hAnsi="宋体" w:hint="eastAsia"/>
          <w:color w:val="000000" w:themeColor="text1"/>
          <w:sz w:val="24"/>
          <w:szCs w:val="24"/>
        </w:rPr>
        <w:t>1</w:t>
      </w:r>
      <w:r>
        <w:rPr>
          <w:rFonts w:ascii="宋体" w:hAnsi="宋体"/>
          <w:color w:val="000000" w:themeColor="text1"/>
          <w:sz w:val="24"/>
          <w:szCs w:val="24"/>
        </w:rPr>
        <w:t>.1</w:t>
      </w:r>
      <w:r>
        <w:rPr>
          <w:rFonts w:ascii="宋体" w:hAnsi="宋体"/>
          <w:bCs/>
          <w:color w:val="000000" w:themeColor="text1"/>
          <w:sz w:val="24"/>
          <w:szCs w:val="24"/>
        </w:rPr>
        <w:t xml:space="preserve"> </w:t>
      </w:r>
      <w:r>
        <w:rPr>
          <w:rFonts w:ascii="宋体" w:hAnsi="宋体" w:hint="eastAsia"/>
          <w:bCs/>
          <w:color w:val="000000" w:themeColor="text1"/>
          <w:sz w:val="24"/>
          <w:szCs w:val="24"/>
        </w:rPr>
        <w:t>采购人、采购代理机构拒绝接收在其规定的投标截止时间后递交的任何投标文件。</w:t>
      </w:r>
    </w:p>
    <w:p w:rsidR="00C909A4" w:rsidRDefault="00D37EF1">
      <w:pPr>
        <w:pStyle w:val="4"/>
        <w:spacing w:before="0" w:after="0" w:line="500" w:lineRule="exact"/>
        <w:ind w:firstLineChars="200" w:firstLine="482"/>
        <w:rPr>
          <w:rFonts w:ascii="宋体" w:eastAsia="宋体" w:hAnsi="宋体"/>
          <w:b w:val="0"/>
          <w:bCs w:val="0"/>
          <w:color w:val="000000" w:themeColor="text1"/>
          <w:sz w:val="24"/>
          <w:szCs w:val="24"/>
        </w:rPr>
      </w:pPr>
      <w:bookmarkStart w:id="86" w:name="_Toc20823300"/>
      <w:bookmarkStart w:id="87" w:name="_Toc513029228"/>
      <w:bookmarkStart w:id="88" w:name="_Toc16938544"/>
      <w:r>
        <w:rPr>
          <w:rFonts w:ascii="宋体" w:eastAsia="宋体" w:hAnsi="宋体"/>
          <w:color w:val="000000" w:themeColor="text1"/>
          <w:sz w:val="24"/>
          <w:szCs w:val="24"/>
        </w:rPr>
        <w:t>2</w:t>
      </w:r>
      <w:r w:rsidR="00A37722">
        <w:rPr>
          <w:rFonts w:ascii="宋体" w:eastAsia="宋体" w:hAnsi="宋体" w:hint="eastAsia"/>
          <w:color w:val="000000" w:themeColor="text1"/>
          <w:sz w:val="24"/>
          <w:szCs w:val="24"/>
        </w:rPr>
        <w:t>2</w:t>
      </w:r>
      <w:r>
        <w:rPr>
          <w:rFonts w:ascii="宋体" w:eastAsia="宋体" w:hAnsi="宋体" w:hint="eastAsia"/>
          <w:color w:val="000000" w:themeColor="text1"/>
          <w:sz w:val="24"/>
          <w:szCs w:val="24"/>
        </w:rPr>
        <w:t>、投标文件的修改和撤回</w:t>
      </w:r>
      <w:bookmarkEnd w:id="86"/>
      <w:bookmarkEnd w:id="87"/>
      <w:bookmarkEnd w:id="88"/>
    </w:p>
    <w:p w:rsidR="00C909A4" w:rsidRDefault="00D37EF1">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2</w:t>
      </w:r>
      <w:r w:rsidR="00A37722">
        <w:rPr>
          <w:rFonts w:ascii="宋体" w:hAnsi="宋体" w:hint="eastAsia"/>
          <w:color w:val="000000" w:themeColor="text1"/>
          <w:sz w:val="24"/>
          <w:szCs w:val="24"/>
        </w:rPr>
        <w:t>2</w:t>
      </w:r>
      <w:r>
        <w:rPr>
          <w:rFonts w:ascii="宋体" w:hAnsi="宋体"/>
          <w:color w:val="000000" w:themeColor="text1"/>
          <w:sz w:val="24"/>
          <w:szCs w:val="24"/>
        </w:rPr>
        <w:t>.1</w:t>
      </w:r>
      <w:r>
        <w:rPr>
          <w:rFonts w:ascii="宋体" w:hAnsi="宋体"/>
          <w:bCs/>
          <w:color w:val="000000" w:themeColor="text1"/>
          <w:sz w:val="24"/>
          <w:szCs w:val="24"/>
        </w:rPr>
        <w:t xml:space="preserve"> </w:t>
      </w:r>
      <w:r>
        <w:rPr>
          <w:rFonts w:ascii="宋体" w:hAnsi="宋体" w:hint="eastAsia"/>
          <w:bCs/>
          <w:color w:val="000000" w:themeColor="text1"/>
          <w:sz w:val="24"/>
          <w:szCs w:val="24"/>
        </w:rPr>
        <w:t>投标人在投标截止时间前，可以对所递交的投标文件进行补充、修改或者撤回，并书面通知采购人或者采购代理机构。</w:t>
      </w:r>
    </w:p>
    <w:p w:rsidR="00C909A4" w:rsidRDefault="00D37EF1">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2</w:t>
      </w:r>
      <w:r w:rsidR="00A37722">
        <w:rPr>
          <w:rFonts w:ascii="宋体" w:hAnsi="宋体" w:hint="eastAsia"/>
          <w:color w:val="000000" w:themeColor="text1"/>
          <w:sz w:val="24"/>
          <w:szCs w:val="24"/>
        </w:rPr>
        <w:t>2</w:t>
      </w:r>
      <w:r>
        <w:rPr>
          <w:rFonts w:ascii="宋体" w:hAnsi="宋体"/>
          <w:color w:val="000000" w:themeColor="text1"/>
          <w:sz w:val="24"/>
          <w:szCs w:val="24"/>
        </w:rPr>
        <w:t>.2</w:t>
      </w:r>
      <w:r>
        <w:rPr>
          <w:rFonts w:ascii="宋体" w:hAnsi="宋体"/>
          <w:bCs/>
          <w:color w:val="000000" w:themeColor="text1"/>
          <w:sz w:val="24"/>
          <w:szCs w:val="24"/>
        </w:rPr>
        <w:t xml:space="preserve"> </w:t>
      </w:r>
      <w:r>
        <w:rPr>
          <w:rFonts w:ascii="宋体" w:hAnsi="宋体" w:hint="eastAsia"/>
          <w:bCs/>
          <w:color w:val="000000" w:themeColor="text1"/>
          <w:sz w:val="24"/>
          <w:szCs w:val="24"/>
        </w:rPr>
        <w:t>投标人补充、修改的内容应当按照招标文件要求签署、盖章、密封后，作为投标文件的组成部分。并应在封套上加注“修改”或“撤回”字样。</w:t>
      </w:r>
      <w:r>
        <w:rPr>
          <w:rFonts w:ascii="宋体" w:hAnsi="宋体" w:hint="eastAsia"/>
          <w:color w:val="000000" w:themeColor="text1"/>
          <w:sz w:val="24"/>
          <w:szCs w:val="24"/>
        </w:rPr>
        <w:t>上述补充或修改若涉及投标报价，必须注明“最后唯一报价”字样，否则将视为有选择的报价。补充、修改的文件必须在投标截止时间前送达开标地点。</w:t>
      </w:r>
    </w:p>
    <w:p w:rsidR="00C909A4" w:rsidRDefault="00D37EF1">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2</w:t>
      </w:r>
      <w:r w:rsidR="00A37722">
        <w:rPr>
          <w:rFonts w:ascii="宋体" w:hAnsi="宋体" w:hint="eastAsia"/>
          <w:color w:val="000000" w:themeColor="text1"/>
          <w:sz w:val="24"/>
          <w:szCs w:val="24"/>
        </w:rPr>
        <w:t>2</w:t>
      </w:r>
      <w:r>
        <w:rPr>
          <w:rFonts w:ascii="宋体" w:hAnsi="宋体"/>
          <w:color w:val="000000" w:themeColor="text1"/>
          <w:sz w:val="24"/>
          <w:szCs w:val="24"/>
        </w:rPr>
        <w:t>.3</w:t>
      </w:r>
      <w:r>
        <w:rPr>
          <w:rFonts w:ascii="宋体" w:hAnsi="宋体"/>
          <w:bCs/>
          <w:color w:val="000000" w:themeColor="text1"/>
          <w:sz w:val="24"/>
          <w:szCs w:val="24"/>
        </w:rPr>
        <w:t xml:space="preserve"> </w:t>
      </w:r>
      <w:r>
        <w:rPr>
          <w:rFonts w:ascii="宋体" w:hAnsi="宋体" w:hint="eastAsia"/>
          <w:bCs/>
          <w:color w:val="000000" w:themeColor="text1"/>
          <w:sz w:val="24"/>
          <w:szCs w:val="24"/>
        </w:rPr>
        <w:t>在投标截止时间之后，投标人不得对其投标文件作任何补充、修改。</w:t>
      </w:r>
    </w:p>
    <w:p w:rsidR="00C909A4" w:rsidRDefault="00D37EF1">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2</w:t>
      </w:r>
      <w:r w:rsidR="00A37722">
        <w:rPr>
          <w:rFonts w:ascii="宋体" w:hAnsi="宋体" w:hint="eastAsia"/>
          <w:color w:val="000000" w:themeColor="text1"/>
          <w:sz w:val="24"/>
          <w:szCs w:val="24"/>
        </w:rPr>
        <w:t>2</w:t>
      </w:r>
      <w:r>
        <w:rPr>
          <w:rFonts w:ascii="宋体" w:hAnsi="宋体"/>
          <w:color w:val="000000" w:themeColor="text1"/>
          <w:sz w:val="24"/>
          <w:szCs w:val="24"/>
        </w:rPr>
        <w:t>.4</w:t>
      </w:r>
      <w:r>
        <w:rPr>
          <w:rFonts w:ascii="宋体" w:hAnsi="宋体"/>
          <w:bCs/>
          <w:color w:val="000000" w:themeColor="text1"/>
          <w:sz w:val="24"/>
          <w:szCs w:val="24"/>
        </w:rPr>
        <w:t xml:space="preserve"> </w:t>
      </w:r>
      <w:r>
        <w:rPr>
          <w:rFonts w:ascii="宋体" w:hAnsi="宋体" w:hint="eastAsia"/>
          <w:bCs/>
          <w:color w:val="000000" w:themeColor="text1"/>
          <w:sz w:val="24"/>
          <w:szCs w:val="24"/>
        </w:rPr>
        <w:t>投标有效期内投标人撤销投标文件的，投标保证金不予退还。</w:t>
      </w:r>
    </w:p>
    <w:p w:rsidR="00C909A4" w:rsidRDefault="00D37EF1" w:rsidP="007910E2">
      <w:pPr>
        <w:pStyle w:val="3"/>
        <w:spacing w:beforeLines="50" w:afterLines="50" w:line="500" w:lineRule="exact"/>
        <w:ind w:firstLineChars="150" w:firstLine="361"/>
        <w:rPr>
          <w:rFonts w:ascii="宋体"/>
          <w:color w:val="000000" w:themeColor="text1"/>
          <w:sz w:val="24"/>
          <w:szCs w:val="24"/>
        </w:rPr>
      </w:pPr>
      <w:bookmarkStart w:id="89" w:name="_Toc16938545"/>
      <w:bookmarkStart w:id="90" w:name="_Toc20823301"/>
      <w:bookmarkStart w:id="91" w:name="_Toc120614218"/>
      <w:bookmarkStart w:id="92" w:name="_Toc513029229"/>
      <w:r>
        <w:rPr>
          <w:rFonts w:ascii="宋体" w:hAnsi="宋体" w:hint="eastAsia"/>
          <w:color w:val="000000" w:themeColor="text1"/>
          <w:sz w:val="24"/>
          <w:szCs w:val="24"/>
        </w:rPr>
        <w:lastRenderedPageBreak/>
        <w:t>五、开标与评标</w:t>
      </w:r>
      <w:bookmarkEnd w:id="89"/>
      <w:bookmarkEnd w:id="90"/>
      <w:bookmarkEnd w:id="91"/>
      <w:bookmarkEnd w:id="92"/>
    </w:p>
    <w:p w:rsidR="00C909A4" w:rsidRDefault="00D37EF1">
      <w:pPr>
        <w:pStyle w:val="4"/>
        <w:spacing w:before="0" w:after="0" w:line="500" w:lineRule="exact"/>
        <w:ind w:firstLineChars="200" w:firstLine="482"/>
        <w:rPr>
          <w:rFonts w:ascii="宋体" w:eastAsia="宋体" w:hAnsi="宋体"/>
          <w:color w:val="000000" w:themeColor="text1"/>
          <w:sz w:val="24"/>
          <w:szCs w:val="24"/>
        </w:rPr>
      </w:pPr>
      <w:bookmarkStart w:id="93" w:name="_Toc513029230"/>
      <w:bookmarkStart w:id="94" w:name="_Toc16938546"/>
      <w:bookmarkStart w:id="95" w:name="_Toc20823302"/>
      <w:r>
        <w:rPr>
          <w:rFonts w:ascii="宋体" w:eastAsia="宋体" w:hAnsi="宋体"/>
          <w:color w:val="000000" w:themeColor="text1"/>
          <w:sz w:val="24"/>
          <w:szCs w:val="24"/>
        </w:rPr>
        <w:t>2</w:t>
      </w:r>
      <w:r w:rsidR="00A37722">
        <w:rPr>
          <w:rFonts w:ascii="宋体" w:eastAsia="宋体" w:hAnsi="宋体" w:hint="eastAsia"/>
          <w:color w:val="000000" w:themeColor="text1"/>
          <w:sz w:val="24"/>
          <w:szCs w:val="24"/>
        </w:rPr>
        <w:t>3</w:t>
      </w:r>
      <w:r>
        <w:rPr>
          <w:rFonts w:ascii="宋体" w:eastAsia="宋体" w:hAnsi="宋体" w:hint="eastAsia"/>
          <w:color w:val="000000" w:themeColor="text1"/>
          <w:sz w:val="24"/>
          <w:szCs w:val="24"/>
        </w:rPr>
        <w:t>、开标</w:t>
      </w:r>
      <w:bookmarkEnd w:id="93"/>
      <w:bookmarkEnd w:id="94"/>
      <w:bookmarkEnd w:id="95"/>
    </w:p>
    <w:p w:rsidR="00C909A4" w:rsidRDefault="00D37EF1">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2</w:t>
      </w:r>
      <w:r w:rsidR="00A37722">
        <w:rPr>
          <w:rFonts w:ascii="宋体" w:hAnsi="宋体" w:hint="eastAsia"/>
          <w:color w:val="000000" w:themeColor="text1"/>
          <w:sz w:val="24"/>
          <w:szCs w:val="24"/>
        </w:rPr>
        <w:t>3</w:t>
      </w:r>
      <w:r>
        <w:rPr>
          <w:rFonts w:ascii="宋体" w:hAnsi="宋体"/>
          <w:color w:val="000000" w:themeColor="text1"/>
          <w:sz w:val="24"/>
          <w:szCs w:val="24"/>
        </w:rPr>
        <w:t>.1</w:t>
      </w:r>
      <w:r>
        <w:rPr>
          <w:rFonts w:ascii="宋体" w:hAnsi="宋体"/>
          <w:bCs/>
          <w:color w:val="000000" w:themeColor="text1"/>
          <w:sz w:val="24"/>
          <w:szCs w:val="24"/>
        </w:rPr>
        <w:t xml:space="preserve"> </w:t>
      </w:r>
      <w:r>
        <w:rPr>
          <w:rFonts w:ascii="宋体" w:hAnsi="宋体" w:hint="eastAsia"/>
          <w:bCs/>
          <w:color w:val="000000" w:themeColor="text1"/>
          <w:sz w:val="24"/>
          <w:szCs w:val="24"/>
        </w:rPr>
        <w:t>开标在招标文件规定的时间，地点进行</w:t>
      </w:r>
      <w:r>
        <w:rPr>
          <w:rFonts w:ascii="宋体" w:hAnsi="宋体" w:hint="eastAsia"/>
          <w:color w:val="000000" w:themeColor="text1"/>
          <w:sz w:val="24"/>
          <w:szCs w:val="24"/>
        </w:rPr>
        <w:t>。</w:t>
      </w:r>
    </w:p>
    <w:p w:rsidR="00C909A4" w:rsidRDefault="00D37EF1">
      <w:pPr>
        <w:spacing w:line="500" w:lineRule="exact"/>
        <w:ind w:firstLineChars="200" w:firstLine="480"/>
        <w:rPr>
          <w:rFonts w:ascii="宋体"/>
          <w:color w:val="000000" w:themeColor="text1"/>
          <w:sz w:val="24"/>
          <w:szCs w:val="24"/>
        </w:rPr>
      </w:pPr>
      <w:r>
        <w:rPr>
          <w:rFonts w:ascii="宋体" w:hAnsi="宋体"/>
          <w:bCs/>
          <w:color w:val="000000" w:themeColor="text1"/>
          <w:sz w:val="24"/>
          <w:szCs w:val="24"/>
        </w:rPr>
        <w:t>2</w:t>
      </w:r>
      <w:r w:rsidR="00A37722">
        <w:rPr>
          <w:rFonts w:ascii="宋体" w:hAnsi="宋体" w:hint="eastAsia"/>
          <w:bCs/>
          <w:color w:val="000000" w:themeColor="text1"/>
          <w:sz w:val="24"/>
          <w:szCs w:val="24"/>
        </w:rPr>
        <w:t>3</w:t>
      </w:r>
      <w:r>
        <w:rPr>
          <w:rFonts w:ascii="宋体" w:hAnsi="宋体"/>
          <w:bCs/>
          <w:color w:val="000000" w:themeColor="text1"/>
          <w:sz w:val="24"/>
          <w:szCs w:val="24"/>
        </w:rPr>
        <w:t>.2</w:t>
      </w:r>
      <w:r>
        <w:rPr>
          <w:rFonts w:ascii="宋体" w:hAnsi="宋体" w:hint="eastAsia"/>
          <w:color w:val="000000" w:themeColor="text1"/>
          <w:sz w:val="24"/>
          <w:szCs w:val="24"/>
        </w:rPr>
        <w:t>开标由采购人或者采购代理机构主持，邀请投标人参加。</w:t>
      </w:r>
    </w:p>
    <w:p w:rsidR="00C909A4" w:rsidRDefault="00D37EF1">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2</w:t>
      </w:r>
      <w:r w:rsidR="00A37722">
        <w:rPr>
          <w:rFonts w:ascii="宋体" w:hAnsi="宋体" w:hint="eastAsia"/>
          <w:color w:val="000000" w:themeColor="text1"/>
          <w:sz w:val="24"/>
          <w:szCs w:val="24"/>
        </w:rPr>
        <w:t>3</w:t>
      </w:r>
      <w:r>
        <w:rPr>
          <w:rFonts w:ascii="宋体" w:hAnsi="宋体"/>
          <w:color w:val="000000" w:themeColor="text1"/>
          <w:sz w:val="24"/>
          <w:szCs w:val="24"/>
        </w:rPr>
        <w:t>.3</w:t>
      </w:r>
      <w:r>
        <w:rPr>
          <w:rFonts w:ascii="宋体" w:hAnsi="宋体" w:hint="eastAsia"/>
          <w:bCs/>
          <w:color w:val="000000" w:themeColor="text1"/>
          <w:sz w:val="24"/>
          <w:szCs w:val="24"/>
        </w:rPr>
        <w:t>按照规定同意撤回的投标将不予开封。</w:t>
      </w:r>
    </w:p>
    <w:p w:rsidR="00C909A4" w:rsidRDefault="00D37EF1">
      <w:pPr>
        <w:spacing w:line="500" w:lineRule="exact"/>
        <w:ind w:firstLineChars="200" w:firstLine="480"/>
        <w:rPr>
          <w:rFonts w:ascii="宋体"/>
          <w:bCs/>
          <w:color w:val="000000" w:themeColor="text1"/>
          <w:sz w:val="24"/>
          <w:szCs w:val="24"/>
        </w:rPr>
      </w:pPr>
      <w:r>
        <w:rPr>
          <w:rFonts w:ascii="宋体" w:hAnsi="宋体"/>
          <w:bCs/>
          <w:color w:val="000000" w:themeColor="text1"/>
          <w:sz w:val="24"/>
          <w:szCs w:val="24"/>
        </w:rPr>
        <w:t>2</w:t>
      </w:r>
      <w:r w:rsidR="00A37722">
        <w:rPr>
          <w:rFonts w:ascii="宋体" w:hAnsi="宋体" w:hint="eastAsia"/>
          <w:bCs/>
          <w:color w:val="000000" w:themeColor="text1"/>
          <w:sz w:val="24"/>
          <w:szCs w:val="24"/>
        </w:rPr>
        <w:t>3</w:t>
      </w:r>
      <w:r>
        <w:rPr>
          <w:rFonts w:ascii="宋体" w:hAnsi="宋体"/>
          <w:bCs/>
          <w:color w:val="000000" w:themeColor="text1"/>
          <w:sz w:val="24"/>
          <w:szCs w:val="24"/>
        </w:rPr>
        <w:t>.4</w:t>
      </w:r>
      <w:r>
        <w:rPr>
          <w:rFonts w:ascii="宋体" w:hAnsi="宋体" w:hint="eastAsia"/>
          <w:bCs/>
          <w:color w:val="000000" w:themeColor="text1"/>
          <w:sz w:val="24"/>
          <w:szCs w:val="24"/>
        </w:rPr>
        <w:t>投标人不足</w:t>
      </w:r>
      <w:r>
        <w:rPr>
          <w:rFonts w:ascii="宋体" w:hAnsi="宋体"/>
          <w:bCs/>
          <w:color w:val="000000" w:themeColor="text1"/>
          <w:sz w:val="24"/>
          <w:szCs w:val="24"/>
        </w:rPr>
        <w:t>3</w:t>
      </w:r>
      <w:r>
        <w:rPr>
          <w:rFonts w:ascii="宋体" w:hAnsi="宋体" w:hint="eastAsia"/>
          <w:bCs/>
          <w:color w:val="000000" w:themeColor="text1"/>
          <w:sz w:val="24"/>
          <w:szCs w:val="24"/>
        </w:rPr>
        <w:t>家的，不予开标。</w:t>
      </w:r>
    </w:p>
    <w:p w:rsidR="00C909A4" w:rsidRDefault="00D37EF1">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2</w:t>
      </w:r>
      <w:r w:rsidR="00A37722">
        <w:rPr>
          <w:rFonts w:ascii="宋体" w:hAnsi="宋体" w:hint="eastAsia"/>
          <w:color w:val="000000" w:themeColor="text1"/>
          <w:sz w:val="24"/>
          <w:szCs w:val="24"/>
        </w:rPr>
        <w:t>3</w:t>
      </w:r>
      <w:r>
        <w:rPr>
          <w:rFonts w:ascii="宋体" w:hAnsi="宋体"/>
          <w:color w:val="000000" w:themeColor="text1"/>
          <w:sz w:val="24"/>
          <w:szCs w:val="24"/>
        </w:rPr>
        <w:t xml:space="preserve">.5 </w:t>
      </w:r>
      <w:r>
        <w:rPr>
          <w:rFonts w:ascii="宋体" w:hAnsi="宋体" w:hint="eastAsia"/>
          <w:color w:val="000000" w:themeColor="text1"/>
          <w:sz w:val="24"/>
          <w:szCs w:val="24"/>
        </w:rPr>
        <w:t>开标时，由投标人或者其推选的代表检查投标文件的密封情况；经确认无误后，由采购人或者采购代理机构工作人员当众拆封，宣布投标人开标一览表和招标文件规定的需要宣布的其他内容。开标时未宣布的投标报价信息，不得在评标时采用。</w:t>
      </w:r>
    </w:p>
    <w:p w:rsidR="00C909A4" w:rsidRDefault="00D37EF1">
      <w:pPr>
        <w:spacing w:line="500" w:lineRule="exact"/>
        <w:rPr>
          <w:rFonts w:ascii="宋体"/>
          <w:color w:val="000000" w:themeColor="text1"/>
          <w:sz w:val="24"/>
          <w:szCs w:val="24"/>
        </w:rPr>
      </w:pPr>
      <w:r>
        <w:rPr>
          <w:rFonts w:ascii="宋体" w:hAnsi="宋体"/>
          <w:color w:val="000000" w:themeColor="text1"/>
          <w:sz w:val="24"/>
          <w:szCs w:val="24"/>
        </w:rPr>
        <w:t xml:space="preserve">    2</w:t>
      </w:r>
      <w:r w:rsidR="00A37722">
        <w:rPr>
          <w:rFonts w:ascii="宋体" w:hAnsi="宋体" w:hint="eastAsia"/>
          <w:color w:val="000000" w:themeColor="text1"/>
          <w:sz w:val="24"/>
          <w:szCs w:val="24"/>
        </w:rPr>
        <w:t>3</w:t>
      </w:r>
      <w:r>
        <w:rPr>
          <w:rFonts w:ascii="宋体" w:hAnsi="宋体"/>
          <w:color w:val="000000" w:themeColor="text1"/>
          <w:sz w:val="24"/>
          <w:szCs w:val="24"/>
        </w:rPr>
        <w:t xml:space="preserve">.6 </w:t>
      </w:r>
      <w:r>
        <w:rPr>
          <w:rFonts w:ascii="宋体" w:hAnsi="宋体" w:hint="eastAsia"/>
          <w:color w:val="000000" w:themeColor="text1"/>
          <w:sz w:val="24"/>
          <w:szCs w:val="24"/>
        </w:rPr>
        <w:t>采购人或者采购代理机构负责记录开标过程，由参加开标的各投标人代表和相关工作人员签字确认后随采购文件一并存档。</w:t>
      </w:r>
    </w:p>
    <w:p w:rsidR="00C909A4" w:rsidRDefault="00D37EF1">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2</w:t>
      </w:r>
      <w:r w:rsidR="00A37722">
        <w:rPr>
          <w:rFonts w:ascii="宋体" w:hAnsi="宋体" w:hint="eastAsia"/>
          <w:color w:val="000000" w:themeColor="text1"/>
          <w:sz w:val="24"/>
          <w:szCs w:val="24"/>
        </w:rPr>
        <w:t>3</w:t>
      </w:r>
      <w:r>
        <w:rPr>
          <w:rFonts w:ascii="宋体" w:hAnsi="宋体"/>
          <w:color w:val="000000" w:themeColor="text1"/>
          <w:sz w:val="24"/>
          <w:szCs w:val="24"/>
        </w:rPr>
        <w:t xml:space="preserve">.7 </w:t>
      </w:r>
      <w:r>
        <w:rPr>
          <w:rFonts w:ascii="宋体" w:hAnsi="宋体" w:hint="eastAsia"/>
          <w:color w:val="000000" w:themeColor="text1"/>
          <w:sz w:val="24"/>
          <w:szCs w:val="24"/>
        </w:rPr>
        <w:t>投标人在报价时不允许采用选择性报价，否则将被视为无效投标。</w:t>
      </w:r>
    </w:p>
    <w:p w:rsidR="00C909A4" w:rsidRDefault="00D37EF1">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2</w:t>
      </w:r>
      <w:r w:rsidR="00A37722">
        <w:rPr>
          <w:rFonts w:ascii="宋体" w:hAnsi="宋体" w:hint="eastAsia"/>
          <w:color w:val="000000" w:themeColor="text1"/>
          <w:sz w:val="24"/>
          <w:szCs w:val="24"/>
        </w:rPr>
        <w:t>3</w:t>
      </w:r>
      <w:r>
        <w:rPr>
          <w:rFonts w:ascii="宋体" w:hAnsi="宋体"/>
          <w:color w:val="000000" w:themeColor="text1"/>
          <w:sz w:val="24"/>
          <w:szCs w:val="24"/>
        </w:rPr>
        <w:t>.8</w:t>
      </w:r>
      <w:r>
        <w:rPr>
          <w:rFonts w:ascii="宋体" w:hAnsi="宋体" w:hint="eastAsia"/>
          <w:color w:val="000000" w:themeColor="text1"/>
          <w:sz w:val="24"/>
          <w:szCs w:val="24"/>
        </w:rPr>
        <w:t>投标人未参加开标的，视同认可开标结果。</w:t>
      </w:r>
    </w:p>
    <w:p w:rsidR="00C909A4" w:rsidRDefault="00D37EF1">
      <w:pPr>
        <w:pStyle w:val="4"/>
        <w:spacing w:before="0" w:after="0" w:line="500" w:lineRule="exact"/>
        <w:ind w:firstLineChars="200" w:firstLine="482"/>
        <w:rPr>
          <w:rFonts w:ascii="宋体" w:eastAsia="宋体" w:hAnsi="宋体"/>
          <w:color w:val="000000" w:themeColor="text1"/>
          <w:sz w:val="24"/>
          <w:szCs w:val="24"/>
        </w:rPr>
      </w:pPr>
      <w:bookmarkStart w:id="96" w:name="_Toc16938547"/>
      <w:bookmarkStart w:id="97" w:name="_Toc513029231"/>
      <w:bookmarkStart w:id="98" w:name="_Toc20823303"/>
      <w:r>
        <w:rPr>
          <w:rFonts w:ascii="宋体" w:eastAsia="宋体" w:hAnsi="宋体"/>
          <w:color w:val="000000" w:themeColor="text1"/>
          <w:sz w:val="24"/>
          <w:szCs w:val="24"/>
        </w:rPr>
        <w:t>2</w:t>
      </w:r>
      <w:r w:rsidR="00A37722">
        <w:rPr>
          <w:rFonts w:ascii="宋体" w:eastAsia="宋体" w:hAnsi="宋体" w:hint="eastAsia"/>
          <w:color w:val="000000" w:themeColor="text1"/>
          <w:sz w:val="24"/>
          <w:szCs w:val="24"/>
        </w:rPr>
        <w:t>4</w:t>
      </w:r>
      <w:r>
        <w:rPr>
          <w:rFonts w:ascii="宋体" w:eastAsia="宋体" w:hAnsi="宋体" w:hint="eastAsia"/>
          <w:color w:val="000000" w:themeColor="text1"/>
          <w:sz w:val="24"/>
          <w:szCs w:val="24"/>
        </w:rPr>
        <w:t>、评标委员会</w:t>
      </w:r>
    </w:p>
    <w:p w:rsidR="00C909A4" w:rsidRDefault="00D37EF1">
      <w:pPr>
        <w:spacing w:line="500" w:lineRule="exact"/>
        <w:ind w:firstLine="465"/>
        <w:rPr>
          <w:rFonts w:ascii="宋体"/>
          <w:b/>
          <w:color w:val="000000" w:themeColor="text1"/>
          <w:sz w:val="24"/>
          <w:szCs w:val="24"/>
        </w:rPr>
      </w:pPr>
      <w:r>
        <w:rPr>
          <w:rFonts w:ascii="宋体" w:hAnsi="宋体"/>
          <w:color w:val="000000" w:themeColor="text1"/>
          <w:sz w:val="24"/>
          <w:szCs w:val="24"/>
        </w:rPr>
        <w:t>2</w:t>
      </w:r>
      <w:r w:rsidR="00A37722">
        <w:rPr>
          <w:rFonts w:ascii="宋体" w:hAnsi="宋体" w:hint="eastAsia"/>
          <w:color w:val="000000" w:themeColor="text1"/>
          <w:sz w:val="24"/>
          <w:szCs w:val="24"/>
        </w:rPr>
        <w:t>4</w:t>
      </w:r>
      <w:r>
        <w:rPr>
          <w:rFonts w:ascii="宋体" w:hAnsi="宋体"/>
          <w:color w:val="000000" w:themeColor="text1"/>
          <w:sz w:val="24"/>
          <w:szCs w:val="24"/>
        </w:rPr>
        <w:t>.1</w:t>
      </w:r>
      <w:r>
        <w:rPr>
          <w:rFonts w:ascii="宋体" w:hAnsi="宋体" w:hint="eastAsia"/>
          <w:color w:val="000000" w:themeColor="text1"/>
          <w:sz w:val="24"/>
          <w:szCs w:val="24"/>
        </w:rPr>
        <w:t>采购人或者采购代理机构负责组织评标工作。</w:t>
      </w:r>
    </w:p>
    <w:p w:rsidR="00C909A4" w:rsidRDefault="00D37EF1">
      <w:pPr>
        <w:spacing w:line="500" w:lineRule="exact"/>
        <w:ind w:firstLine="465"/>
        <w:rPr>
          <w:rFonts w:ascii="宋体"/>
          <w:b/>
          <w:color w:val="000000" w:themeColor="text1"/>
          <w:sz w:val="24"/>
          <w:szCs w:val="24"/>
        </w:rPr>
      </w:pPr>
      <w:r>
        <w:rPr>
          <w:rFonts w:ascii="宋体" w:hAnsi="宋体"/>
          <w:color w:val="000000" w:themeColor="text1"/>
          <w:sz w:val="24"/>
          <w:szCs w:val="24"/>
        </w:rPr>
        <w:t>2</w:t>
      </w:r>
      <w:r w:rsidR="00A37722">
        <w:rPr>
          <w:rFonts w:ascii="宋体" w:hAnsi="宋体" w:hint="eastAsia"/>
          <w:color w:val="000000" w:themeColor="text1"/>
          <w:sz w:val="24"/>
          <w:szCs w:val="24"/>
        </w:rPr>
        <w:t>4</w:t>
      </w:r>
      <w:r>
        <w:rPr>
          <w:rFonts w:ascii="宋体" w:hAnsi="宋体"/>
          <w:color w:val="000000" w:themeColor="text1"/>
          <w:sz w:val="24"/>
          <w:szCs w:val="24"/>
        </w:rPr>
        <w:t>.2</w:t>
      </w:r>
      <w:r>
        <w:rPr>
          <w:rFonts w:ascii="宋体" w:hAnsi="宋体" w:hint="eastAsia"/>
          <w:color w:val="000000" w:themeColor="text1"/>
          <w:sz w:val="24"/>
          <w:szCs w:val="24"/>
        </w:rPr>
        <w:t>评标委员会</w:t>
      </w:r>
      <w:r>
        <w:rPr>
          <w:rFonts w:ascii="宋体" w:hAnsi="宋体" w:hint="eastAsia"/>
          <w:sz w:val="24"/>
          <w:szCs w:val="24"/>
        </w:rPr>
        <w:t>由采购人代表和有关技术、经济等方面的专家组成，且人员构成符合政府采购有关规定。</w:t>
      </w:r>
    </w:p>
    <w:p w:rsidR="00C909A4" w:rsidRDefault="00D37EF1">
      <w:pPr>
        <w:spacing w:line="480" w:lineRule="exact"/>
        <w:ind w:firstLineChars="200" w:firstLine="480"/>
        <w:rPr>
          <w:rFonts w:ascii="宋体" w:hAnsi="宋体"/>
          <w:sz w:val="24"/>
          <w:szCs w:val="24"/>
        </w:rPr>
      </w:pPr>
      <w:r>
        <w:rPr>
          <w:rFonts w:ascii="宋体" w:hAnsi="宋体"/>
          <w:color w:val="000000" w:themeColor="text1"/>
          <w:sz w:val="24"/>
          <w:szCs w:val="24"/>
        </w:rPr>
        <w:t>2</w:t>
      </w:r>
      <w:r w:rsidR="00A37722">
        <w:rPr>
          <w:rFonts w:ascii="宋体" w:hAnsi="宋体" w:hint="eastAsia"/>
          <w:color w:val="000000" w:themeColor="text1"/>
          <w:sz w:val="24"/>
          <w:szCs w:val="24"/>
        </w:rPr>
        <w:t>4</w:t>
      </w:r>
      <w:r>
        <w:rPr>
          <w:rFonts w:ascii="宋体" w:hAnsi="宋体"/>
          <w:color w:val="000000" w:themeColor="text1"/>
          <w:sz w:val="24"/>
          <w:szCs w:val="24"/>
        </w:rPr>
        <w:t>.3</w:t>
      </w:r>
      <w:r>
        <w:rPr>
          <w:rFonts w:ascii="宋体" w:hAnsi="宋体" w:hint="eastAsia"/>
          <w:color w:val="000000" w:themeColor="text1"/>
          <w:sz w:val="24"/>
          <w:szCs w:val="24"/>
        </w:rPr>
        <w:t>评标委员会负责具体评标事务，并独立履行下列职责：</w:t>
      </w:r>
    </w:p>
    <w:p w:rsidR="00C909A4" w:rsidRDefault="00D37EF1">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2</w:t>
      </w:r>
      <w:r w:rsidR="00A37722">
        <w:rPr>
          <w:rFonts w:ascii="宋体" w:hAnsi="宋体" w:hint="eastAsia"/>
          <w:color w:val="000000" w:themeColor="text1"/>
          <w:sz w:val="24"/>
          <w:szCs w:val="24"/>
        </w:rPr>
        <w:t>4</w:t>
      </w:r>
      <w:r>
        <w:rPr>
          <w:rFonts w:ascii="宋体" w:hAnsi="宋体"/>
          <w:color w:val="000000" w:themeColor="text1"/>
          <w:sz w:val="24"/>
          <w:szCs w:val="24"/>
        </w:rPr>
        <w:t>.3.1</w:t>
      </w:r>
      <w:r>
        <w:rPr>
          <w:rFonts w:ascii="宋体" w:hAnsi="宋体" w:hint="eastAsia"/>
          <w:color w:val="000000" w:themeColor="text1"/>
          <w:sz w:val="24"/>
          <w:szCs w:val="24"/>
        </w:rPr>
        <w:t>审查、评价投标文件是否符合招标文件的商务、技术等实质性要求；</w:t>
      </w:r>
    </w:p>
    <w:p w:rsidR="00C909A4" w:rsidRDefault="00D37EF1">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2</w:t>
      </w:r>
      <w:r w:rsidR="00A37722">
        <w:rPr>
          <w:rFonts w:ascii="宋体" w:hAnsi="宋体" w:hint="eastAsia"/>
          <w:color w:val="000000" w:themeColor="text1"/>
          <w:sz w:val="24"/>
          <w:szCs w:val="24"/>
        </w:rPr>
        <w:t>4</w:t>
      </w:r>
      <w:r>
        <w:rPr>
          <w:rFonts w:ascii="宋体" w:hAnsi="宋体"/>
          <w:color w:val="000000" w:themeColor="text1"/>
          <w:sz w:val="24"/>
          <w:szCs w:val="24"/>
        </w:rPr>
        <w:t>.3.2</w:t>
      </w:r>
      <w:r>
        <w:rPr>
          <w:rFonts w:ascii="宋体" w:hAnsi="宋体" w:hint="eastAsia"/>
          <w:color w:val="000000" w:themeColor="text1"/>
          <w:sz w:val="24"/>
          <w:szCs w:val="24"/>
        </w:rPr>
        <w:t>要求投标人对投标文件有关事项作出澄清或者说明；</w:t>
      </w:r>
    </w:p>
    <w:p w:rsidR="00C909A4" w:rsidRDefault="00D37EF1">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2</w:t>
      </w:r>
      <w:r w:rsidR="00A37722">
        <w:rPr>
          <w:rFonts w:ascii="宋体" w:hAnsi="宋体" w:hint="eastAsia"/>
          <w:color w:val="000000" w:themeColor="text1"/>
          <w:sz w:val="24"/>
          <w:szCs w:val="24"/>
        </w:rPr>
        <w:t>4</w:t>
      </w:r>
      <w:r>
        <w:rPr>
          <w:rFonts w:ascii="宋体" w:hAnsi="宋体"/>
          <w:color w:val="000000" w:themeColor="text1"/>
          <w:sz w:val="24"/>
          <w:szCs w:val="24"/>
        </w:rPr>
        <w:t>.3.3</w:t>
      </w:r>
      <w:r>
        <w:rPr>
          <w:rFonts w:ascii="宋体" w:hAnsi="宋体" w:hint="eastAsia"/>
          <w:color w:val="000000" w:themeColor="text1"/>
          <w:sz w:val="24"/>
          <w:szCs w:val="24"/>
        </w:rPr>
        <w:t>对投标文件进行比较和评价；</w:t>
      </w:r>
    </w:p>
    <w:p w:rsidR="00C909A4" w:rsidRDefault="00D37EF1">
      <w:pPr>
        <w:spacing w:line="500" w:lineRule="exact"/>
        <w:ind w:firstLineChars="200" w:firstLine="480"/>
        <w:rPr>
          <w:rFonts w:ascii="宋体" w:hAnsi="宋体"/>
          <w:color w:val="000000" w:themeColor="text1"/>
          <w:sz w:val="24"/>
          <w:szCs w:val="24"/>
        </w:rPr>
      </w:pPr>
      <w:r>
        <w:rPr>
          <w:rFonts w:ascii="宋体" w:hAnsi="宋体"/>
          <w:color w:val="000000" w:themeColor="text1"/>
          <w:sz w:val="24"/>
          <w:szCs w:val="24"/>
        </w:rPr>
        <w:t>2</w:t>
      </w:r>
      <w:r w:rsidR="00A37722">
        <w:rPr>
          <w:rFonts w:ascii="宋体" w:hAnsi="宋体" w:hint="eastAsia"/>
          <w:color w:val="000000" w:themeColor="text1"/>
          <w:sz w:val="24"/>
          <w:szCs w:val="24"/>
        </w:rPr>
        <w:t>4</w:t>
      </w:r>
      <w:r>
        <w:rPr>
          <w:rFonts w:ascii="宋体" w:hAnsi="宋体"/>
          <w:color w:val="000000" w:themeColor="text1"/>
          <w:sz w:val="24"/>
          <w:szCs w:val="24"/>
        </w:rPr>
        <w:t>.3.4</w:t>
      </w:r>
      <w:r>
        <w:rPr>
          <w:rFonts w:ascii="宋体" w:hAnsi="宋体" w:hint="eastAsia"/>
          <w:color w:val="000000" w:themeColor="text1"/>
          <w:sz w:val="24"/>
          <w:szCs w:val="24"/>
        </w:rPr>
        <w:t>确定中标候选人名单，以及根据采购人委托直接确定中标人；</w:t>
      </w:r>
    </w:p>
    <w:p w:rsidR="00C909A4" w:rsidRDefault="00D37EF1">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2</w:t>
      </w:r>
      <w:r w:rsidR="00A37722">
        <w:rPr>
          <w:rFonts w:ascii="宋体" w:hAnsi="宋体" w:hint="eastAsia"/>
          <w:color w:val="000000" w:themeColor="text1"/>
          <w:sz w:val="24"/>
          <w:szCs w:val="24"/>
        </w:rPr>
        <w:t>4</w:t>
      </w:r>
      <w:r>
        <w:rPr>
          <w:rFonts w:ascii="宋体" w:hAnsi="宋体"/>
          <w:color w:val="000000" w:themeColor="text1"/>
          <w:sz w:val="24"/>
          <w:szCs w:val="24"/>
        </w:rPr>
        <w:t>.3.5</w:t>
      </w:r>
      <w:r>
        <w:rPr>
          <w:rFonts w:ascii="宋体" w:hAnsi="宋体" w:hint="eastAsia"/>
          <w:color w:val="000000" w:themeColor="text1"/>
          <w:sz w:val="24"/>
          <w:szCs w:val="24"/>
        </w:rPr>
        <w:t>向采购人、采购代理机构或者有关部门报告评标中发现的违法行为。</w:t>
      </w:r>
    </w:p>
    <w:p w:rsidR="00C909A4" w:rsidRDefault="00D37EF1">
      <w:pPr>
        <w:pStyle w:val="4"/>
        <w:spacing w:before="0" w:after="0" w:line="500" w:lineRule="exact"/>
        <w:ind w:firstLineChars="200" w:firstLine="482"/>
        <w:rPr>
          <w:rFonts w:ascii="宋体" w:eastAsia="宋体" w:hAnsi="宋体"/>
          <w:color w:val="000000" w:themeColor="text1"/>
          <w:sz w:val="24"/>
          <w:szCs w:val="24"/>
        </w:rPr>
      </w:pPr>
      <w:r>
        <w:rPr>
          <w:rFonts w:ascii="宋体" w:eastAsia="宋体" w:hAnsi="宋体"/>
          <w:color w:val="000000" w:themeColor="text1"/>
          <w:sz w:val="24"/>
          <w:szCs w:val="24"/>
        </w:rPr>
        <w:t>2</w:t>
      </w:r>
      <w:r w:rsidR="00A37722">
        <w:rPr>
          <w:rFonts w:ascii="宋体" w:eastAsia="宋体" w:hAnsi="宋体" w:hint="eastAsia"/>
          <w:color w:val="000000" w:themeColor="text1"/>
          <w:sz w:val="24"/>
          <w:szCs w:val="24"/>
        </w:rPr>
        <w:t>5</w:t>
      </w:r>
      <w:r>
        <w:rPr>
          <w:rFonts w:ascii="宋体" w:eastAsia="宋体" w:hAnsi="宋体" w:hint="eastAsia"/>
          <w:color w:val="000000" w:themeColor="text1"/>
          <w:sz w:val="24"/>
          <w:szCs w:val="24"/>
        </w:rPr>
        <w:t>．评标过程的保密与公正</w:t>
      </w:r>
    </w:p>
    <w:bookmarkEnd w:id="96"/>
    <w:bookmarkEnd w:id="97"/>
    <w:bookmarkEnd w:id="98"/>
    <w:p w:rsidR="00C909A4" w:rsidRDefault="00D37EF1">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2</w:t>
      </w:r>
      <w:r w:rsidR="00A37722">
        <w:rPr>
          <w:rFonts w:ascii="宋体" w:hAnsi="宋体" w:hint="eastAsia"/>
          <w:color w:val="000000" w:themeColor="text1"/>
          <w:sz w:val="24"/>
          <w:szCs w:val="24"/>
        </w:rPr>
        <w:t>5</w:t>
      </w:r>
      <w:r>
        <w:rPr>
          <w:rFonts w:ascii="宋体" w:hAnsi="宋体"/>
          <w:color w:val="000000" w:themeColor="text1"/>
          <w:sz w:val="24"/>
          <w:szCs w:val="24"/>
        </w:rPr>
        <w:t>.1</w:t>
      </w:r>
      <w:r>
        <w:rPr>
          <w:rFonts w:ascii="宋体" w:hAnsi="宋体" w:hint="eastAsia"/>
          <w:bCs/>
          <w:color w:val="000000" w:themeColor="text1"/>
          <w:sz w:val="24"/>
          <w:szCs w:val="24"/>
        </w:rPr>
        <w:t>采购人、采购代理机构采取必要措施，保证评标在严格保密的情况下进行。除采购人代表、评标现场组织人员外，采购人的其他工作人员以及与评标工作无关的人员不得进入评标现场。</w:t>
      </w:r>
    </w:p>
    <w:p w:rsidR="00C909A4" w:rsidRDefault="00D37EF1">
      <w:pPr>
        <w:spacing w:line="500" w:lineRule="exact"/>
        <w:ind w:firstLineChars="200" w:firstLine="480"/>
        <w:rPr>
          <w:rFonts w:ascii="宋体"/>
          <w:color w:val="000000" w:themeColor="text1"/>
          <w:sz w:val="24"/>
          <w:szCs w:val="24"/>
        </w:rPr>
      </w:pPr>
      <w:r>
        <w:rPr>
          <w:rFonts w:ascii="宋体" w:hAnsi="宋体"/>
          <w:color w:val="000000" w:themeColor="text1"/>
          <w:sz w:val="24"/>
          <w:szCs w:val="24"/>
        </w:rPr>
        <w:lastRenderedPageBreak/>
        <w:t>2</w:t>
      </w:r>
      <w:r w:rsidR="00A37722">
        <w:rPr>
          <w:rFonts w:ascii="宋体" w:hAnsi="宋体" w:hint="eastAsia"/>
          <w:color w:val="000000" w:themeColor="text1"/>
          <w:sz w:val="24"/>
          <w:szCs w:val="24"/>
        </w:rPr>
        <w:t>5</w:t>
      </w:r>
      <w:r>
        <w:rPr>
          <w:rFonts w:ascii="宋体" w:hAnsi="宋体"/>
          <w:color w:val="000000" w:themeColor="text1"/>
          <w:sz w:val="24"/>
          <w:szCs w:val="24"/>
        </w:rPr>
        <w:t>.2</w:t>
      </w:r>
      <w:r>
        <w:rPr>
          <w:rFonts w:ascii="宋体" w:hAnsi="宋体" w:hint="eastAsia"/>
          <w:color w:val="000000" w:themeColor="text1"/>
          <w:sz w:val="24"/>
          <w:szCs w:val="24"/>
        </w:rPr>
        <w:t>在评标过程中，投标人不得以任何行为影响评标过程，否则其投标文件将被作为无效投标文件。</w:t>
      </w:r>
    </w:p>
    <w:p w:rsidR="00C909A4" w:rsidRDefault="00D37EF1">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2</w:t>
      </w:r>
      <w:r w:rsidR="00A37722">
        <w:rPr>
          <w:rFonts w:ascii="宋体" w:hAnsi="宋体" w:hint="eastAsia"/>
          <w:color w:val="000000" w:themeColor="text1"/>
          <w:sz w:val="24"/>
          <w:szCs w:val="24"/>
        </w:rPr>
        <w:t>5</w:t>
      </w:r>
      <w:r>
        <w:rPr>
          <w:rFonts w:ascii="宋体" w:hAnsi="宋体"/>
          <w:color w:val="000000" w:themeColor="text1"/>
          <w:sz w:val="24"/>
          <w:szCs w:val="24"/>
        </w:rPr>
        <w:t xml:space="preserve">.3 </w:t>
      </w:r>
      <w:r>
        <w:rPr>
          <w:rFonts w:ascii="宋体" w:hAnsi="宋体" w:hint="eastAsia"/>
          <w:color w:val="000000" w:themeColor="text1"/>
          <w:sz w:val="24"/>
          <w:szCs w:val="24"/>
        </w:rPr>
        <w:t>有关人员对评标情况以及在评标过程中获悉的国家秘密、商业秘密负有保密责任。</w:t>
      </w:r>
    </w:p>
    <w:p w:rsidR="00C909A4" w:rsidRDefault="00D37EF1">
      <w:pPr>
        <w:pStyle w:val="4"/>
        <w:spacing w:before="0" w:after="0" w:line="500" w:lineRule="exact"/>
        <w:ind w:firstLineChars="200" w:firstLine="482"/>
        <w:rPr>
          <w:rFonts w:ascii="宋体" w:eastAsia="宋体" w:hAnsi="宋体"/>
          <w:color w:val="000000" w:themeColor="text1"/>
          <w:sz w:val="24"/>
          <w:szCs w:val="24"/>
        </w:rPr>
      </w:pPr>
      <w:bookmarkStart w:id="99" w:name="_Toc16938549"/>
      <w:bookmarkStart w:id="100" w:name="_Toc513029233"/>
      <w:bookmarkStart w:id="101" w:name="_Toc20823305"/>
      <w:r>
        <w:rPr>
          <w:rFonts w:ascii="宋体" w:eastAsia="宋体" w:hAnsi="宋体"/>
          <w:color w:val="000000" w:themeColor="text1"/>
          <w:sz w:val="24"/>
          <w:szCs w:val="24"/>
        </w:rPr>
        <w:t>2</w:t>
      </w:r>
      <w:r w:rsidR="00A37722">
        <w:rPr>
          <w:rFonts w:ascii="宋体" w:eastAsia="宋体" w:hAnsi="宋体" w:hint="eastAsia"/>
          <w:color w:val="000000" w:themeColor="text1"/>
          <w:sz w:val="24"/>
          <w:szCs w:val="24"/>
        </w:rPr>
        <w:t>6</w:t>
      </w:r>
      <w:r>
        <w:rPr>
          <w:rFonts w:ascii="宋体" w:eastAsia="宋体" w:hAnsi="宋体" w:hint="eastAsia"/>
          <w:color w:val="000000" w:themeColor="text1"/>
          <w:sz w:val="24"/>
          <w:szCs w:val="24"/>
        </w:rPr>
        <w:t>、对投标文件的初审</w:t>
      </w:r>
      <w:bookmarkEnd w:id="99"/>
      <w:bookmarkEnd w:id="100"/>
      <w:bookmarkEnd w:id="101"/>
    </w:p>
    <w:p w:rsidR="00C909A4" w:rsidRDefault="00D37EF1">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2</w:t>
      </w:r>
      <w:r w:rsidR="00A37722">
        <w:rPr>
          <w:rFonts w:ascii="宋体" w:hAnsi="宋体" w:hint="eastAsia"/>
          <w:color w:val="000000" w:themeColor="text1"/>
          <w:sz w:val="24"/>
          <w:szCs w:val="24"/>
        </w:rPr>
        <w:t>6</w:t>
      </w:r>
      <w:r>
        <w:rPr>
          <w:rFonts w:ascii="宋体" w:hAnsi="宋体"/>
          <w:color w:val="000000" w:themeColor="text1"/>
          <w:sz w:val="24"/>
          <w:szCs w:val="24"/>
        </w:rPr>
        <w:t>.1</w:t>
      </w:r>
      <w:r>
        <w:rPr>
          <w:rFonts w:ascii="宋体" w:hAnsi="宋体" w:hint="eastAsia"/>
          <w:bCs/>
          <w:color w:val="000000" w:themeColor="text1"/>
          <w:sz w:val="24"/>
          <w:szCs w:val="24"/>
        </w:rPr>
        <w:t>投标文件初审分为资格审查和符合性审查。</w:t>
      </w:r>
    </w:p>
    <w:p w:rsidR="00C909A4" w:rsidRDefault="00D37EF1">
      <w:pPr>
        <w:spacing w:line="500" w:lineRule="exact"/>
        <w:ind w:firstLineChars="200" w:firstLine="482"/>
        <w:rPr>
          <w:rFonts w:ascii="宋体"/>
          <w:b/>
          <w:bCs/>
          <w:color w:val="000000" w:themeColor="text1"/>
          <w:sz w:val="24"/>
          <w:szCs w:val="24"/>
        </w:rPr>
      </w:pPr>
      <w:r>
        <w:rPr>
          <w:rFonts w:ascii="宋体" w:hAnsi="宋体" w:hint="eastAsia"/>
          <w:b/>
          <w:bCs/>
          <w:color w:val="000000" w:themeColor="text1"/>
          <w:sz w:val="24"/>
          <w:szCs w:val="24"/>
        </w:rPr>
        <w:t>资格审查</w:t>
      </w:r>
    </w:p>
    <w:p w:rsidR="00C909A4" w:rsidRDefault="00D37EF1">
      <w:pPr>
        <w:spacing w:line="500" w:lineRule="exact"/>
        <w:ind w:firstLineChars="200" w:firstLine="480"/>
        <w:rPr>
          <w:rFonts w:ascii="宋体" w:hAnsi="宋体"/>
          <w:bCs/>
          <w:color w:val="000000" w:themeColor="text1"/>
          <w:sz w:val="24"/>
          <w:szCs w:val="24"/>
        </w:rPr>
      </w:pPr>
      <w:r>
        <w:rPr>
          <w:rFonts w:ascii="宋体" w:hAnsi="宋体" w:hint="eastAsia"/>
          <w:bCs/>
          <w:color w:val="000000" w:themeColor="text1"/>
          <w:sz w:val="24"/>
          <w:szCs w:val="24"/>
        </w:rPr>
        <w:t>开标结束后，采购人或者采购代理机构依法对投标人的资格进行审查。审查投标文件中的资格、资信证明、投标保证金文件等，以确定投标人是否具备投标资格。</w:t>
      </w:r>
    </w:p>
    <w:p w:rsidR="00C909A4" w:rsidRDefault="00D37EF1">
      <w:pPr>
        <w:widowControl/>
        <w:spacing w:line="376" w:lineRule="atLeast"/>
        <w:jc w:val="left"/>
        <w:textAlignment w:val="baseline"/>
        <w:rPr>
          <w:rFonts w:ascii="宋体" w:hAnsi="宋体"/>
          <w:color w:val="FF0000"/>
          <w:sz w:val="24"/>
          <w:szCs w:val="24"/>
        </w:rPr>
      </w:pPr>
      <w:r>
        <w:rPr>
          <w:rFonts w:ascii="宋体" w:hAnsi="宋体" w:hint="eastAsia"/>
          <w:sz w:val="24"/>
          <w:szCs w:val="24"/>
        </w:rPr>
        <w:t xml:space="preserve">    </w:t>
      </w:r>
      <w:r>
        <w:rPr>
          <w:rFonts w:ascii="宋体" w:hAnsi="宋体"/>
          <w:color w:val="FF0000"/>
          <w:sz w:val="24"/>
          <w:szCs w:val="24"/>
        </w:rPr>
        <w:t>合格投标人不足3家的，不得评标。</w:t>
      </w:r>
    </w:p>
    <w:p w:rsidR="00C909A4" w:rsidRDefault="00D37EF1">
      <w:pPr>
        <w:spacing w:line="500" w:lineRule="exact"/>
        <w:ind w:firstLineChars="200" w:firstLine="482"/>
        <w:rPr>
          <w:rFonts w:ascii="宋体"/>
          <w:b/>
          <w:bCs/>
          <w:color w:val="000000" w:themeColor="text1"/>
          <w:sz w:val="24"/>
          <w:szCs w:val="24"/>
        </w:rPr>
      </w:pPr>
      <w:r>
        <w:rPr>
          <w:rFonts w:ascii="宋体" w:hAnsi="宋体" w:hint="eastAsia"/>
          <w:b/>
          <w:bCs/>
          <w:color w:val="000000" w:themeColor="text1"/>
          <w:sz w:val="24"/>
          <w:szCs w:val="24"/>
        </w:rPr>
        <w:t>符合性审查</w:t>
      </w:r>
    </w:p>
    <w:p w:rsidR="00C909A4" w:rsidRDefault="00D37EF1">
      <w:pPr>
        <w:spacing w:line="500" w:lineRule="exact"/>
        <w:ind w:firstLineChars="200" w:firstLine="480"/>
        <w:rPr>
          <w:rFonts w:ascii="宋体"/>
          <w:bCs/>
          <w:color w:val="000000" w:themeColor="text1"/>
          <w:sz w:val="24"/>
          <w:szCs w:val="24"/>
        </w:rPr>
      </w:pPr>
      <w:r>
        <w:rPr>
          <w:rFonts w:ascii="宋体" w:hAnsi="宋体" w:hint="eastAsia"/>
          <w:bCs/>
          <w:color w:val="000000" w:themeColor="text1"/>
          <w:sz w:val="24"/>
          <w:szCs w:val="24"/>
        </w:rPr>
        <w:t>评标委员会对符合资格的投标人的投标文件进行符合性审查。</w:t>
      </w:r>
    </w:p>
    <w:p w:rsidR="00C909A4" w:rsidRDefault="00D37EF1">
      <w:pPr>
        <w:spacing w:line="500" w:lineRule="exact"/>
        <w:ind w:firstLineChars="200" w:firstLine="480"/>
        <w:rPr>
          <w:rFonts w:ascii="宋体"/>
          <w:bCs/>
          <w:color w:val="000000" w:themeColor="text1"/>
          <w:sz w:val="24"/>
          <w:szCs w:val="24"/>
        </w:rPr>
      </w:pPr>
      <w:r>
        <w:rPr>
          <w:rFonts w:ascii="宋体" w:hAnsi="宋体" w:hint="eastAsia"/>
          <w:bCs/>
          <w:color w:val="000000" w:themeColor="text1"/>
          <w:sz w:val="24"/>
          <w:szCs w:val="24"/>
        </w:rPr>
        <w:t>依据招标文件的规定，从投标文件的有效性、完整性和对招标文件的响应程度进行审查，以确定其是否满足招标文件的实质性要求。</w:t>
      </w:r>
    </w:p>
    <w:p w:rsidR="00C909A4" w:rsidRDefault="00D37EF1">
      <w:pPr>
        <w:spacing w:line="500" w:lineRule="exact"/>
        <w:ind w:firstLineChars="200" w:firstLine="480"/>
        <w:rPr>
          <w:rFonts w:ascii="宋体"/>
          <w:color w:val="000000" w:themeColor="text1"/>
          <w:sz w:val="24"/>
          <w:szCs w:val="24"/>
        </w:rPr>
      </w:pPr>
      <w:r>
        <w:rPr>
          <w:rFonts w:ascii="宋体" w:hAnsi="宋体" w:hint="eastAsia"/>
          <w:color w:val="000000" w:themeColor="text1"/>
          <w:sz w:val="24"/>
          <w:szCs w:val="24"/>
        </w:rPr>
        <w:t>明确响应的投标应该是与招标文件要求的全部条款、条件和规格相符，没有重大偏离或保留的投标。</w:t>
      </w:r>
    </w:p>
    <w:p w:rsidR="00C909A4" w:rsidRDefault="00D37EF1">
      <w:pPr>
        <w:spacing w:line="500" w:lineRule="exact"/>
        <w:ind w:firstLineChars="200" w:firstLine="480"/>
        <w:rPr>
          <w:rFonts w:ascii="宋体"/>
          <w:bCs/>
          <w:color w:val="000000" w:themeColor="text1"/>
          <w:sz w:val="24"/>
          <w:szCs w:val="24"/>
        </w:rPr>
      </w:pPr>
      <w:r>
        <w:rPr>
          <w:rFonts w:ascii="宋体" w:hAnsi="宋体" w:hint="eastAsia"/>
          <w:color w:val="000000" w:themeColor="text1"/>
          <w:sz w:val="24"/>
          <w:szCs w:val="24"/>
        </w:rPr>
        <w:t>所谓重大偏离或保留是指与招标文件规定的实质性要求存在负偏离，或者在实质上与招标文件不一致，而且限制了合同中买方和见证方的权利或投标人的义务，纠正这些偏离或保留将会对其他实质性响应要求的投标人的竞争地位产生不公正的影响。是否属于重大偏离由评标委员会按照少数服从多数的原则作出结论。认定</w:t>
      </w:r>
      <w:r>
        <w:rPr>
          <w:rFonts w:ascii="宋体" w:hAnsi="宋体" w:hint="eastAsia"/>
          <w:bCs/>
          <w:color w:val="000000" w:themeColor="text1"/>
          <w:sz w:val="24"/>
          <w:szCs w:val="24"/>
        </w:rPr>
        <w:t>评委决定投标文件的响应性只根据投标文件本身的内容，而不寻求外部的证据。</w:t>
      </w:r>
    </w:p>
    <w:p w:rsidR="00C909A4" w:rsidRDefault="00D37EF1">
      <w:pPr>
        <w:spacing w:line="500" w:lineRule="exact"/>
        <w:ind w:firstLineChars="200" w:firstLine="480"/>
        <w:rPr>
          <w:rFonts w:ascii="宋体"/>
          <w:bCs/>
          <w:color w:val="000000" w:themeColor="text1"/>
          <w:sz w:val="24"/>
          <w:szCs w:val="24"/>
        </w:rPr>
      </w:pPr>
      <w:r>
        <w:rPr>
          <w:rFonts w:ascii="宋体" w:hAnsi="宋体"/>
          <w:color w:val="000000" w:themeColor="text1"/>
          <w:sz w:val="24"/>
          <w:szCs w:val="24"/>
        </w:rPr>
        <w:t>2</w:t>
      </w:r>
      <w:r w:rsidR="00A37722">
        <w:rPr>
          <w:rFonts w:ascii="宋体" w:hAnsi="宋体" w:hint="eastAsia"/>
          <w:color w:val="000000" w:themeColor="text1"/>
          <w:sz w:val="24"/>
          <w:szCs w:val="24"/>
        </w:rPr>
        <w:t>6</w:t>
      </w:r>
      <w:r>
        <w:rPr>
          <w:rFonts w:ascii="宋体" w:hAnsi="宋体"/>
          <w:color w:val="000000" w:themeColor="text1"/>
          <w:sz w:val="24"/>
          <w:szCs w:val="24"/>
        </w:rPr>
        <w:t>.2</w:t>
      </w:r>
      <w:r>
        <w:rPr>
          <w:rFonts w:ascii="宋体" w:hAnsi="宋体" w:hint="eastAsia"/>
          <w:bCs/>
          <w:color w:val="000000" w:themeColor="text1"/>
          <w:sz w:val="24"/>
          <w:szCs w:val="24"/>
        </w:rPr>
        <w:t>如果投标文件没有明确响应招标文件的要求，评标委员会将按无效投标处理，投标人不得通过修改或撤销不合要求的偏离或保留而使其投标成为明确响应的投标。</w:t>
      </w:r>
    </w:p>
    <w:p w:rsidR="00C909A4" w:rsidRDefault="00D37EF1">
      <w:pPr>
        <w:spacing w:line="500" w:lineRule="exact"/>
        <w:ind w:firstLineChars="200" w:firstLine="480"/>
        <w:rPr>
          <w:rFonts w:ascii="宋体" w:cs="Arial"/>
          <w:color w:val="000000" w:themeColor="text1"/>
          <w:kern w:val="0"/>
          <w:sz w:val="24"/>
          <w:szCs w:val="24"/>
        </w:rPr>
      </w:pPr>
      <w:r>
        <w:rPr>
          <w:rFonts w:ascii="宋体" w:hAnsi="宋体"/>
          <w:color w:val="000000" w:themeColor="text1"/>
          <w:sz w:val="24"/>
          <w:szCs w:val="24"/>
        </w:rPr>
        <w:t>2</w:t>
      </w:r>
      <w:r w:rsidR="00A37722">
        <w:rPr>
          <w:rFonts w:ascii="宋体" w:hAnsi="宋体" w:hint="eastAsia"/>
          <w:color w:val="000000" w:themeColor="text1"/>
          <w:sz w:val="24"/>
          <w:szCs w:val="24"/>
        </w:rPr>
        <w:t>6</w:t>
      </w:r>
      <w:r>
        <w:rPr>
          <w:rFonts w:ascii="宋体" w:hAnsi="宋体"/>
          <w:color w:val="000000" w:themeColor="text1"/>
          <w:sz w:val="24"/>
          <w:szCs w:val="24"/>
        </w:rPr>
        <w:t>.3</w:t>
      </w:r>
      <w:r>
        <w:rPr>
          <w:rFonts w:ascii="宋体" w:hAnsi="宋体" w:hint="eastAsia"/>
          <w:bCs/>
          <w:color w:val="000000" w:themeColor="text1"/>
          <w:sz w:val="24"/>
          <w:szCs w:val="24"/>
        </w:rPr>
        <w:t>评标委员会将对确定为明确响应的投标进行进一步审核，</w:t>
      </w:r>
      <w:r>
        <w:rPr>
          <w:rFonts w:ascii="宋体" w:hAnsi="宋体" w:cs="Arial" w:hint="eastAsia"/>
          <w:color w:val="000000" w:themeColor="text1"/>
          <w:kern w:val="0"/>
          <w:sz w:val="24"/>
          <w:szCs w:val="24"/>
        </w:rPr>
        <w:t>投标文件报价出现前后不一致的，除招标文件另有规定外，按照下列规定修正：</w:t>
      </w:r>
    </w:p>
    <w:p w:rsidR="00C909A4" w:rsidRDefault="00D37EF1">
      <w:pPr>
        <w:widowControl/>
        <w:spacing w:before="100" w:beforeAutospacing="1" w:after="240" w:line="500" w:lineRule="exact"/>
        <w:ind w:firstLineChars="200" w:firstLine="480"/>
        <w:contextualSpacing/>
        <w:jc w:val="left"/>
        <w:rPr>
          <w:rFonts w:ascii="宋体" w:cs="Arial"/>
          <w:color w:val="000000" w:themeColor="text1"/>
          <w:kern w:val="0"/>
          <w:sz w:val="24"/>
          <w:szCs w:val="24"/>
        </w:rPr>
      </w:pPr>
      <w:r>
        <w:rPr>
          <w:rFonts w:ascii="宋体" w:hAnsi="宋体"/>
          <w:bCs/>
          <w:color w:val="000000" w:themeColor="text1"/>
          <w:sz w:val="24"/>
          <w:szCs w:val="24"/>
        </w:rPr>
        <w:t>2</w:t>
      </w:r>
      <w:r w:rsidR="00A37722">
        <w:rPr>
          <w:rFonts w:ascii="宋体" w:hAnsi="宋体" w:hint="eastAsia"/>
          <w:bCs/>
          <w:color w:val="000000" w:themeColor="text1"/>
          <w:sz w:val="24"/>
          <w:szCs w:val="24"/>
        </w:rPr>
        <w:t>6</w:t>
      </w:r>
      <w:r>
        <w:rPr>
          <w:rFonts w:ascii="宋体" w:hAnsi="宋体"/>
          <w:bCs/>
          <w:color w:val="000000" w:themeColor="text1"/>
          <w:sz w:val="24"/>
          <w:szCs w:val="24"/>
        </w:rPr>
        <w:t>.3.1</w:t>
      </w:r>
      <w:r>
        <w:rPr>
          <w:rFonts w:ascii="宋体" w:hAnsi="宋体" w:cs="Arial" w:hint="eastAsia"/>
          <w:color w:val="000000" w:themeColor="text1"/>
          <w:kern w:val="0"/>
          <w:sz w:val="24"/>
          <w:szCs w:val="24"/>
        </w:rPr>
        <w:t>投标文件中开标一览表内容与投标文件中相应内容不一致的，以开标一览表为准；</w:t>
      </w:r>
    </w:p>
    <w:p w:rsidR="00C909A4" w:rsidRDefault="00D37EF1">
      <w:pPr>
        <w:widowControl/>
        <w:spacing w:before="100" w:beforeAutospacing="1" w:after="240" w:line="500" w:lineRule="exact"/>
        <w:contextualSpacing/>
        <w:jc w:val="left"/>
        <w:rPr>
          <w:rFonts w:ascii="宋体" w:cs="Arial"/>
          <w:color w:val="000000" w:themeColor="text1"/>
          <w:kern w:val="0"/>
          <w:sz w:val="24"/>
          <w:szCs w:val="24"/>
        </w:rPr>
      </w:pPr>
      <w:r>
        <w:rPr>
          <w:rFonts w:ascii="宋体" w:hAnsi="宋体" w:cs="Arial" w:hint="eastAsia"/>
          <w:color w:val="000000" w:themeColor="text1"/>
          <w:kern w:val="0"/>
          <w:sz w:val="24"/>
          <w:szCs w:val="24"/>
        </w:rPr>
        <w:lastRenderedPageBreak/>
        <w:t xml:space="preserve">　　</w:t>
      </w:r>
      <w:r>
        <w:rPr>
          <w:rFonts w:ascii="宋体" w:hAnsi="宋体"/>
          <w:bCs/>
          <w:color w:val="000000" w:themeColor="text1"/>
          <w:sz w:val="24"/>
          <w:szCs w:val="24"/>
        </w:rPr>
        <w:t>2</w:t>
      </w:r>
      <w:r w:rsidR="00A37722">
        <w:rPr>
          <w:rFonts w:ascii="宋体" w:hAnsi="宋体" w:hint="eastAsia"/>
          <w:bCs/>
          <w:color w:val="000000" w:themeColor="text1"/>
          <w:sz w:val="24"/>
          <w:szCs w:val="24"/>
        </w:rPr>
        <w:t>6</w:t>
      </w:r>
      <w:r>
        <w:rPr>
          <w:rFonts w:ascii="宋体" w:hAnsi="宋体"/>
          <w:bCs/>
          <w:color w:val="000000" w:themeColor="text1"/>
          <w:sz w:val="24"/>
          <w:szCs w:val="24"/>
        </w:rPr>
        <w:t>.3.2</w:t>
      </w:r>
      <w:r>
        <w:rPr>
          <w:rFonts w:ascii="宋体" w:hAnsi="宋体" w:cs="Arial" w:hint="eastAsia"/>
          <w:color w:val="000000" w:themeColor="text1"/>
          <w:kern w:val="0"/>
          <w:sz w:val="24"/>
          <w:szCs w:val="24"/>
        </w:rPr>
        <w:t>大写金额和小写金额不一致的，以大写金额为准；</w:t>
      </w:r>
    </w:p>
    <w:p w:rsidR="00C909A4" w:rsidRDefault="00D37EF1">
      <w:pPr>
        <w:widowControl/>
        <w:spacing w:before="100" w:beforeAutospacing="1" w:after="240" w:line="500" w:lineRule="exact"/>
        <w:contextualSpacing/>
        <w:jc w:val="left"/>
        <w:rPr>
          <w:rFonts w:ascii="宋体" w:cs="Arial"/>
          <w:color w:val="000000" w:themeColor="text1"/>
          <w:kern w:val="0"/>
          <w:sz w:val="24"/>
          <w:szCs w:val="24"/>
        </w:rPr>
      </w:pPr>
      <w:r>
        <w:rPr>
          <w:rFonts w:ascii="宋体" w:hAnsi="宋体" w:cs="Arial" w:hint="eastAsia"/>
          <w:color w:val="000000" w:themeColor="text1"/>
          <w:kern w:val="0"/>
          <w:sz w:val="24"/>
          <w:szCs w:val="24"/>
        </w:rPr>
        <w:t xml:space="preserve">　　</w:t>
      </w:r>
      <w:r>
        <w:rPr>
          <w:rFonts w:ascii="宋体" w:hAnsi="宋体"/>
          <w:bCs/>
          <w:color w:val="000000" w:themeColor="text1"/>
          <w:sz w:val="24"/>
          <w:szCs w:val="24"/>
        </w:rPr>
        <w:t>2</w:t>
      </w:r>
      <w:r w:rsidR="00A37722">
        <w:rPr>
          <w:rFonts w:ascii="宋体" w:hAnsi="宋体" w:hint="eastAsia"/>
          <w:bCs/>
          <w:color w:val="000000" w:themeColor="text1"/>
          <w:sz w:val="24"/>
          <w:szCs w:val="24"/>
        </w:rPr>
        <w:t>6</w:t>
      </w:r>
      <w:r>
        <w:rPr>
          <w:rFonts w:ascii="宋体" w:hAnsi="宋体"/>
          <w:bCs/>
          <w:color w:val="000000" w:themeColor="text1"/>
          <w:sz w:val="24"/>
          <w:szCs w:val="24"/>
        </w:rPr>
        <w:t>.3.3</w:t>
      </w:r>
      <w:r>
        <w:rPr>
          <w:rFonts w:ascii="宋体" w:hAnsi="宋体" w:cs="Arial" w:hint="eastAsia"/>
          <w:color w:val="000000" w:themeColor="text1"/>
          <w:kern w:val="0"/>
          <w:sz w:val="24"/>
          <w:szCs w:val="24"/>
        </w:rPr>
        <w:t>单价金额小数点或者百分比有明显错位的，以开标一览表的总价为准，并修改单价；</w:t>
      </w:r>
    </w:p>
    <w:p w:rsidR="00C909A4" w:rsidRDefault="00D37EF1">
      <w:pPr>
        <w:widowControl/>
        <w:spacing w:before="100" w:beforeAutospacing="1" w:after="240" w:line="500" w:lineRule="exact"/>
        <w:contextualSpacing/>
        <w:jc w:val="left"/>
        <w:rPr>
          <w:rFonts w:ascii="宋体" w:cs="Arial"/>
          <w:color w:val="000000" w:themeColor="text1"/>
          <w:kern w:val="0"/>
          <w:sz w:val="24"/>
          <w:szCs w:val="24"/>
        </w:rPr>
      </w:pPr>
      <w:r>
        <w:rPr>
          <w:rFonts w:ascii="宋体" w:hAnsi="宋体" w:cs="Arial" w:hint="eastAsia"/>
          <w:color w:val="000000" w:themeColor="text1"/>
          <w:kern w:val="0"/>
          <w:sz w:val="24"/>
          <w:szCs w:val="24"/>
        </w:rPr>
        <w:t xml:space="preserve">　　</w:t>
      </w:r>
      <w:r>
        <w:rPr>
          <w:rFonts w:ascii="宋体" w:hAnsi="宋体"/>
          <w:bCs/>
          <w:color w:val="000000" w:themeColor="text1"/>
          <w:sz w:val="24"/>
          <w:szCs w:val="24"/>
        </w:rPr>
        <w:t>2</w:t>
      </w:r>
      <w:r w:rsidR="00A37722">
        <w:rPr>
          <w:rFonts w:ascii="宋体" w:hAnsi="宋体" w:hint="eastAsia"/>
          <w:bCs/>
          <w:color w:val="000000" w:themeColor="text1"/>
          <w:sz w:val="24"/>
          <w:szCs w:val="24"/>
        </w:rPr>
        <w:t>6</w:t>
      </w:r>
      <w:r>
        <w:rPr>
          <w:rFonts w:ascii="宋体" w:hAnsi="宋体"/>
          <w:bCs/>
          <w:color w:val="000000" w:themeColor="text1"/>
          <w:sz w:val="24"/>
          <w:szCs w:val="24"/>
        </w:rPr>
        <w:t>.3.4</w:t>
      </w:r>
      <w:r>
        <w:rPr>
          <w:rFonts w:ascii="宋体" w:hAnsi="宋体" w:cs="Arial" w:hint="eastAsia"/>
          <w:color w:val="000000" w:themeColor="text1"/>
          <w:kern w:val="0"/>
          <w:sz w:val="24"/>
          <w:szCs w:val="24"/>
        </w:rPr>
        <w:t>总价金额与按单价汇总金额不一致的，以单价金额计算结果为准。</w:t>
      </w:r>
    </w:p>
    <w:p w:rsidR="00C909A4" w:rsidRDefault="00D37EF1">
      <w:pPr>
        <w:spacing w:line="500" w:lineRule="exact"/>
        <w:ind w:firstLineChars="200" w:firstLine="480"/>
        <w:rPr>
          <w:rFonts w:ascii="宋体" w:cs="Arial"/>
          <w:kern w:val="0"/>
          <w:sz w:val="24"/>
          <w:szCs w:val="24"/>
        </w:rPr>
      </w:pPr>
      <w:r>
        <w:rPr>
          <w:rFonts w:ascii="宋体" w:hAnsi="宋体"/>
          <w:color w:val="000000" w:themeColor="text1"/>
          <w:sz w:val="24"/>
          <w:szCs w:val="24"/>
        </w:rPr>
        <w:t>2</w:t>
      </w:r>
      <w:r w:rsidR="00A37722">
        <w:rPr>
          <w:rFonts w:ascii="宋体" w:hAnsi="宋体" w:hint="eastAsia"/>
          <w:color w:val="000000" w:themeColor="text1"/>
          <w:sz w:val="24"/>
          <w:szCs w:val="24"/>
        </w:rPr>
        <w:t>6</w:t>
      </w:r>
      <w:r>
        <w:rPr>
          <w:rFonts w:ascii="宋体" w:hAnsi="宋体"/>
          <w:color w:val="000000" w:themeColor="text1"/>
          <w:sz w:val="24"/>
          <w:szCs w:val="24"/>
        </w:rPr>
        <w:t>.4</w:t>
      </w:r>
      <w:r>
        <w:rPr>
          <w:rFonts w:ascii="宋体" w:hAnsi="宋体" w:hint="eastAsia"/>
          <w:bCs/>
          <w:color w:val="000000" w:themeColor="text1"/>
          <w:sz w:val="24"/>
          <w:szCs w:val="24"/>
        </w:rPr>
        <w:t>评标委员会将按上述修正错误的方法调整投标文件中的投</w:t>
      </w:r>
      <w:r>
        <w:rPr>
          <w:rFonts w:ascii="宋体" w:hAnsi="宋体" w:hint="eastAsia"/>
          <w:bCs/>
          <w:sz w:val="24"/>
          <w:szCs w:val="24"/>
        </w:rPr>
        <w:t>标报价，</w:t>
      </w:r>
      <w:r>
        <w:rPr>
          <w:rFonts w:ascii="宋体" w:hAnsi="宋体" w:cs="Arial" w:hint="eastAsia"/>
          <w:kern w:val="0"/>
          <w:sz w:val="24"/>
          <w:szCs w:val="24"/>
        </w:rPr>
        <w:t>修正后的报价应当采用书面形式，并加盖公章，或者由法定代表人或其授权的代表签字，经投标人确认后产生约束力，投标人不确认的，其投标无效。</w:t>
      </w:r>
    </w:p>
    <w:p w:rsidR="00C909A4" w:rsidRDefault="00D37EF1">
      <w:pPr>
        <w:spacing w:line="460" w:lineRule="exact"/>
        <w:ind w:firstLineChars="200" w:firstLine="480"/>
        <w:rPr>
          <w:rFonts w:ascii="宋体" w:hAnsi="宋体"/>
          <w:sz w:val="24"/>
        </w:rPr>
      </w:pPr>
      <w:r>
        <w:rPr>
          <w:rFonts w:ascii="宋体" w:hAnsi="宋体" w:cs="Arial"/>
          <w:color w:val="000000" w:themeColor="text1"/>
          <w:kern w:val="0"/>
          <w:sz w:val="24"/>
          <w:szCs w:val="24"/>
        </w:rPr>
        <w:t>2</w:t>
      </w:r>
      <w:r w:rsidR="00A37722">
        <w:rPr>
          <w:rFonts w:ascii="宋体" w:hAnsi="宋体" w:cs="Arial" w:hint="eastAsia"/>
          <w:color w:val="000000" w:themeColor="text1"/>
          <w:kern w:val="0"/>
          <w:sz w:val="24"/>
          <w:szCs w:val="24"/>
        </w:rPr>
        <w:t>6</w:t>
      </w:r>
      <w:r>
        <w:rPr>
          <w:rFonts w:ascii="宋体" w:hAnsi="宋体" w:cs="Arial"/>
          <w:color w:val="000000" w:themeColor="text1"/>
          <w:kern w:val="0"/>
          <w:sz w:val="24"/>
          <w:szCs w:val="24"/>
        </w:rPr>
        <w:t>.5</w:t>
      </w:r>
      <w:r>
        <w:rPr>
          <w:rFonts w:ascii="宋体" w:hAnsi="宋体"/>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C909A4" w:rsidRDefault="00D37EF1">
      <w:pPr>
        <w:spacing w:line="500" w:lineRule="exact"/>
        <w:ind w:firstLineChars="200" w:firstLine="480"/>
        <w:rPr>
          <w:rFonts w:ascii="宋体" w:hAnsi="宋体"/>
          <w:sz w:val="24"/>
        </w:rPr>
      </w:pPr>
      <w:r>
        <w:rPr>
          <w:rFonts w:ascii="宋体" w:hAnsi="宋体"/>
          <w:bCs/>
          <w:color w:val="000000" w:themeColor="text1"/>
          <w:sz w:val="24"/>
          <w:szCs w:val="24"/>
        </w:rPr>
        <w:t>2</w:t>
      </w:r>
      <w:r w:rsidR="00A37722">
        <w:rPr>
          <w:rFonts w:ascii="宋体" w:hAnsi="宋体" w:hint="eastAsia"/>
          <w:bCs/>
          <w:color w:val="000000" w:themeColor="text1"/>
          <w:sz w:val="24"/>
          <w:szCs w:val="24"/>
        </w:rPr>
        <w:t>6</w:t>
      </w:r>
      <w:r>
        <w:rPr>
          <w:rFonts w:ascii="宋体" w:hAnsi="宋体"/>
          <w:bCs/>
          <w:color w:val="000000" w:themeColor="text1"/>
          <w:sz w:val="24"/>
          <w:szCs w:val="24"/>
        </w:rPr>
        <w:t>.6</w:t>
      </w:r>
      <w:r>
        <w:rPr>
          <w:rFonts w:ascii="宋体" w:hAnsi="宋体"/>
          <w:b/>
          <w:sz w:val="24"/>
        </w:rPr>
        <w:t>采用最低评标价法的采购项目</w:t>
      </w:r>
      <w:r>
        <w:rPr>
          <w:rFonts w:ascii="宋体" w:hAnsi="宋体" w:hint="eastAsia"/>
          <w:b/>
          <w:sz w:val="24"/>
        </w:rPr>
        <w:t>：</w:t>
      </w:r>
      <w:r>
        <w:rPr>
          <w:rFonts w:ascii="宋体" w:hAnsi="宋体"/>
          <w:sz w:val="24"/>
        </w:rPr>
        <w:t>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rsidR="00C909A4" w:rsidRDefault="00D37EF1">
      <w:pPr>
        <w:spacing w:line="500" w:lineRule="exact"/>
        <w:ind w:firstLineChars="200" w:firstLine="482"/>
        <w:rPr>
          <w:rFonts w:ascii="宋体" w:hAnsi="宋体"/>
          <w:sz w:val="24"/>
        </w:rPr>
      </w:pPr>
      <w:r>
        <w:rPr>
          <w:rFonts w:ascii="宋体" w:hAnsi="宋体"/>
          <w:b/>
          <w:sz w:val="24"/>
        </w:rPr>
        <w:t>使用综合评分法的采购项目</w:t>
      </w:r>
      <w:r>
        <w:rPr>
          <w:rFonts w:ascii="宋体" w:hAnsi="宋体" w:hint="eastAsia"/>
          <w:b/>
          <w:sz w:val="24"/>
        </w:rPr>
        <w:t>：</w:t>
      </w:r>
      <w:r>
        <w:rPr>
          <w:rFonts w:ascii="宋体" w:hAnsi="宋体"/>
          <w:sz w:val="24"/>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C909A4" w:rsidRDefault="00D37EF1">
      <w:pPr>
        <w:spacing w:line="460" w:lineRule="exact"/>
        <w:ind w:firstLineChars="200" w:firstLine="482"/>
        <w:rPr>
          <w:rFonts w:ascii="宋体" w:hAnsi="宋体"/>
          <w:sz w:val="24"/>
        </w:rPr>
      </w:pPr>
      <w:r>
        <w:rPr>
          <w:rFonts w:ascii="宋体" w:hAnsi="宋体"/>
          <w:b/>
          <w:sz w:val="24"/>
        </w:rPr>
        <w:t>非单一产品采购项目</w:t>
      </w:r>
      <w:r>
        <w:rPr>
          <w:rFonts w:ascii="宋体" w:hAnsi="宋体" w:hint="eastAsia"/>
          <w:b/>
          <w:sz w:val="24"/>
        </w:rPr>
        <w:t>：</w:t>
      </w:r>
      <w:r>
        <w:rPr>
          <w:rFonts w:ascii="宋体" w:hAnsi="宋体"/>
          <w:sz w:val="24"/>
        </w:rPr>
        <w:t>采购人应当根据采购项目技术构成、产品价格比重等合理确定核心产品，并在招标文件中载明。多家投标人提供的核心产品品牌相同的，按前两款规定处理。</w:t>
      </w:r>
      <w:r>
        <w:rPr>
          <w:rFonts w:ascii="宋体" w:hAnsi="宋体" w:hint="eastAsia"/>
          <w:sz w:val="24"/>
        </w:rPr>
        <w:t xml:space="preserve"> </w:t>
      </w:r>
    </w:p>
    <w:p w:rsidR="00C909A4" w:rsidRDefault="00D37EF1">
      <w:pPr>
        <w:spacing w:line="500" w:lineRule="exact"/>
        <w:ind w:firstLineChars="200" w:firstLine="482"/>
        <w:rPr>
          <w:rFonts w:ascii="宋体"/>
          <w:b/>
          <w:color w:val="000000" w:themeColor="text1"/>
          <w:sz w:val="24"/>
          <w:szCs w:val="24"/>
        </w:rPr>
      </w:pPr>
      <w:r>
        <w:rPr>
          <w:rFonts w:ascii="宋体" w:hAnsi="宋体"/>
          <w:b/>
          <w:color w:val="000000" w:themeColor="text1"/>
          <w:sz w:val="24"/>
          <w:szCs w:val="24"/>
        </w:rPr>
        <w:t>2</w:t>
      </w:r>
      <w:r w:rsidR="00A37722">
        <w:rPr>
          <w:rFonts w:ascii="宋体" w:hAnsi="宋体" w:hint="eastAsia"/>
          <w:b/>
          <w:color w:val="000000" w:themeColor="text1"/>
          <w:sz w:val="24"/>
          <w:szCs w:val="24"/>
        </w:rPr>
        <w:t>7</w:t>
      </w:r>
      <w:r>
        <w:rPr>
          <w:rFonts w:ascii="宋体" w:hAnsi="宋体" w:hint="eastAsia"/>
          <w:b/>
          <w:color w:val="000000" w:themeColor="text1"/>
          <w:sz w:val="24"/>
          <w:szCs w:val="24"/>
        </w:rPr>
        <w:t>、投标的澄清</w:t>
      </w:r>
    </w:p>
    <w:p w:rsidR="00C909A4" w:rsidRDefault="00D37EF1">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2</w:t>
      </w:r>
      <w:r w:rsidR="00A37722">
        <w:rPr>
          <w:rFonts w:ascii="宋体" w:hAnsi="宋体" w:hint="eastAsia"/>
          <w:color w:val="000000" w:themeColor="text1"/>
          <w:sz w:val="24"/>
          <w:szCs w:val="24"/>
        </w:rPr>
        <w:t>7</w:t>
      </w:r>
      <w:r>
        <w:rPr>
          <w:rFonts w:ascii="宋体" w:hAnsi="宋体"/>
          <w:color w:val="000000" w:themeColor="text1"/>
          <w:sz w:val="24"/>
          <w:szCs w:val="24"/>
        </w:rPr>
        <w:t>.1</w:t>
      </w:r>
      <w:r>
        <w:rPr>
          <w:rFonts w:ascii="宋体" w:hAnsi="宋体" w:cs="Arial" w:hint="eastAsia"/>
          <w:color w:val="000000" w:themeColor="text1"/>
          <w:kern w:val="0"/>
          <w:sz w:val="24"/>
          <w:szCs w:val="24"/>
        </w:rPr>
        <w:t>对于投标文件中含义不明确、同类问题表述不一致或者有明显文字和计算错误的内容，评标委员会应当以书面形式要求投标人作出必要的澄清、说明或者补正。</w:t>
      </w:r>
    </w:p>
    <w:p w:rsidR="00C909A4" w:rsidRDefault="00D37EF1">
      <w:pPr>
        <w:spacing w:line="500" w:lineRule="exact"/>
        <w:ind w:firstLineChars="200" w:firstLine="480"/>
        <w:rPr>
          <w:rFonts w:ascii="宋体" w:cs="Arial"/>
          <w:color w:val="000000" w:themeColor="text1"/>
          <w:kern w:val="0"/>
          <w:sz w:val="24"/>
          <w:szCs w:val="24"/>
        </w:rPr>
      </w:pPr>
      <w:r>
        <w:rPr>
          <w:rFonts w:ascii="宋体" w:hAnsi="宋体" w:cs="Arial"/>
          <w:color w:val="000000" w:themeColor="text1"/>
          <w:kern w:val="0"/>
          <w:sz w:val="24"/>
          <w:szCs w:val="24"/>
        </w:rPr>
        <w:t>2</w:t>
      </w:r>
      <w:r w:rsidR="00A37722">
        <w:rPr>
          <w:rFonts w:ascii="宋体" w:hAnsi="宋体" w:cs="Arial" w:hint="eastAsia"/>
          <w:color w:val="000000" w:themeColor="text1"/>
          <w:kern w:val="0"/>
          <w:sz w:val="24"/>
          <w:szCs w:val="24"/>
        </w:rPr>
        <w:t>7</w:t>
      </w:r>
      <w:r>
        <w:rPr>
          <w:rFonts w:ascii="宋体" w:hAnsi="宋体" w:cs="Arial"/>
          <w:color w:val="000000" w:themeColor="text1"/>
          <w:kern w:val="0"/>
          <w:sz w:val="24"/>
          <w:szCs w:val="24"/>
        </w:rPr>
        <w:t>.2</w:t>
      </w:r>
      <w:r>
        <w:rPr>
          <w:rFonts w:ascii="宋体" w:hAnsi="宋体" w:cs="Arial" w:hint="eastAsia"/>
          <w:color w:val="000000" w:themeColor="text1"/>
          <w:kern w:val="0"/>
          <w:sz w:val="24"/>
          <w:szCs w:val="24"/>
        </w:rPr>
        <w:t>投标人的澄清、说明或者补正应当采用书面形式，并加盖公章，或者由法定代表人或其授权的代表签字。投标人的澄清、说明或者补正不得超出投标文件的范围</w:t>
      </w:r>
      <w:r>
        <w:rPr>
          <w:rFonts w:ascii="宋体" w:hAnsi="宋体" w:cs="Arial" w:hint="eastAsia"/>
          <w:color w:val="000000" w:themeColor="text1"/>
          <w:kern w:val="0"/>
          <w:sz w:val="24"/>
          <w:szCs w:val="24"/>
        </w:rPr>
        <w:lastRenderedPageBreak/>
        <w:t>或者改变投标文件的实质性内容。</w:t>
      </w:r>
    </w:p>
    <w:p w:rsidR="00C909A4" w:rsidRDefault="00D37EF1">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2</w:t>
      </w:r>
      <w:r w:rsidR="00A37722">
        <w:rPr>
          <w:rFonts w:ascii="宋体" w:hAnsi="宋体" w:hint="eastAsia"/>
          <w:color w:val="000000" w:themeColor="text1"/>
          <w:sz w:val="24"/>
          <w:szCs w:val="24"/>
        </w:rPr>
        <w:t>7</w:t>
      </w:r>
      <w:r>
        <w:rPr>
          <w:rFonts w:ascii="宋体" w:hAnsi="宋体"/>
          <w:color w:val="000000" w:themeColor="text1"/>
          <w:sz w:val="24"/>
          <w:szCs w:val="24"/>
        </w:rPr>
        <w:t>.3</w:t>
      </w:r>
      <w:r>
        <w:rPr>
          <w:rFonts w:ascii="宋体" w:hAnsi="宋体" w:hint="eastAsia"/>
          <w:color w:val="000000" w:themeColor="text1"/>
          <w:sz w:val="24"/>
          <w:szCs w:val="24"/>
        </w:rPr>
        <w:t>接到评标委员会澄清要求的投标人如未按规定做出澄清，其风险由投标人自行承担。</w:t>
      </w:r>
    </w:p>
    <w:p w:rsidR="00C909A4" w:rsidRDefault="00D37EF1">
      <w:pPr>
        <w:pStyle w:val="4"/>
        <w:spacing w:before="0" w:after="0" w:line="500" w:lineRule="exact"/>
        <w:ind w:firstLineChars="200" w:firstLine="482"/>
        <w:rPr>
          <w:rFonts w:ascii="宋体" w:eastAsia="宋体" w:hAnsi="宋体"/>
          <w:color w:val="000000" w:themeColor="text1"/>
          <w:sz w:val="24"/>
          <w:szCs w:val="24"/>
        </w:rPr>
      </w:pPr>
      <w:bookmarkStart w:id="102" w:name="_Toc513029234"/>
      <w:bookmarkStart w:id="103" w:name="_Toc20823306"/>
      <w:bookmarkStart w:id="104" w:name="_Toc16938550"/>
      <w:r>
        <w:rPr>
          <w:rFonts w:ascii="宋体" w:eastAsia="宋体" w:hAnsi="宋体"/>
          <w:color w:val="000000" w:themeColor="text1"/>
          <w:sz w:val="24"/>
          <w:szCs w:val="24"/>
        </w:rPr>
        <w:t>2</w:t>
      </w:r>
      <w:r w:rsidR="00A37722">
        <w:rPr>
          <w:rFonts w:ascii="宋体" w:eastAsia="宋体" w:hAnsi="宋体" w:hint="eastAsia"/>
          <w:color w:val="000000" w:themeColor="text1"/>
          <w:sz w:val="24"/>
          <w:szCs w:val="24"/>
        </w:rPr>
        <w:t>8</w:t>
      </w:r>
      <w:r>
        <w:rPr>
          <w:rFonts w:ascii="宋体" w:eastAsia="宋体" w:hAnsi="宋体" w:hint="eastAsia"/>
          <w:color w:val="000000" w:themeColor="text1"/>
          <w:sz w:val="24"/>
          <w:szCs w:val="24"/>
        </w:rPr>
        <w:t>、</w:t>
      </w:r>
      <w:bookmarkEnd w:id="102"/>
      <w:bookmarkEnd w:id="103"/>
      <w:bookmarkEnd w:id="104"/>
      <w:r>
        <w:rPr>
          <w:rFonts w:ascii="宋体" w:eastAsia="宋体" w:hAnsi="宋体" w:hint="eastAsia"/>
          <w:color w:val="000000" w:themeColor="text1"/>
          <w:sz w:val="24"/>
          <w:szCs w:val="24"/>
        </w:rPr>
        <w:t>无效投标条款和废标条款</w:t>
      </w:r>
    </w:p>
    <w:p w:rsidR="00C909A4" w:rsidRDefault="00D37EF1">
      <w:pPr>
        <w:spacing w:line="500" w:lineRule="exact"/>
        <w:ind w:leftChars="228" w:left="479"/>
        <w:rPr>
          <w:rFonts w:ascii="宋体"/>
          <w:color w:val="000000" w:themeColor="text1"/>
          <w:sz w:val="24"/>
          <w:szCs w:val="24"/>
        </w:rPr>
      </w:pPr>
      <w:bookmarkStart w:id="105" w:name="_Toc20823307"/>
      <w:bookmarkStart w:id="106" w:name="_Toc513029235"/>
      <w:bookmarkStart w:id="107" w:name="_Toc16938551"/>
      <w:r>
        <w:rPr>
          <w:rFonts w:ascii="宋体" w:hAnsi="宋体"/>
          <w:color w:val="000000" w:themeColor="text1"/>
          <w:sz w:val="24"/>
          <w:szCs w:val="24"/>
        </w:rPr>
        <w:t>2</w:t>
      </w:r>
      <w:r w:rsidR="00A37722">
        <w:rPr>
          <w:rFonts w:ascii="宋体" w:hAnsi="宋体" w:hint="eastAsia"/>
          <w:color w:val="000000" w:themeColor="text1"/>
          <w:sz w:val="24"/>
          <w:szCs w:val="24"/>
        </w:rPr>
        <w:t>8</w:t>
      </w:r>
      <w:r>
        <w:rPr>
          <w:rFonts w:ascii="宋体" w:hAnsi="宋体"/>
          <w:color w:val="000000" w:themeColor="text1"/>
          <w:sz w:val="24"/>
          <w:szCs w:val="24"/>
        </w:rPr>
        <w:t>.1</w:t>
      </w:r>
      <w:r>
        <w:rPr>
          <w:rFonts w:ascii="宋体" w:hAnsi="宋体" w:hint="eastAsia"/>
          <w:color w:val="000000" w:themeColor="text1"/>
          <w:sz w:val="24"/>
          <w:szCs w:val="24"/>
        </w:rPr>
        <w:t>无效投标条款</w:t>
      </w:r>
    </w:p>
    <w:p w:rsidR="00C909A4" w:rsidRDefault="00D37EF1">
      <w:pPr>
        <w:spacing w:line="500" w:lineRule="exact"/>
        <w:ind w:firstLineChars="200" w:firstLine="480"/>
        <w:rPr>
          <w:rFonts w:ascii="宋体"/>
          <w:bCs/>
          <w:color w:val="000000" w:themeColor="text1"/>
          <w:sz w:val="24"/>
          <w:szCs w:val="24"/>
        </w:rPr>
      </w:pPr>
      <w:r>
        <w:rPr>
          <w:rFonts w:ascii="宋体" w:hAnsi="宋体"/>
          <w:bCs/>
          <w:color w:val="000000" w:themeColor="text1"/>
          <w:sz w:val="24"/>
          <w:szCs w:val="24"/>
        </w:rPr>
        <w:t>2</w:t>
      </w:r>
      <w:r w:rsidR="00A37722">
        <w:rPr>
          <w:rFonts w:ascii="宋体" w:hAnsi="宋体" w:hint="eastAsia"/>
          <w:bCs/>
          <w:color w:val="000000" w:themeColor="text1"/>
          <w:sz w:val="24"/>
          <w:szCs w:val="24"/>
        </w:rPr>
        <w:t>8</w:t>
      </w:r>
      <w:r>
        <w:rPr>
          <w:rFonts w:ascii="宋体" w:hAnsi="宋体"/>
          <w:bCs/>
          <w:color w:val="000000" w:themeColor="text1"/>
          <w:sz w:val="24"/>
          <w:szCs w:val="24"/>
        </w:rPr>
        <w:t>.1.1</w:t>
      </w:r>
      <w:r>
        <w:rPr>
          <w:rFonts w:ascii="宋体" w:hAnsi="宋体" w:hint="eastAsia"/>
          <w:bCs/>
          <w:color w:val="000000" w:themeColor="text1"/>
          <w:sz w:val="24"/>
          <w:szCs w:val="24"/>
        </w:rPr>
        <w:t>未按照招标文件的规定提交投标保证金的；</w:t>
      </w:r>
    </w:p>
    <w:p w:rsidR="00C909A4" w:rsidRDefault="00D37EF1">
      <w:pPr>
        <w:spacing w:line="500" w:lineRule="exact"/>
        <w:ind w:firstLineChars="150" w:firstLine="360"/>
        <w:rPr>
          <w:rFonts w:ascii="宋体"/>
          <w:bCs/>
          <w:color w:val="000000" w:themeColor="text1"/>
          <w:sz w:val="24"/>
          <w:szCs w:val="24"/>
        </w:rPr>
      </w:pPr>
      <w:r>
        <w:rPr>
          <w:rFonts w:ascii="宋体" w:hAnsi="宋体"/>
          <w:bCs/>
          <w:color w:val="000000" w:themeColor="text1"/>
          <w:sz w:val="24"/>
          <w:szCs w:val="24"/>
        </w:rPr>
        <w:t xml:space="preserve"> 2</w:t>
      </w:r>
      <w:r w:rsidR="00A37722">
        <w:rPr>
          <w:rFonts w:ascii="宋体" w:hAnsi="宋体" w:hint="eastAsia"/>
          <w:bCs/>
          <w:color w:val="000000" w:themeColor="text1"/>
          <w:sz w:val="24"/>
          <w:szCs w:val="24"/>
        </w:rPr>
        <w:t>8</w:t>
      </w:r>
      <w:r>
        <w:rPr>
          <w:rFonts w:ascii="宋体" w:hAnsi="宋体"/>
          <w:bCs/>
          <w:color w:val="000000" w:themeColor="text1"/>
          <w:sz w:val="24"/>
          <w:szCs w:val="24"/>
        </w:rPr>
        <w:t>.1.2</w:t>
      </w:r>
      <w:r>
        <w:rPr>
          <w:rFonts w:ascii="宋体" w:hAnsi="宋体" w:hint="eastAsia"/>
          <w:bCs/>
          <w:color w:val="000000" w:themeColor="text1"/>
          <w:sz w:val="24"/>
          <w:szCs w:val="24"/>
        </w:rPr>
        <w:t>投标文件未按照招标文件要求签署、盖章的；</w:t>
      </w:r>
    </w:p>
    <w:p w:rsidR="00C909A4" w:rsidRDefault="00D37EF1">
      <w:pPr>
        <w:spacing w:line="500" w:lineRule="exact"/>
        <w:ind w:leftChars="228" w:left="479"/>
        <w:rPr>
          <w:rFonts w:ascii="宋体"/>
          <w:bCs/>
          <w:color w:val="000000" w:themeColor="text1"/>
          <w:sz w:val="24"/>
          <w:szCs w:val="24"/>
        </w:rPr>
      </w:pPr>
      <w:r>
        <w:rPr>
          <w:rFonts w:ascii="宋体" w:hAnsi="宋体"/>
          <w:bCs/>
          <w:color w:val="000000" w:themeColor="text1"/>
          <w:sz w:val="24"/>
          <w:szCs w:val="24"/>
        </w:rPr>
        <w:t>2</w:t>
      </w:r>
      <w:r w:rsidR="00A37722">
        <w:rPr>
          <w:rFonts w:ascii="宋体" w:hAnsi="宋体" w:hint="eastAsia"/>
          <w:bCs/>
          <w:color w:val="000000" w:themeColor="text1"/>
          <w:sz w:val="24"/>
          <w:szCs w:val="24"/>
        </w:rPr>
        <w:t>8</w:t>
      </w:r>
      <w:r>
        <w:rPr>
          <w:rFonts w:ascii="宋体" w:hAnsi="宋体"/>
          <w:bCs/>
          <w:color w:val="000000" w:themeColor="text1"/>
          <w:sz w:val="24"/>
          <w:szCs w:val="24"/>
        </w:rPr>
        <w:t>.1.3</w:t>
      </w:r>
      <w:r>
        <w:rPr>
          <w:rFonts w:ascii="宋体" w:hAnsi="宋体" w:hint="eastAsia"/>
          <w:bCs/>
          <w:color w:val="000000" w:themeColor="text1"/>
          <w:sz w:val="24"/>
          <w:szCs w:val="24"/>
        </w:rPr>
        <w:t>不具备招标文件中规定资格要求的；</w:t>
      </w:r>
    </w:p>
    <w:p w:rsidR="00C909A4" w:rsidRDefault="00D37EF1">
      <w:pPr>
        <w:spacing w:line="500" w:lineRule="exact"/>
        <w:ind w:leftChars="228" w:left="479"/>
        <w:rPr>
          <w:rFonts w:ascii="宋体"/>
          <w:bCs/>
          <w:color w:val="000000" w:themeColor="text1"/>
          <w:sz w:val="24"/>
          <w:szCs w:val="24"/>
        </w:rPr>
      </w:pPr>
      <w:r>
        <w:rPr>
          <w:rFonts w:ascii="宋体" w:hAnsi="宋体"/>
          <w:bCs/>
          <w:color w:val="000000" w:themeColor="text1"/>
          <w:sz w:val="24"/>
          <w:szCs w:val="24"/>
        </w:rPr>
        <w:t>2</w:t>
      </w:r>
      <w:r w:rsidR="00A37722">
        <w:rPr>
          <w:rFonts w:ascii="宋体" w:hAnsi="宋体" w:hint="eastAsia"/>
          <w:bCs/>
          <w:color w:val="000000" w:themeColor="text1"/>
          <w:sz w:val="24"/>
          <w:szCs w:val="24"/>
        </w:rPr>
        <w:t>8</w:t>
      </w:r>
      <w:r>
        <w:rPr>
          <w:rFonts w:ascii="宋体" w:hAnsi="宋体"/>
          <w:bCs/>
          <w:color w:val="000000" w:themeColor="text1"/>
          <w:sz w:val="24"/>
          <w:szCs w:val="24"/>
        </w:rPr>
        <w:t>.1.4</w:t>
      </w:r>
      <w:r>
        <w:rPr>
          <w:rFonts w:ascii="宋体" w:hAnsi="宋体" w:hint="eastAsia"/>
          <w:bCs/>
          <w:color w:val="000000" w:themeColor="text1"/>
          <w:sz w:val="24"/>
          <w:szCs w:val="24"/>
        </w:rPr>
        <w:t>投标人在报价时采用选择性报价；</w:t>
      </w:r>
    </w:p>
    <w:p w:rsidR="00C909A4" w:rsidRDefault="00D37EF1">
      <w:pPr>
        <w:spacing w:line="500" w:lineRule="exact"/>
        <w:ind w:firstLineChars="200" w:firstLine="480"/>
        <w:rPr>
          <w:rFonts w:ascii="宋体"/>
          <w:bCs/>
          <w:color w:val="000000" w:themeColor="text1"/>
          <w:sz w:val="24"/>
          <w:szCs w:val="24"/>
        </w:rPr>
      </w:pPr>
      <w:r>
        <w:rPr>
          <w:rFonts w:ascii="宋体" w:hAnsi="宋体"/>
          <w:bCs/>
          <w:color w:val="000000" w:themeColor="text1"/>
          <w:sz w:val="24"/>
          <w:szCs w:val="24"/>
        </w:rPr>
        <w:t>2</w:t>
      </w:r>
      <w:r w:rsidR="00A37722">
        <w:rPr>
          <w:rFonts w:ascii="宋体" w:hAnsi="宋体" w:hint="eastAsia"/>
          <w:bCs/>
          <w:color w:val="000000" w:themeColor="text1"/>
          <w:sz w:val="24"/>
          <w:szCs w:val="24"/>
        </w:rPr>
        <w:t>8</w:t>
      </w:r>
      <w:r>
        <w:rPr>
          <w:rFonts w:ascii="宋体" w:hAnsi="宋体"/>
          <w:bCs/>
          <w:color w:val="000000" w:themeColor="text1"/>
          <w:sz w:val="24"/>
          <w:szCs w:val="24"/>
        </w:rPr>
        <w:t>.1.5</w:t>
      </w:r>
      <w:r>
        <w:rPr>
          <w:rFonts w:ascii="宋体" w:hAnsi="宋体" w:hint="eastAsia"/>
          <w:bCs/>
          <w:color w:val="000000" w:themeColor="text1"/>
          <w:sz w:val="24"/>
          <w:szCs w:val="24"/>
        </w:rPr>
        <w:t>投标人报价超过招标文件中规定的预算金额或者最高限价的；</w:t>
      </w:r>
    </w:p>
    <w:p w:rsidR="00C909A4" w:rsidRDefault="00D37EF1">
      <w:pPr>
        <w:spacing w:line="500" w:lineRule="exact"/>
        <w:ind w:firstLineChars="200" w:firstLine="480"/>
        <w:rPr>
          <w:rFonts w:ascii="宋体"/>
          <w:bCs/>
          <w:color w:val="000000" w:themeColor="text1"/>
          <w:sz w:val="24"/>
          <w:szCs w:val="24"/>
        </w:rPr>
      </w:pPr>
      <w:r>
        <w:rPr>
          <w:rFonts w:ascii="宋体" w:hAnsi="宋体"/>
          <w:bCs/>
          <w:color w:val="000000" w:themeColor="text1"/>
          <w:sz w:val="24"/>
          <w:szCs w:val="24"/>
        </w:rPr>
        <w:t>2</w:t>
      </w:r>
      <w:r w:rsidR="00A37722">
        <w:rPr>
          <w:rFonts w:ascii="宋体" w:hAnsi="宋体" w:hint="eastAsia"/>
          <w:bCs/>
          <w:color w:val="000000" w:themeColor="text1"/>
          <w:sz w:val="24"/>
          <w:szCs w:val="24"/>
        </w:rPr>
        <w:t>8</w:t>
      </w:r>
      <w:r>
        <w:rPr>
          <w:rFonts w:ascii="宋体" w:hAnsi="宋体"/>
          <w:bCs/>
          <w:color w:val="000000" w:themeColor="text1"/>
          <w:sz w:val="24"/>
          <w:szCs w:val="24"/>
        </w:rPr>
        <w:t>.1.6</w:t>
      </w:r>
      <w:r>
        <w:rPr>
          <w:rFonts w:ascii="宋体" w:hAnsi="宋体" w:hint="eastAsia"/>
          <w:bCs/>
          <w:color w:val="000000" w:themeColor="text1"/>
          <w:sz w:val="24"/>
          <w:szCs w:val="24"/>
        </w:rPr>
        <w:t>未通过符合性审查的；</w:t>
      </w:r>
    </w:p>
    <w:p w:rsidR="00C909A4" w:rsidRDefault="00D37EF1">
      <w:pPr>
        <w:spacing w:line="500" w:lineRule="exact"/>
        <w:ind w:firstLineChars="200" w:firstLine="480"/>
        <w:rPr>
          <w:rFonts w:ascii="宋体"/>
          <w:bCs/>
          <w:i/>
          <w:color w:val="000000" w:themeColor="text1"/>
          <w:sz w:val="24"/>
          <w:szCs w:val="24"/>
          <w:u w:val="single"/>
        </w:rPr>
      </w:pPr>
      <w:r>
        <w:rPr>
          <w:rFonts w:ascii="宋体" w:hAnsi="宋体"/>
          <w:bCs/>
          <w:color w:val="000000" w:themeColor="text1"/>
          <w:sz w:val="24"/>
          <w:szCs w:val="24"/>
        </w:rPr>
        <w:t>2</w:t>
      </w:r>
      <w:r w:rsidR="00A37722">
        <w:rPr>
          <w:rFonts w:ascii="宋体" w:hAnsi="宋体" w:hint="eastAsia"/>
          <w:bCs/>
          <w:color w:val="000000" w:themeColor="text1"/>
          <w:sz w:val="24"/>
          <w:szCs w:val="24"/>
        </w:rPr>
        <w:t>8</w:t>
      </w:r>
      <w:r>
        <w:rPr>
          <w:rFonts w:ascii="宋体" w:hAnsi="宋体"/>
          <w:bCs/>
          <w:color w:val="000000" w:themeColor="text1"/>
          <w:sz w:val="24"/>
          <w:szCs w:val="24"/>
        </w:rPr>
        <w:t>.1.7</w:t>
      </w:r>
      <w:r>
        <w:rPr>
          <w:rFonts w:ascii="宋体" w:hAnsi="宋体" w:hint="eastAsia"/>
          <w:bCs/>
          <w:color w:val="000000" w:themeColor="text1"/>
          <w:sz w:val="24"/>
          <w:szCs w:val="24"/>
        </w:rPr>
        <w:t>投标文件含有采购人不能接受的附加条件的；</w:t>
      </w:r>
    </w:p>
    <w:p w:rsidR="00C909A4" w:rsidRDefault="00D37EF1">
      <w:pPr>
        <w:spacing w:line="500" w:lineRule="exact"/>
        <w:ind w:firstLineChars="150" w:firstLine="360"/>
        <w:rPr>
          <w:rFonts w:ascii="宋体"/>
          <w:b/>
          <w:bCs/>
          <w:color w:val="000000" w:themeColor="text1"/>
          <w:sz w:val="24"/>
          <w:szCs w:val="24"/>
        </w:rPr>
      </w:pPr>
      <w:r>
        <w:rPr>
          <w:rFonts w:ascii="宋体" w:hAnsi="宋体"/>
          <w:bCs/>
          <w:color w:val="000000" w:themeColor="text1"/>
          <w:sz w:val="24"/>
          <w:szCs w:val="24"/>
        </w:rPr>
        <w:t xml:space="preserve"> 2</w:t>
      </w:r>
      <w:r w:rsidR="00A37722">
        <w:rPr>
          <w:rFonts w:ascii="宋体" w:hAnsi="宋体" w:hint="eastAsia"/>
          <w:bCs/>
          <w:color w:val="000000" w:themeColor="text1"/>
          <w:sz w:val="24"/>
          <w:szCs w:val="24"/>
        </w:rPr>
        <w:t>8</w:t>
      </w:r>
      <w:r>
        <w:rPr>
          <w:rFonts w:ascii="宋体" w:hAnsi="宋体"/>
          <w:bCs/>
          <w:color w:val="000000" w:themeColor="text1"/>
          <w:sz w:val="24"/>
          <w:szCs w:val="24"/>
        </w:rPr>
        <w:t>.1.8</w:t>
      </w:r>
      <w:r>
        <w:rPr>
          <w:rFonts w:ascii="宋体" w:hAnsi="宋体" w:hint="eastAsia"/>
          <w:bCs/>
          <w:color w:val="000000" w:themeColor="text1"/>
          <w:sz w:val="24"/>
          <w:szCs w:val="24"/>
        </w:rPr>
        <w:t>不符合招标文件中规定的其他实质性要求和条件的；</w:t>
      </w:r>
    </w:p>
    <w:p w:rsidR="00C909A4" w:rsidRDefault="00D37EF1">
      <w:pPr>
        <w:spacing w:line="500" w:lineRule="exact"/>
        <w:ind w:firstLineChars="200" w:firstLine="480"/>
        <w:rPr>
          <w:rFonts w:ascii="宋体"/>
          <w:bCs/>
          <w:color w:val="000000" w:themeColor="text1"/>
          <w:sz w:val="24"/>
          <w:szCs w:val="24"/>
        </w:rPr>
      </w:pPr>
      <w:r>
        <w:rPr>
          <w:rFonts w:ascii="宋体" w:hAnsi="宋体"/>
          <w:bCs/>
          <w:color w:val="000000" w:themeColor="text1"/>
          <w:sz w:val="24"/>
          <w:szCs w:val="24"/>
        </w:rPr>
        <w:t>2</w:t>
      </w:r>
      <w:r w:rsidR="00A37722">
        <w:rPr>
          <w:rFonts w:ascii="宋体" w:hAnsi="宋体" w:hint="eastAsia"/>
          <w:bCs/>
          <w:color w:val="000000" w:themeColor="text1"/>
          <w:sz w:val="24"/>
          <w:szCs w:val="24"/>
        </w:rPr>
        <w:t>8</w:t>
      </w:r>
      <w:r>
        <w:rPr>
          <w:rFonts w:ascii="宋体" w:hAnsi="宋体"/>
          <w:bCs/>
          <w:color w:val="000000" w:themeColor="text1"/>
          <w:sz w:val="24"/>
          <w:szCs w:val="24"/>
        </w:rPr>
        <w:t>.1.9</w:t>
      </w:r>
      <w:r>
        <w:rPr>
          <w:rFonts w:ascii="宋体" w:hAnsi="宋体" w:hint="eastAsia"/>
          <w:bCs/>
          <w:color w:val="000000" w:themeColor="text1"/>
          <w:sz w:val="24"/>
          <w:szCs w:val="24"/>
        </w:rPr>
        <w:t>其他法律、法规及本招标文件规定的属无效投标的情形。</w:t>
      </w:r>
    </w:p>
    <w:p w:rsidR="00C909A4" w:rsidRDefault="00D37EF1">
      <w:pPr>
        <w:spacing w:line="500" w:lineRule="exact"/>
        <w:ind w:leftChars="228" w:left="479"/>
        <w:rPr>
          <w:rFonts w:ascii="宋体"/>
          <w:bCs/>
          <w:color w:val="000000" w:themeColor="text1"/>
          <w:sz w:val="24"/>
          <w:szCs w:val="24"/>
        </w:rPr>
      </w:pPr>
      <w:r>
        <w:rPr>
          <w:rFonts w:ascii="宋体" w:hAnsi="宋体"/>
          <w:color w:val="000000" w:themeColor="text1"/>
          <w:sz w:val="24"/>
          <w:szCs w:val="24"/>
        </w:rPr>
        <w:t>2</w:t>
      </w:r>
      <w:r w:rsidR="00A37722">
        <w:rPr>
          <w:rFonts w:ascii="宋体" w:hAnsi="宋体" w:hint="eastAsia"/>
          <w:color w:val="000000" w:themeColor="text1"/>
          <w:sz w:val="24"/>
          <w:szCs w:val="24"/>
        </w:rPr>
        <w:t>8</w:t>
      </w:r>
      <w:r>
        <w:rPr>
          <w:rFonts w:ascii="宋体" w:hAnsi="宋体"/>
          <w:color w:val="000000" w:themeColor="text1"/>
          <w:sz w:val="24"/>
          <w:szCs w:val="24"/>
        </w:rPr>
        <w:t>.2</w:t>
      </w:r>
      <w:r>
        <w:rPr>
          <w:rFonts w:ascii="宋体" w:hAnsi="宋体" w:hint="eastAsia"/>
          <w:color w:val="000000" w:themeColor="text1"/>
          <w:sz w:val="24"/>
          <w:szCs w:val="24"/>
        </w:rPr>
        <w:t>废标条款</w:t>
      </w:r>
      <w:r>
        <w:rPr>
          <w:rFonts w:ascii="宋体" w:hAnsi="宋体"/>
          <w:color w:val="000000" w:themeColor="text1"/>
          <w:sz w:val="24"/>
          <w:szCs w:val="24"/>
        </w:rPr>
        <w:t xml:space="preserve">  </w:t>
      </w:r>
    </w:p>
    <w:p w:rsidR="00C909A4" w:rsidRDefault="00D37EF1">
      <w:pPr>
        <w:spacing w:line="500" w:lineRule="exact"/>
        <w:ind w:leftChars="228" w:left="479"/>
        <w:rPr>
          <w:rFonts w:ascii="宋体"/>
          <w:bCs/>
          <w:color w:val="000000" w:themeColor="text1"/>
          <w:sz w:val="24"/>
          <w:szCs w:val="24"/>
        </w:rPr>
      </w:pPr>
      <w:r>
        <w:rPr>
          <w:rFonts w:ascii="宋体" w:hAnsi="宋体"/>
          <w:bCs/>
          <w:color w:val="000000" w:themeColor="text1"/>
          <w:sz w:val="24"/>
          <w:szCs w:val="24"/>
        </w:rPr>
        <w:t>2</w:t>
      </w:r>
      <w:r w:rsidR="00A37722">
        <w:rPr>
          <w:rFonts w:ascii="宋体" w:hAnsi="宋体" w:hint="eastAsia"/>
          <w:bCs/>
          <w:color w:val="000000" w:themeColor="text1"/>
          <w:sz w:val="24"/>
          <w:szCs w:val="24"/>
        </w:rPr>
        <w:t>8</w:t>
      </w:r>
      <w:r>
        <w:rPr>
          <w:rFonts w:ascii="宋体" w:hAnsi="宋体"/>
          <w:bCs/>
          <w:color w:val="000000" w:themeColor="text1"/>
          <w:sz w:val="24"/>
          <w:szCs w:val="24"/>
        </w:rPr>
        <w:t>.2.1</w:t>
      </w:r>
      <w:r>
        <w:rPr>
          <w:rFonts w:ascii="宋体" w:hAnsi="宋体" w:hint="eastAsia"/>
          <w:bCs/>
          <w:color w:val="000000" w:themeColor="text1"/>
          <w:sz w:val="24"/>
          <w:szCs w:val="24"/>
        </w:rPr>
        <w:t>符合专业条件的投标人或者对招标文件作实质性响应的投标人不足三家的；</w:t>
      </w:r>
    </w:p>
    <w:p w:rsidR="00C909A4" w:rsidRDefault="00D37EF1">
      <w:pPr>
        <w:spacing w:line="500" w:lineRule="exact"/>
        <w:ind w:leftChars="228" w:left="479"/>
        <w:rPr>
          <w:rFonts w:ascii="宋体"/>
          <w:bCs/>
          <w:color w:val="000000" w:themeColor="text1"/>
          <w:sz w:val="24"/>
          <w:szCs w:val="24"/>
        </w:rPr>
      </w:pPr>
      <w:r>
        <w:rPr>
          <w:rFonts w:ascii="宋体" w:hAnsi="宋体"/>
          <w:bCs/>
          <w:color w:val="000000" w:themeColor="text1"/>
          <w:sz w:val="24"/>
          <w:szCs w:val="24"/>
        </w:rPr>
        <w:t>2</w:t>
      </w:r>
      <w:r w:rsidR="00A37722">
        <w:rPr>
          <w:rFonts w:ascii="宋体" w:hAnsi="宋体" w:hint="eastAsia"/>
          <w:bCs/>
          <w:color w:val="000000" w:themeColor="text1"/>
          <w:sz w:val="24"/>
          <w:szCs w:val="24"/>
        </w:rPr>
        <w:t>8</w:t>
      </w:r>
      <w:r>
        <w:rPr>
          <w:rFonts w:ascii="宋体" w:hAnsi="宋体"/>
          <w:bCs/>
          <w:color w:val="000000" w:themeColor="text1"/>
          <w:sz w:val="24"/>
          <w:szCs w:val="24"/>
        </w:rPr>
        <w:t>.2.2</w:t>
      </w:r>
      <w:r>
        <w:rPr>
          <w:rFonts w:ascii="宋体" w:hAnsi="宋体" w:hint="eastAsia"/>
          <w:bCs/>
          <w:color w:val="000000" w:themeColor="text1"/>
          <w:sz w:val="24"/>
          <w:szCs w:val="24"/>
        </w:rPr>
        <w:t>出现影响采购公正的违法、违规行为的；</w:t>
      </w:r>
    </w:p>
    <w:p w:rsidR="00C909A4" w:rsidRDefault="00D37EF1">
      <w:pPr>
        <w:spacing w:line="500" w:lineRule="exact"/>
        <w:ind w:leftChars="228" w:left="479"/>
        <w:rPr>
          <w:rFonts w:ascii="宋体"/>
          <w:bCs/>
          <w:color w:val="000000" w:themeColor="text1"/>
          <w:sz w:val="24"/>
          <w:szCs w:val="24"/>
        </w:rPr>
      </w:pPr>
      <w:r>
        <w:rPr>
          <w:rFonts w:ascii="宋体" w:hAnsi="宋体"/>
          <w:bCs/>
          <w:color w:val="000000" w:themeColor="text1"/>
          <w:sz w:val="24"/>
          <w:szCs w:val="24"/>
        </w:rPr>
        <w:t>2</w:t>
      </w:r>
      <w:r w:rsidR="00A37722">
        <w:rPr>
          <w:rFonts w:ascii="宋体" w:hAnsi="宋体" w:hint="eastAsia"/>
          <w:bCs/>
          <w:color w:val="000000" w:themeColor="text1"/>
          <w:sz w:val="24"/>
          <w:szCs w:val="24"/>
        </w:rPr>
        <w:t>8</w:t>
      </w:r>
      <w:r>
        <w:rPr>
          <w:rFonts w:ascii="宋体" w:hAnsi="宋体"/>
          <w:bCs/>
          <w:color w:val="000000" w:themeColor="text1"/>
          <w:sz w:val="24"/>
          <w:szCs w:val="24"/>
        </w:rPr>
        <w:t>.2.3</w:t>
      </w:r>
      <w:r>
        <w:rPr>
          <w:rFonts w:ascii="宋体" w:hAnsi="宋体" w:hint="eastAsia"/>
          <w:bCs/>
          <w:color w:val="000000" w:themeColor="text1"/>
          <w:sz w:val="24"/>
          <w:szCs w:val="24"/>
        </w:rPr>
        <w:t>因重大变故，采购任务取消的；</w:t>
      </w:r>
    </w:p>
    <w:p w:rsidR="00C909A4" w:rsidRDefault="00D37EF1">
      <w:pPr>
        <w:spacing w:line="500" w:lineRule="exact"/>
        <w:ind w:leftChars="228" w:left="479"/>
        <w:rPr>
          <w:rFonts w:ascii="宋体"/>
          <w:bCs/>
          <w:color w:val="000000" w:themeColor="text1"/>
          <w:sz w:val="24"/>
          <w:szCs w:val="24"/>
        </w:rPr>
      </w:pPr>
      <w:r>
        <w:rPr>
          <w:rFonts w:ascii="宋体" w:hAnsi="宋体"/>
          <w:bCs/>
          <w:color w:val="000000" w:themeColor="text1"/>
          <w:sz w:val="24"/>
          <w:szCs w:val="24"/>
        </w:rPr>
        <w:t>2</w:t>
      </w:r>
      <w:r w:rsidR="00A37722">
        <w:rPr>
          <w:rFonts w:ascii="宋体" w:hAnsi="宋体" w:hint="eastAsia"/>
          <w:bCs/>
          <w:color w:val="000000" w:themeColor="text1"/>
          <w:sz w:val="24"/>
          <w:szCs w:val="24"/>
        </w:rPr>
        <w:t>8</w:t>
      </w:r>
      <w:r>
        <w:rPr>
          <w:rFonts w:ascii="宋体" w:hAnsi="宋体"/>
          <w:bCs/>
          <w:color w:val="000000" w:themeColor="text1"/>
          <w:sz w:val="24"/>
          <w:szCs w:val="24"/>
        </w:rPr>
        <w:t>.2.</w:t>
      </w:r>
      <w:r>
        <w:rPr>
          <w:rFonts w:ascii="宋体" w:hAnsi="宋体" w:hint="eastAsia"/>
          <w:bCs/>
          <w:color w:val="000000" w:themeColor="text1"/>
          <w:sz w:val="24"/>
          <w:szCs w:val="24"/>
        </w:rPr>
        <w:t>4投标人的报价均超过了采购预算或最高限价，采购人不能支付的；</w:t>
      </w:r>
    </w:p>
    <w:p w:rsidR="00C909A4" w:rsidRDefault="00D37EF1">
      <w:pPr>
        <w:spacing w:line="500" w:lineRule="exact"/>
        <w:ind w:firstLineChars="200" w:firstLine="480"/>
        <w:rPr>
          <w:rFonts w:ascii="宋体"/>
          <w:bCs/>
          <w:color w:val="000000" w:themeColor="text1"/>
          <w:sz w:val="24"/>
          <w:szCs w:val="24"/>
        </w:rPr>
      </w:pPr>
      <w:r>
        <w:rPr>
          <w:rFonts w:ascii="宋体" w:hAnsi="宋体"/>
          <w:bCs/>
          <w:color w:val="000000" w:themeColor="text1"/>
          <w:sz w:val="24"/>
          <w:szCs w:val="24"/>
        </w:rPr>
        <w:t>2</w:t>
      </w:r>
      <w:r w:rsidR="00A37722">
        <w:rPr>
          <w:rFonts w:ascii="宋体" w:hAnsi="宋体" w:hint="eastAsia"/>
          <w:bCs/>
          <w:color w:val="000000" w:themeColor="text1"/>
          <w:sz w:val="24"/>
          <w:szCs w:val="24"/>
        </w:rPr>
        <w:t>8</w:t>
      </w:r>
      <w:r>
        <w:rPr>
          <w:rFonts w:ascii="宋体" w:hAnsi="宋体"/>
          <w:bCs/>
          <w:color w:val="000000" w:themeColor="text1"/>
          <w:sz w:val="24"/>
          <w:szCs w:val="24"/>
        </w:rPr>
        <w:t>.2.</w:t>
      </w:r>
      <w:r>
        <w:rPr>
          <w:rFonts w:ascii="宋体" w:hAnsi="宋体" w:hint="eastAsia"/>
          <w:bCs/>
          <w:color w:val="000000" w:themeColor="text1"/>
          <w:sz w:val="24"/>
          <w:szCs w:val="24"/>
        </w:rPr>
        <w:t>5评标委员会发现招标文件存在歧义、</w:t>
      </w:r>
      <w:r>
        <w:rPr>
          <w:rFonts w:ascii="宋体" w:hAnsi="宋体"/>
          <w:bCs/>
          <w:color w:val="000000" w:themeColor="text1"/>
          <w:sz w:val="24"/>
          <w:szCs w:val="24"/>
        </w:rPr>
        <w:t xml:space="preserve"> </w:t>
      </w:r>
      <w:r>
        <w:rPr>
          <w:rFonts w:ascii="宋体" w:hAnsi="宋体" w:hint="eastAsia"/>
          <w:bCs/>
          <w:color w:val="000000" w:themeColor="text1"/>
          <w:sz w:val="24"/>
          <w:szCs w:val="24"/>
        </w:rPr>
        <w:t>重大缺陷导致评审工作无法进行，或者招标文件内容违反国家有关强制性规定的；</w:t>
      </w:r>
    </w:p>
    <w:p w:rsidR="00C909A4" w:rsidRDefault="00D37EF1">
      <w:pPr>
        <w:widowControl/>
        <w:spacing w:before="100" w:beforeAutospacing="1" w:after="240" w:line="500" w:lineRule="exact"/>
        <w:ind w:firstLineChars="200" w:firstLine="482"/>
        <w:contextualSpacing/>
        <w:jc w:val="left"/>
        <w:rPr>
          <w:rFonts w:ascii="宋体" w:cs="Arial"/>
          <w:b/>
          <w:bCs/>
          <w:color w:val="FF0000"/>
          <w:kern w:val="0"/>
          <w:sz w:val="24"/>
          <w:szCs w:val="24"/>
        </w:rPr>
      </w:pPr>
      <w:r>
        <w:rPr>
          <w:rFonts w:ascii="宋体" w:hAnsi="宋体"/>
          <w:b/>
          <w:bCs/>
          <w:color w:val="FF0000"/>
          <w:sz w:val="24"/>
          <w:szCs w:val="24"/>
        </w:rPr>
        <w:t>2</w:t>
      </w:r>
      <w:r w:rsidR="00A37722">
        <w:rPr>
          <w:rFonts w:ascii="宋体" w:hAnsi="宋体" w:hint="eastAsia"/>
          <w:b/>
          <w:bCs/>
          <w:color w:val="FF0000"/>
          <w:sz w:val="24"/>
          <w:szCs w:val="24"/>
        </w:rPr>
        <w:t>8</w:t>
      </w:r>
      <w:r>
        <w:rPr>
          <w:rFonts w:ascii="宋体" w:hAnsi="宋体"/>
          <w:b/>
          <w:bCs/>
          <w:color w:val="FF0000"/>
          <w:sz w:val="24"/>
          <w:szCs w:val="24"/>
        </w:rPr>
        <w:t>.3</w:t>
      </w:r>
      <w:r>
        <w:rPr>
          <w:rFonts w:ascii="宋体" w:hAnsi="宋体" w:cs="Arial" w:hint="eastAsia"/>
          <w:b/>
          <w:bCs/>
          <w:color w:val="FF0000"/>
          <w:kern w:val="0"/>
          <w:sz w:val="24"/>
          <w:szCs w:val="24"/>
        </w:rPr>
        <w:t>投标截止后投标人不足</w:t>
      </w:r>
      <w:r>
        <w:rPr>
          <w:rFonts w:ascii="宋体" w:hAnsi="宋体" w:cs="Arial"/>
          <w:b/>
          <w:bCs/>
          <w:color w:val="FF0000"/>
          <w:kern w:val="0"/>
          <w:sz w:val="24"/>
          <w:szCs w:val="24"/>
        </w:rPr>
        <w:t>3</w:t>
      </w:r>
      <w:r>
        <w:rPr>
          <w:rFonts w:ascii="宋体" w:hAnsi="宋体" w:cs="Arial" w:hint="eastAsia"/>
          <w:b/>
          <w:bCs/>
          <w:color w:val="FF0000"/>
          <w:kern w:val="0"/>
          <w:sz w:val="24"/>
          <w:szCs w:val="24"/>
        </w:rPr>
        <w:t>家或者通过资格审查、符合性审查的投标人不足</w:t>
      </w:r>
      <w:r>
        <w:rPr>
          <w:rFonts w:ascii="宋体" w:hAnsi="宋体" w:cs="Arial"/>
          <w:b/>
          <w:bCs/>
          <w:color w:val="FF0000"/>
          <w:kern w:val="0"/>
          <w:sz w:val="24"/>
          <w:szCs w:val="24"/>
        </w:rPr>
        <w:t>3</w:t>
      </w:r>
      <w:r>
        <w:rPr>
          <w:rFonts w:ascii="宋体" w:hAnsi="宋体" w:cs="Arial" w:hint="eastAsia"/>
          <w:b/>
          <w:bCs/>
          <w:color w:val="FF0000"/>
          <w:kern w:val="0"/>
          <w:sz w:val="24"/>
          <w:szCs w:val="24"/>
        </w:rPr>
        <w:t>家的，除采购任务取消情形外，按照以下方式处理：</w:t>
      </w:r>
    </w:p>
    <w:p w:rsidR="00C909A4" w:rsidRDefault="00D37EF1">
      <w:pPr>
        <w:widowControl/>
        <w:spacing w:before="100" w:beforeAutospacing="1" w:after="240" w:line="500" w:lineRule="exact"/>
        <w:contextualSpacing/>
        <w:jc w:val="left"/>
        <w:rPr>
          <w:rFonts w:ascii="宋体" w:hAnsi="宋体"/>
          <w:bCs/>
          <w:color w:val="000000" w:themeColor="text1"/>
          <w:sz w:val="24"/>
          <w:szCs w:val="24"/>
        </w:rPr>
      </w:pPr>
      <w:r>
        <w:rPr>
          <w:rFonts w:ascii="宋体" w:hAnsi="宋体" w:cs="Arial" w:hint="eastAsia"/>
          <w:color w:val="000000" w:themeColor="text1"/>
          <w:kern w:val="0"/>
          <w:sz w:val="24"/>
          <w:szCs w:val="24"/>
        </w:rPr>
        <w:t xml:space="preserve">　</w:t>
      </w:r>
      <w:r>
        <w:rPr>
          <w:rFonts w:ascii="宋体" w:hAnsi="宋体" w:hint="eastAsia"/>
          <w:bCs/>
          <w:color w:val="000000" w:themeColor="text1"/>
          <w:sz w:val="24"/>
          <w:szCs w:val="24"/>
        </w:rPr>
        <w:t xml:space="preserve">　</w:t>
      </w:r>
      <w:r>
        <w:rPr>
          <w:rFonts w:ascii="宋体" w:hAnsi="宋体"/>
          <w:bCs/>
          <w:color w:val="000000" w:themeColor="text1"/>
          <w:sz w:val="24"/>
          <w:szCs w:val="24"/>
        </w:rPr>
        <w:t>2</w:t>
      </w:r>
      <w:r w:rsidR="00A37722">
        <w:rPr>
          <w:rFonts w:ascii="宋体" w:hAnsi="宋体" w:hint="eastAsia"/>
          <w:bCs/>
          <w:color w:val="000000" w:themeColor="text1"/>
          <w:sz w:val="24"/>
          <w:szCs w:val="24"/>
        </w:rPr>
        <w:t>8</w:t>
      </w:r>
      <w:r>
        <w:rPr>
          <w:rFonts w:ascii="宋体" w:hAnsi="宋体"/>
          <w:bCs/>
          <w:color w:val="000000" w:themeColor="text1"/>
          <w:sz w:val="24"/>
          <w:szCs w:val="24"/>
        </w:rPr>
        <w:t>.3.1</w:t>
      </w:r>
      <w:r>
        <w:rPr>
          <w:rFonts w:ascii="宋体" w:hAnsi="宋体" w:hint="eastAsia"/>
          <w:bCs/>
          <w:color w:val="000000" w:themeColor="text1"/>
          <w:sz w:val="24"/>
          <w:szCs w:val="24"/>
        </w:rPr>
        <w:t>招标文件存在不合理条款或者招标程序不符合规定的，采购人、采购代理机构改正后依法重新招标；</w:t>
      </w:r>
      <w:r>
        <w:rPr>
          <w:rFonts w:ascii="宋体" w:hAnsi="宋体"/>
          <w:bCs/>
          <w:color w:val="000000" w:themeColor="text1"/>
          <w:sz w:val="24"/>
          <w:szCs w:val="24"/>
        </w:rPr>
        <w:t xml:space="preserve">    </w:t>
      </w:r>
    </w:p>
    <w:p w:rsidR="00C909A4" w:rsidRDefault="00D37EF1">
      <w:pPr>
        <w:widowControl/>
        <w:spacing w:before="100" w:beforeAutospacing="1" w:after="240" w:line="500" w:lineRule="exact"/>
        <w:ind w:firstLineChars="200" w:firstLine="480"/>
        <w:contextualSpacing/>
        <w:jc w:val="left"/>
        <w:rPr>
          <w:rFonts w:ascii="宋体" w:hAnsi="宋体"/>
          <w:bCs/>
          <w:color w:val="000000" w:themeColor="text1"/>
          <w:sz w:val="24"/>
          <w:szCs w:val="24"/>
        </w:rPr>
      </w:pPr>
      <w:r>
        <w:rPr>
          <w:rFonts w:ascii="宋体" w:hAnsi="宋体"/>
          <w:bCs/>
          <w:color w:val="000000" w:themeColor="text1"/>
          <w:sz w:val="24"/>
          <w:szCs w:val="24"/>
        </w:rPr>
        <w:t>2</w:t>
      </w:r>
      <w:r w:rsidR="00A37722">
        <w:rPr>
          <w:rFonts w:ascii="宋体" w:hAnsi="宋体" w:hint="eastAsia"/>
          <w:bCs/>
          <w:color w:val="000000" w:themeColor="text1"/>
          <w:sz w:val="24"/>
          <w:szCs w:val="24"/>
        </w:rPr>
        <w:t>8</w:t>
      </w:r>
      <w:r>
        <w:rPr>
          <w:rFonts w:ascii="宋体" w:hAnsi="宋体"/>
          <w:bCs/>
          <w:color w:val="000000" w:themeColor="text1"/>
          <w:sz w:val="24"/>
          <w:szCs w:val="24"/>
        </w:rPr>
        <w:t>.3.2</w:t>
      </w:r>
      <w:r>
        <w:rPr>
          <w:rFonts w:ascii="宋体" w:hAnsi="宋体" w:hint="eastAsia"/>
          <w:bCs/>
          <w:color w:val="000000" w:themeColor="text1"/>
          <w:sz w:val="24"/>
          <w:szCs w:val="24"/>
        </w:rPr>
        <w:t>招标文件没有不合理条款、招标程序符合规定，需要采用其他采购方式采购的，采购人应当依法报财政部门批准。</w:t>
      </w:r>
      <w:r>
        <w:rPr>
          <w:rFonts w:ascii="宋体" w:hAnsi="宋体"/>
          <w:bCs/>
          <w:color w:val="000000" w:themeColor="text1"/>
          <w:sz w:val="24"/>
          <w:szCs w:val="24"/>
        </w:rPr>
        <w:t xml:space="preserve">  </w:t>
      </w:r>
    </w:p>
    <w:p w:rsidR="00C909A4" w:rsidRDefault="00D37EF1" w:rsidP="007910E2">
      <w:pPr>
        <w:pStyle w:val="3"/>
        <w:spacing w:beforeLines="50" w:afterLines="50" w:line="500" w:lineRule="exact"/>
        <w:ind w:firstLineChars="150" w:firstLine="361"/>
        <w:rPr>
          <w:rFonts w:ascii="宋体"/>
          <w:color w:val="000000" w:themeColor="text1"/>
          <w:sz w:val="24"/>
          <w:szCs w:val="24"/>
        </w:rPr>
      </w:pPr>
      <w:bookmarkStart w:id="108" w:name="_Toc120614219"/>
      <w:r>
        <w:rPr>
          <w:rFonts w:ascii="宋体" w:hAnsi="宋体" w:hint="eastAsia"/>
          <w:color w:val="000000" w:themeColor="text1"/>
          <w:sz w:val="24"/>
          <w:szCs w:val="24"/>
        </w:rPr>
        <w:lastRenderedPageBreak/>
        <w:t>六、</w:t>
      </w:r>
      <w:bookmarkEnd w:id="105"/>
      <w:bookmarkEnd w:id="106"/>
      <w:bookmarkEnd w:id="107"/>
      <w:r>
        <w:rPr>
          <w:rFonts w:ascii="宋体" w:hAnsi="宋体" w:hint="eastAsia"/>
          <w:color w:val="000000" w:themeColor="text1"/>
          <w:sz w:val="24"/>
          <w:szCs w:val="24"/>
        </w:rPr>
        <w:t>定标</w:t>
      </w:r>
      <w:bookmarkEnd w:id="108"/>
    </w:p>
    <w:p w:rsidR="00C909A4" w:rsidRDefault="00A37722">
      <w:pPr>
        <w:pStyle w:val="4"/>
        <w:spacing w:before="0" w:after="0" w:line="500" w:lineRule="exact"/>
        <w:ind w:firstLineChars="200" w:firstLine="482"/>
        <w:rPr>
          <w:rFonts w:ascii="宋体" w:eastAsia="宋体" w:hAnsi="宋体" w:cs="Times New Roman"/>
          <w:bCs w:val="0"/>
          <w:color w:val="000000" w:themeColor="text1"/>
          <w:sz w:val="24"/>
          <w:szCs w:val="24"/>
        </w:rPr>
      </w:pPr>
      <w:bookmarkStart w:id="109" w:name="_Toc513029238"/>
      <w:bookmarkStart w:id="110" w:name="_Toc16938554"/>
      <w:bookmarkStart w:id="111" w:name="_Toc20823310"/>
      <w:r>
        <w:rPr>
          <w:rFonts w:ascii="宋体" w:eastAsia="宋体" w:hAnsi="宋体" w:cs="Times New Roman" w:hint="eastAsia"/>
          <w:bCs w:val="0"/>
          <w:color w:val="000000" w:themeColor="text1"/>
          <w:sz w:val="24"/>
          <w:szCs w:val="24"/>
        </w:rPr>
        <w:t>29</w:t>
      </w:r>
      <w:r w:rsidR="00D37EF1">
        <w:rPr>
          <w:rFonts w:ascii="宋体" w:eastAsia="宋体" w:hAnsi="宋体" w:cs="Times New Roman" w:hint="eastAsia"/>
          <w:bCs w:val="0"/>
          <w:color w:val="000000" w:themeColor="text1"/>
          <w:sz w:val="24"/>
          <w:szCs w:val="24"/>
        </w:rPr>
        <w:t>、</w:t>
      </w:r>
      <w:bookmarkEnd w:id="109"/>
      <w:r w:rsidR="00D37EF1">
        <w:rPr>
          <w:rFonts w:ascii="宋体" w:eastAsia="宋体" w:hAnsi="宋体" w:cs="Times New Roman" w:hint="eastAsia"/>
          <w:bCs w:val="0"/>
          <w:color w:val="000000" w:themeColor="text1"/>
          <w:sz w:val="24"/>
          <w:szCs w:val="24"/>
        </w:rPr>
        <w:t>确定</w:t>
      </w:r>
      <w:bookmarkEnd w:id="110"/>
      <w:bookmarkEnd w:id="111"/>
      <w:r w:rsidR="00D37EF1">
        <w:rPr>
          <w:rFonts w:ascii="宋体" w:eastAsia="宋体" w:hAnsi="宋体" w:cs="Times New Roman" w:hint="eastAsia"/>
          <w:bCs w:val="0"/>
          <w:color w:val="000000" w:themeColor="text1"/>
          <w:sz w:val="24"/>
          <w:szCs w:val="24"/>
        </w:rPr>
        <w:t>中标人</w:t>
      </w:r>
    </w:p>
    <w:p w:rsidR="00C909A4" w:rsidRDefault="00A37722">
      <w:pPr>
        <w:spacing w:line="500" w:lineRule="exact"/>
        <w:ind w:firstLineChars="200" w:firstLine="480"/>
        <w:rPr>
          <w:rFonts w:ascii="宋体" w:hAnsi="宋体"/>
          <w:bCs/>
          <w:color w:val="000000" w:themeColor="text1"/>
          <w:sz w:val="24"/>
          <w:szCs w:val="24"/>
        </w:rPr>
      </w:pPr>
      <w:r>
        <w:rPr>
          <w:rFonts w:ascii="宋体" w:hAnsi="宋体" w:hint="eastAsia"/>
          <w:bCs/>
          <w:color w:val="000000" w:themeColor="text1"/>
          <w:sz w:val="24"/>
          <w:szCs w:val="24"/>
        </w:rPr>
        <w:t>29</w:t>
      </w:r>
      <w:r w:rsidR="00D37EF1">
        <w:rPr>
          <w:rFonts w:ascii="宋体" w:hAnsi="宋体"/>
          <w:bCs/>
          <w:color w:val="000000" w:themeColor="text1"/>
          <w:sz w:val="24"/>
          <w:szCs w:val="24"/>
        </w:rPr>
        <w:t>.1</w:t>
      </w:r>
      <w:r w:rsidR="00D37EF1">
        <w:rPr>
          <w:rFonts w:ascii="宋体" w:hAnsi="宋体" w:hint="eastAsia"/>
          <w:bCs/>
          <w:color w:val="000000" w:themeColor="text1"/>
          <w:sz w:val="24"/>
          <w:szCs w:val="24"/>
        </w:rPr>
        <w:t>评标委员会根据本招标文件规定评标方法与评标标准确定中标候选人名单。</w:t>
      </w:r>
    </w:p>
    <w:p w:rsidR="00C909A4" w:rsidRDefault="00A37722">
      <w:pPr>
        <w:widowControl/>
        <w:spacing w:before="100" w:beforeAutospacing="1" w:after="240" w:line="500" w:lineRule="exact"/>
        <w:ind w:firstLineChars="200" w:firstLine="480"/>
        <w:contextualSpacing/>
        <w:jc w:val="left"/>
        <w:rPr>
          <w:rFonts w:ascii="宋体" w:cs="Arial"/>
          <w:color w:val="000000" w:themeColor="text1"/>
          <w:kern w:val="0"/>
          <w:sz w:val="24"/>
          <w:szCs w:val="24"/>
        </w:rPr>
      </w:pPr>
      <w:r>
        <w:rPr>
          <w:rFonts w:ascii="宋体" w:hAnsi="宋体" w:hint="eastAsia"/>
          <w:bCs/>
          <w:color w:val="000000" w:themeColor="text1"/>
          <w:sz w:val="24"/>
          <w:szCs w:val="24"/>
        </w:rPr>
        <w:t>29</w:t>
      </w:r>
      <w:r w:rsidR="00D37EF1">
        <w:rPr>
          <w:rFonts w:ascii="宋体" w:hAnsi="宋体"/>
          <w:bCs/>
          <w:color w:val="000000" w:themeColor="text1"/>
          <w:sz w:val="24"/>
          <w:szCs w:val="24"/>
        </w:rPr>
        <w:t>.2</w:t>
      </w:r>
      <w:r w:rsidR="00D37EF1">
        <w:rPr>
          <w:rFonts w:ascii="宋体" w:hAnsi="宋体" w:cs="Arial" w:hint="eastAsia"/>
          <w:color w:val="000000" w:themeColor="text1"/>
          <w:kern w:val="0"/>
          <w:sz w:val="24"/>
          <w:szCs w:val="24"/>
        </w:rPr>
        <w:t>采购人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w:t>
      </w:r>
    </w:p>
    <w:p w:rsidR="00C909A4" w:rsidRDefault="00A37722">
      <w:pPr>
        <w:spacing w:line="500" w:lineRule="exact"/>
        <w:ind w:firstLineChars="200" w:firstLine="480"/>
        <w:rPr>
          <w:rFonts w:ascii="宋体"/>
          <w:color w:val="000000" w:themeColor="text1"/>
          <w:sz w:val="24"/>
          <w:szCs w:val="24"/>
        </w:rPr>
      </w:pPr>
      <w:r>
        <w:rPr>
          <w:rFonts w:ascii="宋体" w:hAnsi="宋体" w:hint="eastAsia"/>
          <w:bCs/>
          <w:color w:val="000000" w:themeColor="text1"/>
          <w:sz w:val="24"/>
          <w:szCs w:val="24"/>
        </w:rPr>
        <w:t>29</w:t>
      </w:r>
      <w:r w:rsidR="00D37EF1">
        <w:rPr>
          <w:rFonts w:ascii="宋体" w:hAnsi="宋体"/>
          <w:bCs/>
          <w:color w:val="000000" w:themeColor="text1"/>
          <w:sz w:val="24"/>
          <w:szCs w:val="24"/>
        </w:rPr>
        <w:t>.3</w:t>
      </w:r>
      <w:r w:rsidR="00D37EF1">
        <w:rPr>
          <w:rFonts w:ascii="宋体" w:hAnsi="宋体" w:cs="Arial" w:hint="eastAsia"/>
          <w:color w:val="000000" w:themeColor="text1"/>
          <w:kern w:val="0"/>
          <w:sz w:val="24"/>
          <w:szCs w:val="24"/>
        </w:rPr>
        <w:t>采购人或者采购代理机构自中标人确定之日起</w:t>
      </w:r>
      <w:r w:rsidR="00D37EF1">
        <w:rPr>
          <w:rFonts w:ascii="宋体" w:hAnsi="宋体" w:cs="Arial"/>
          <w:color w:val="000000" w:themeColor="text1"/>
          <w:kern w:val="0"/>
          <w:sz w:val="24"/>
          <w:szCs w:val="24"/>
        </w:rPr>
        <w:t>2</w:t>
      </w:r>
      <w:r w:rsidR="00D37EF1">
        <w:rPr>
          <w:rFonts w:ascii="宋体" w:hAnsi="宋体" w:cs="Arial" w:hint="eastAsia"/>
          <w:color w:val="000000" w:themeColor="text1"/>
          <w:kern w:val="0"/>
          <w:sz w:val="24"/>
          <w:szCs w:val="24"/>
        </w:rPr>
        <w:t>个工作日内，在“盐城市政府采购网”、“</w:t>
      </w:r>
      <w:r w:rsidR="00D37EF1">
        <w:rPr>
          <w:rFonts w:ascii="宋体" w:hAnsi="宋体" w:hint="eastAsia"/>
          <w:color w:val="FF0000"/>
          <w:sz w:val="24"/>
          <w:szCs w:val="24"/>
        </w:rPr>
        <w:t>盐城市盐都区人民政府网</w:t>
      </w:r>
      <w:r w:rsidR="00D37EF1">
        <w:rPr>
          <w:rFonts w:ascii="宋体" w:hAnsi="宋体" w:cs="Arial" w:hint="eastAsia"/>
          <w:color w:val="000000" w:themeColor="text1"/>
          <w:kern w:val="0"/>
          <w:sz w:val="24"/>
          <w:szCs w:val="24"/>
        </w:rPr>
        <w:t>”上公告中标结果</w:t>
      </w:r>
      <w:r w:rsidR="00D37EF1">
        <w:rPr>
          <w:rFonts w:ascii="宋体" w:hAnsi="宋体" w:hint="eastAsia"/>
          <w:color w:val="000000" w:themeColor="text1"/>
          <w:sz w:val="24"/>
          <w:szCs w:val="24"/>
        </w:rPr>
        <w:t>，公告期限为</w:t>
      </w:r>
      <w:r w:rsidR="00D37EF1">
        <w:rPr>
          <w:rFonts w:ascii="宋体" w:hAnsi="宋体"/>
          <w:color w:val="000000" w:themeColor="text1"/>
          <w:sz w:val="24"/>
          <w:szCs w:val="24"/>
        </w:rPr>
        <w:t>1</w:t>
      </w:r>
      <w:r w:rsidR="00D37EF1">
        <w:rPr>
          <w:rFonts w:ascii="宋体" w:hAnsi="宋体" w:hint="eastAsia"/>
          <w:color w:val="000000" w:themeColor="text1"/>
          <w:sz w:val="24"/>
          <w:szCs w:val="24"/>
        </w:rPr>
        <w:t>个工作日。</w:t>
      </w:r>
    </w:p>
    <w:p w:rsidR="00C909A4" w:rsidRDefault="00A37722">
      <w:pPr>
        <w:snapToGrid w:val="0"/>
        <w:spacing w:line="500" w:lineRule="exact"/>
        <w:ind w:firstLineChars="200" w:firstLine="480"/>
        <w:rPr>
          <w:rFonts w:ascii="宋体"/>
          <w:color w:val="000000" w:themeColor="text1"/>
          <w:sz w:val="24"/>
          <w:szCs w:val="24"/>
        </w:rPr>
      </w:pPr>
      <w:r>
        <w:rPr>
          <w:rFonts w:ascii="宋体" w:hAnsi="宋体" w:hint="eastAsia"/>
          <w:bCs/>
          <w:color w:val="000000" w:themeColor="text1"/>
          <w:sz w:val="24"/>
          <w:szCs w:val="24"/>
        </w:rPr>
        <w:t>29</w:t>
      </w:r>
      <w:r w:rsidR="00D37EF1">
        <w:rPr>
          <w:rFonts w:ascii="宋体" w:hAnsi="宋体"/>
          <w:color w:val="000000" w:themeColor="text1"/>
          <w:sz w:val="24"/>
          <w:szCs w:val="24"/>
        </w:rPr>
        <w:t>.4</w:t>
      </w:r>
      <w:r w:rsidR="00D37EF1">
        <w:rPr>
          <w:rFonts w:ascii="宋体" w:hAnsi="宋体" w:hint="eastAsia"/>
          <w:color w:val="000000" w:themeColor="text1"/>
          <w:sz w:val="24"/>
          <w:szCs w:val="24"/>
        </w:rPr>
        <w:t>中标人有下列情形之一的，</w:t>
      </w:r>
      <w:r w:rsidR="00D37EF1">
        <w:rPr>
          <w:rFonts w:ascii="宋体" w:hAnsi="宋体" w:hint="eastAsia"/>
          <w:sz w:val="24"/>
          <w:szCs w:val="24"/>
        </w:rPr>
        <w:t>一经查实，将被取消中标资格</w:t>
      </w:r>
      <w:r w:rsidR="00D37EF1">
        <w:rPr>
          <w:rFonts w:ascii="宋体" w:hAnsi="宋体" w:hint="eastAsia"/>
          <w:color w:val="000000" w:themeColor="text1"/>
          <w:sz w:val="24"/>
          <w:szCs w:val="24"/>
        </w:rPr>
        <w:t>并列入不良行为记录，在</w:t>
      </w:r>
      <w:r w:rsidR="00D37EF1">
        <w:rPr>
          <w:rFonts w:ascii="宋体" w:hAnsi="宋体"/>
          <w:color w:val="000000" w:themeColor="text1"/>
          <w:sz w:val="24"/>
          <w:szCs w:val="24"/>
        </w:rPr>
        <w:t>1</w:t>
      </w:r>
      <w:r w:rsidR="00D37EF1">
        <w:rPr>
          <w:rFonts w:ascii="宋体" w:hAnsi="宋体" w:hint="eastAsia"/>
          <w:color w:val="000000" w:themeColor="text1"/>
          <w:sz w:val="24"/>
          <w:szCs w:val="24"/>
        </w:rPr>
        <w:t>至</w:t>
      </w:r>
      <w:r w:rsidR="00D37EF1">
        <w:rPr>
          <w:rFonts w:ascii="宋体" w:hAnsi="宋体"/>
          <w:color w:val="000000" w:themeColor="text1"/>
          <w:sz w:val="24"/>
          <w:szCs w:val="24"/>
        </w:rPr>
        <w:t>3</w:t>
      </w:r>
      <w:r w:rsidR="00D37EF1">
        <w:rPr>
          <w:rFonts w:ascii="宋体" w:hAnsi="宋体" w:hint="eastAsia"/>
          <w:color w:val="000000" w:themeColor="text1"/>
          <w:sz w:val="24"/>
          <w:szCs w:val="24"/>
        </w:rPr>
        <w:t>年内禁止参加盐都区政府采购活动：</w:t>
      </w:r>
    </w:p>
    <w:p w:rsidR="00C909A4" w:rsidRDefault="00A37722">
      <w:pPr>
        <w:snapToGrid w:val="0"/>
        <w:spacing w:line="500" w:lineRule="exact"/>
        <w:ind w:firstLineChars="200" w:firstLine="480"/>
        <w:rPr>
          <w:rFonts w:ascii="宋体"/>
          <w:color w:val="000000" w:themeColor="text1"/>
          <w:sz w:val="24"/>
          <w:szCs w:val="24"/>
        </w:rPr>
      </w:pPr>
      <w:r>
        <w:rPr>
          <w:rFonts w:ascii="宋体" w:hAnsi="宋体" w:hint="eastAsia"/>
          <w:bCs/>
          <w:color w:val="000000" w:themeColor="text1"/>
          <w:sz w:val="24"/>
          <w:szCs w:val="24"/>
        </w:rPr>
        <w:t>29</w:t>
      </w:r>
      <w:r w:rsidR="00D37EF1">
        <w:rPr>
          <w:rFonts w:ascii="宋体" w:hAnsi="宋体"/>
          <w:color w:val="000000" w:themeColor="text1"/>
          <w:sz w:val="24"/>
          <w:szCs w:val="24"/>
        </w:rPr>
        <w:t>.4.1</w:t>
      </w:r>
      <w:r w:rsidR="00D37EF1">
        <w:rPr>
          <w:rFonts w:ascii="宋体" w:hAnsi="宋体" w:hint="eastAsia"/>
          <w:color w:val="000000" w:themeColor="text1"/>
          <w:sz w:val="24"/>
          <w:szCs w:val="24"/>
        </w:rPr>
        <w:t>提供虚假材料谋取中标的；</w:t>
      </w:r>
    </w:p>
    <w:p w:rsidR="00C909A4" w:rsidRDefault="00A37722">
      <w:pPr>
        <w:snapToGrid w:val="0"/>
        <w:spacing w:line="500" w:lineRule="exact"/>
        <w:ind w:firstLineChars="200" w:firstLine="480"/>
        <w:rPr>
          <w:rFonts w:ascii="宋体"/>
          <w:color w:val="000000" w:themeColor="text1"/>
          <w:sz w:val="24"/>
          <w:szCs w:val="24"/>
        </w:rPr>
      </w:pPr>
      <w:r>
        <w:rPr>
          <w:rFonts w:ascii="宋体" w:hAnsi="宋体" w:hint="eastAsia"/>
          <w:bCs/>
          <w:color w:val="000000" w:themeColor="text1"/>
          <w:sz w:val="24"/>
          <w:szCs w:val="24"/>
        </w:rPr>
        <w:t>29</w:t>
      </w:r>
      <w:r w:rsidR="00D37EF1">
        <w:rPr>
          <w:rFonts w:ascii="宋体" w:hAnsi="宋体"/>
          <w:color w:val="000000" w:themeColor="text1"/>
          <w:sz w:val="24"/>
          <w:szCs w:val="24"/>
        </w:rPr>
        <w:t>.4.2</w:t>
      </w:r>
      <w:r w:rsidR="00D37EF1">
        <w:rPr>
          <w:rFonts w:ascii="宋体" w:hAnsi="宋体" w:hint="eastAsia"/>
          <w:color w:val="000000" w:themeColor="text1"/>
          <w:sz w:val="24"/>
          <w:szCs w:val="24"/>
        </w:rPr>
        <w:t>向采购人、采购代理机构行贿或者提供其他不正当利益的；</w:t>
      </w:r>
    </w:p>
    <w:p w:rsidR="00C909A4" w:rsidRDefault="00A37722">
      <w:pPr>
        <w:snapToGrid w:val="0"/>
        <w:spacing w:line="500" w:lineRule="exact"/>
        <w:ind w:firstLineChars="200" w:firstLine="480"/>
        <w:rPr>
          <w:rFonts w:ascii="宋体"/>
          <w:color w:val="000000" w:themeColor="text1"/>
          <w:sz w:val="24"/>
          <w:szCs w:val="24"/>
        </w:rPr>
      </w:pPr>
      <w:r>
        <w:rPr>
          <w:rFonts w:ascii="宋体" w:hAnsi="宋体" w:hint="eastAsia"/>
          <w:bCs/>
          <w:color w:val="000000" w:themeColor="text1"/>
          <w:sz w:val="24"/>
          <w:szCs w:val="24"/>
        </w:rPr>
        <w:t>29</w:t>
      </w:r>
      <w:r w:rsidR="00D37EF1">
        <w:rPr>
          <w:rFonts w:ascii="宋体" w:hAnsi="宋体"/>
          <w:color w:val="000000" w:themeColor="text1"/>
          <w:sz w:val="24"/>
          <w:szCs w:val="24"/>
        </w:rPr>
        <w:t>.4.3</w:t>
      </w:r>
      <w:r w:rsidR="00D37EF1">
        <w:rPr>
          <w:rFonts w:ascii="宋体" w:hAnsi="宋体" w:hint="eastAsia"/>
          <w:color w:val="000000" w:themeColor="text1"/>
          <w:sz w:val="24"/>
          <w:szCs w:val="24"/>
        </w:rPr>
        <w:t>在招标采购过程中与采购人进行协商谈判的；</w:t>
      </w:r>
    </w:p>
    <w:p w:rsidR="00C909A4" w:rsidRDefault="00A37722">
      <w:pPr>
        <w:snapToGrid w:val="0"/>
        <w:spacing w:line="500" w:lineRule="exact"/>
        <w:ind w:firstLineChars="200" w:firstLine="480"/>
        <w:rPr>
          <w:rFonts w:ascii="宋体"/>
          <w:color w:val="000000" w:themeColor="text1"/>
          <w:sz w:val="24"/>
          <w:szCs w:val="24"/>
        </w:rPr>
      </w:pPr>
      <w:r>
        <w:rPr>
          <w:rFonts w:ascii="宋体" w:hAnsi="宋体" w:hint="eastAsia"/>
          <w:bCs/>
          <w:color w:val="000000" w:themeColor="text1"/>
          <w:sz w:val="24"/>
          <w:szCs w:val="24"/>
        </w:rPr>
        <w:t>29</w:t>
      </w:r>
      <w:r w:rsidR="00D37EF1">
        <w:rPr>
          <w:rFonts w:ascii="宋体" w:hAnsi="宋体"/>
          <w:color w:val="000000" w:themeColor="text1"/>
          <w:sz w:val="24"/>
          <w:szCs w:val="24"/>
        </w:rPr>
        <w:t>.4.4</w:t>
      </w:r>
      <w:r w:rsidR="00D37EF1">
        <w:rPr>
          <w:rFonts w:ascii="宋体" w:hAnsi="宋体" w:hint="eastAsia"/>
          <w:color w:val="000000" w:themeColor="text1"/>
          <w:sz w:val="24"/>
          <w:szCs w:val="24"/>
        </w:rPr>
        <w:t>属于本文件规定的无效条件，但在评标过程中又未被评标委员会发现的；</w:t>
      </w:r>
    </w:p>
    <w:p w:rsidR="00C909A4" w:rsidRDefault="00A37722">
      <w:pPr>
        <w:snapToGrid w:val="0"/>
        <w:spacing w:line="500" w:lineRule="exact"/>
        <w:ind w:firstLineChars="200" w:firstLine="480"/>
        <w:rPr>
          <w:rFonts w:ascii="宋体"/>
          <w:color w:val="000000" w:themeColor="text1"/>
          <w:sz w:val="24"/>
          <w:szCs w:val="24"/>
        </w:rPr>
      </w:pPr>
      <w:r>
        <w:rPr>
          <w:rFonts w:ascii="宋体" w:hAnsi="宋体" w:hint="eastAsia"/>
          <w:color w:val="000000" w:themeColor="text1"/>
          <w:sz w:val="24"/>
          <w:szCs w:val="24"/>
        </w:rPr>
        <w:t>29</w:t>
      </w:r>
      <w:r w:rsidR="00D37EF1">
        <w:rPr>
          <w:rFonts w:ascii="宋体" w:hAnsi="宋体"/>
          <w:color w:val="000000" w:themeColor="text1"/>
          <w:sz w:val="24"/>
          <w:szCs w:val="24"/>
        </w:rPr>
        <w:t>.4.5</w:t>
      </w:r>
      <w:r w:rsidR="00D37EF1">
        <w:rPr>
          <w:rFonts w:ascii="宋体" w:hAnsi="宋体" w:hint="eastAsia"/>
          <w:color w:val="000000" w:themeColor="text1"/>
          <w:sz w:val="24"/>
          <w:szCs w:val="24"/>
        </w:rPr>
        <w:t>与采购人、其他投标人或者采购代理机构恶意串通的；</w:t>
      </w:r>
    </w:p>
    <w:p w:rsidR="00C909A4" w:rsidRDefault="00A37722">
      <w:pPr>
        <w:snapToGrid w:val="0"/>
        <w:spacing w:line="500" w:lineRule="exact"/>
        <w:ind w:firstLineChars="200" w:firstLine="480"/>
        <w:rPr>
          <w:rFonts w:ascii="宋体"/>
          <w:color w:val="000000" w:themeColor="text1"/>
          <w:sz w:val="24"/>
          <w:szCs w:val="24"/>
        </w:rPr>
      </w:pPr>
      <w:r>
        <w:rPr>
          <w:rFonts w:ascii="宋体" w:hAnsi="宋体" w:hint="eastAsia"/>
          <w:bCs/>
          <w:color w:val="000000" w:themeColor="text1"/>
          <w:sz w:val="24"/>
          <w:szCs w:val="24"/>
        </w:rPr>
        <w:t>29</w:t>
      </w:r>
      <w:r w:rsidR="00D37EF1">
        <w:rPr>
          <w:rFonts w:ascii="宋体" w:hAnsi="宋体"/>
          <w:color w:val="000000" w:themeColor="text1"/>
          <w:sz w:val="24"/>
          <w:szCs w:val="24"/>
        </w:rPr>
        <w:t>.4.6</w:t>
      </w:r>
      <w:r w:rsidR="00D37EF1">
        <w:rPr>
          <w:rFonts w:ascii="宋体" w:hAnsi="宋体" w:hint="eastAsia"/>
          <w:color w:val="000000" w:themeColor="text1"/>
          <w:sz w:val="24"/>
          <w:szCs w:val="24"/>
        </w:rPr>
        <w:t>采取不正当手段诋毁、排挤其他投标人的；</w:t>
      </w:r>
    </w:p>
    <w:p w:rsidR="00C909A4" w:rsidRDefault="00A37722">
      <w:pPr>
        <w:snapToGrid w:val="0"/>
        <w:spacing w:line="500" w:lineRule="exact"/>
        <w:ind w:firstLineChars="200" w:firstLine="480"/>
        <w:rPr>
          <w:rFonts w:ascii="宋体"/>
          <w:color w:val="000000" w:themeColor="text1"/>
          <w:sz w:val="24"/>
          <w:szCs w:val="24"/>
        </w:rPr>
      </w:pPr>
      <w:r>
        <w:rPr>
          <w:rFonts w:ascii="宋体" w:hAnsi="宋体" w:hint="eastAsia"/>
          <w:bCs/>
          <w:color w:val="000000" w:themeColor="text1"/>
          <w:sz w:val="24"/>
          <w:szCs w:val="24"/>
        </w:rPr>
        <w:t>29</w:t>
      </w:r>
      <w:r w:rsidR="00D37EF1">
        <w:rPr>
          <w:rFonts w:ascii="宋体" w:hAnsi="宋体"/>
          <w:color w:val="000000" w:themeColor="text1"/>
          <w:sz w:val="24"/>
          <w:szCs w:val="24"/>
        </w:rPr>
        <w:t>.4.7</w:t>
      </w:r>
      <w:r w:rsidR="00D37EF1">
        <w:rPr>
          <w:rFonts w:ascii="宋体" w:hAnsi="宋体" w:hint="eastAsia"/>
          <w:color w:val="000000" w:themeColor="text1"/>
          <w:sz w:val="24"/>
          <w:szCs w:val="24"/>
        </w:rPr>
        <w:t>不符合法律、法规的规定的。</w:t>
      </w:r>
      <w:bookmarkStart w:id="112" w:name="_Toc200451960"/>
    </w:p>
    <w:p w:rsidR="00C909A4" w:rsidRDefault="00A37722">
      <w:pPr>
        <w:snapToGrid w:val="0"/>
        <w:spacing w:line="500" w:lineRule="exact"/>
        <w:ind w:firstLineChars="200" w:firstLine="480"/>
        <w:rPr>
          <w:rFonts w:ascii="宋体" w:cs="Arial"/>
          <w:color w:val="000000" w:themeColor="text1"/>
          <w:kern w:val="0"/>
          <w:sz w:val="24"/>
          <w:szCs w:val="24"/>
        </w:rPr>
      </w:pPr>
      <w:r>
        <w:rPr>
          <w:rFonts w:ascii="宋体" w:hAnsi="宋体" w:hint="eastAsia"/>
          <w:bCs/>
          <w:color w:val="000000" w:themeColor="text1"/>
          <w:sz w:val="24"/>
          <w:szCs w:val="24"/>
        </w:rPr>
        <w:t>29</w:t>
      </w:r>
      <w:r w:rsidR="00D37EF1">
        <w:rPr>
          <w:rFonts w:ascii="宋体" w:hAnsi="宋体" w:cs="Arial"/>
          <w:color w:val="000000" w:themeColor="text1"/>
          <w:kern w:val="0"/>
          <w:sz w:val="24"/>
          <w:szCs w:val="24"/>
        </w:rPr>
        <w:t>.5</w:t>
      </w:r>
      <w:r w:rsidR="00D37EF1">
        <w:rPr>
          <w:rFonts w:ascii="宋体" w:hAnsi="宋体" w:cs="Arial" w:hint="eastAsia"/>
          <w:color w:val="000000" w:themeColor="text1"/>
          <w:kern w:val="0"/>
          <w:sz w:val="24"/>
          <w:szCs w:val="24"/>
        </w:rPr>
        <w:t>有下列情形之一的，视为投标人串通投标，其投标无效：</w:t>
      </w:r>
    </w:p>
    <w:p w:rsidR="00C909A4" w:rsidRDefault="00A37722">
      <w:pPr>
        <w:widowControl/>
        <w:spacing w:before="100" w:beforeAutospacing="1" w:after="240" w:line="500" w:lineRule="exact"/>
        <w:ind w:firstLineChars="200" w:firstLine="480"/>
        <w:contextualSpacing/>
        <w:jc w:val="left"/>
        <w:rPr>
          <w:rFonts w:ascii="宋体" w:cs="Arial"/>
          <w:color w:val="000000" w:themeColor="text1"/>
          <w:kern w:val="0"/>
          <w:sz w:val="24"/>
          <w:szCs w:val="24"/>
        </w:rPr>
      </w:pPr>
      <w:r>
        <w:rPr>
          <w:rFonts w:ascii="宋体" w:hAnsi="宋体" w:hint="eastAsia"/>
          <w:bCs/>
          <w:color w:val="000000" w:themeColor="text1"/>
          <w:sz w:val="24"/>
          <w:szCs w:val="24"/>
        </w:rPr>
        <w:t>29</w:t>
      </w:r>
      <w:r w:rsidR="00D37EF1">
        <w:rPr>
          <w:rFonts w:ascii="宋体" w:hAnsi="宋体" w:cs="Arial"/>
          <w:color w:val="000000" w:themeColor="text1"/>
          <w:kern w:val="0"/>
          <w:sz w:val="24"/>
          <w:szCs w:val="24"/>
        </w:rPr>
        <w:t>.5.1</w:t>
      </w:r>
      <w:r w:rsidR="00D37EF1">
        <w:rPr>
          <w:rFonts w:ascii="宋体" w:hAnsi="宋体" w:cs="Arial" w:hint="eastAsia"/>
          <w:color w:val="000000" w:themeColor="text1"/>
          <w:kern w:val="0"/>
          <w:sz w:val="24"/>
          <w:szCs w:val="24"/>
        </w:rPr>
        <w:t>不同投标人的投标文件由同一单位或者个人编制；</w:t>
      </w:r>
    </w:p>
    <w:p w:rsidR="00C909A4" w:rsidRDefault="00D37EF1">
      <w:pPr>
        <w:widowControl/>
        <w:spacing w:before="100" w:beforeAutospacing="1" w:after="240" w:line="500" w:lineRule="exact"/>
        <w:contextualSpacing/>
        <w:jc w:val="left"/>
        <w:rPr>
          <w:rFonts w:ascii="宋体" w:cs="Arial"/>
          <w:color w:val="000000" w:themeColor="text1"/>
          <w:kern w:val="0"/>
          <w:sz w:val="24"/>
          <w:szCs w:val="24"/>
        </w:rPr>
      </w:pPr>
      <w:r>
        <w:rPr>
          <w:rFonts w:ascii="宋体" w:hAnsi="宋体" w:cs="Arial" w:hint="eastAsia"/>
          <w:color w:val="000000" w:themeColor="text1"/>
          <w:kern w:val="0"/>
          <w:sz w:val="24"/>
          <w:szCs w:val="24"/>
        </w:rPr>
        <w:t xml:space="preserve">　　</w:t>
      </w:r>
      <w:r w:rsidR="00A37722">
        <w:rPr>
          <w:rFonts w:ascii="宋体" w:hAnsi="宋体" w:hint="eastAsia"/>
          <w:bCs/>
          <w:color w:val="000000" w:themeColor="text1"/>
          <w:sz w:val="24"/>
          <w:szCs w:val="24"/>
        </w:rPr>
        <w:t>29</w:t>
      </w:r>
      <w:r>
        <w:rPr>
          <w:rFonts w:ascii="宋体" w:hAnsi="宋体" w:cs="Arial"/>
          <w:color w:val="000000" w:themeColor="text1"/>
          <w:kern w:val="0"/>
          <w:sz w:val="24"/>
          <w:szCs w:val="24"/>
        </w:rPr>
        <w:t>.5.2</w:t>
      </w:r>
      <w:r>
        <w:rPr>
          <w:rFonts w:ascii="宋体" w:hAnsi="宋体" w:cs="Arial" w:hint="eastAsia"/>
          <w:color w:val="000000" w:themeColor="text1"/>
          <w:kern w:val="0"/>
          <w:sz w:val="24"/>
          <w:szCs w:val="24"/>
        </w:rPr>
        <w:t>不同投标人委托同一单位或者个人办理投标事宜；</w:t>
      </w:r>
    </w:p>
    <w:p w:rsidR="00C909A4" w:rsidRDefault="00D37EF1">
      <w:pPr>
        <w:widowControl/>
        <w:spacing w:before="100" w:beforeAutospacing="1" w:after="240" w:line="500" w:lineRule="exact"/>
        <w:contextualSpacing/>
        <w:jc w:val="left"/>
        <w:rPr>
          <w:rFonts w:ascii="宋体" w:cs="Arial"/>
          <w:color w:val="000000" w:themeColor="text1"/>
          <w:kern w:val="0"/>
          <w:sz w:val="24"/>
          <w:szCs w:val="24"/>
        </w:rPr>
      </w:pPr>
      <w:r>
        <w:rPr>
          <w:rFonts w:ascii="宋体" w:hAnsi="宋体" w:cs="Arial" w:hint="eastAsia"/>
          <w:color w:val="000000" w:themeColor="text1"/>
          <w:kern w:val="0"/>
          <w:sz w:val="24"/>
          <w:szCs w:val="24"/>
        </w:rPr>
        <w:t xml:space="preserve">　　</w:t>
      </w:r>
      <w:r w:rsidR="00A37722">
        <w:rPr>
          <w:rFonts w:ascii="宋体" w:hAnsi="宋体" w:hint="eastAsia"/>
          <w:bCs/>
          <w:color w:val="000000" w:themeColor="text1"/>
          <w:sz w:val="24"/>
          <w:szCs w:val="24"/>
        </w:rPr>
        <w:t>29</w:t>
      </w:r>
      <w:r>
        <w:rPr>
          <w:rFonts w:ascii="宋体" w:hAnsi="宋体" w:cs="Arial"/>
          <w:color w:val="000000" w:themeColor="text1"/>
          <w:kern w:val="0"/>
          <w:sz w:val="24"/>
          <w:szCs w:val="24"/>
        </w:rPr>
        <w:t>.5.3</w:t>
      </w:r>
      <w:r>
        <w:rPr>
          <w:rFonts w:ascii="宋体" w:hAnsi="宋体" w:cs="Arial" w:hint="eastAsia"/>
          <w:color w:val="000000" w:themeColor="text1"/>
          <w:kern w:val="0"/>
          <w:sz w:val="24"/>
          <w:szCs w:val="24"/>
        </w:rPr>
        <w:t>不同投标人的投标文件载明的项目管理成员或者联系人员为同一人；</w:t>
      </w:r>
    </w:p>
    <w:p w:rsidR="00C909A4" w:rsidRDefault="00D37EF1">
      <w:pPr>
        <w:widowControl/>
        <w:spacing w:before="100" w:beforeAutospacing="1" w:after="240" w:line="500" w:lineRule="exact"/>
        <w:contextualSpacing/>
        <w:jc w:val="left"/>
        <w:rPr>
          <w:rFonts w:ascii="宋体" w:cs="Arial"/>
          <w:color w:val="000000" w:themeColor="text1"/>
          <w:kern w:val="0"/>
          <w:sz w:val="24"/>
          <w:szCs w:val="24"/>
        </w:rPr>
      </w:pPr>
      <w:r>
        <w:rPr>
          <w:rFonts w:ascii="宋体" w:hAnsi="宋体" w:cs="Arial" w:hint="eastAsia"/>
          <w:color w:val="000000" w:themeColor="text1"/>
          <w:kern w:val="0"/>
          <w:sz w:val="24"/>
          <w:szCs w:val="24"/>
        </w:rPr>
        <w:t xml:space="preserve">　　</w:t>
      </w:r>
      <w:r w:rsidR="00A37722">
        <w:rPr>
          <w:rFonts w:ascii="宋体" w:hAnsi="宋体" w:hint="eastAsia"/>
          <w:bCs/>
          <w:color w:val="000000" w:themeColor="text1"/>
          <w:sz w:val="24"/>
          <w:szCs w:val="24"/>
        </w:rPr>
        <w:t>29</w:t>
      </w:r>
      <w:r>
        <w:rPr>
          <w:rFonts w:ascii="宋体" w:hAnsi="宋体" w:cs="Arial"/>
          <w:color w:val="000000" w:themeColor="text1"/>
          <w:kern w:val="0"/>
          <w:sz w:val="24"/>
          <w:szCs w:val="24"/>
        </w:rPr>
        <w:t>.5.4</w:t>
      </w:r>
      <w:r>
        <w:rPr>
          <w:rFonts w:ascii="宋体" w:hAnsi="宋体" w:cs="Arial" w:hint="eastAsia"/>
          <w:color w:val="000000" w:themeColor="text1"/>
          <w:kern w:val="0"/>
          <w:sz w:val="24"/>
          <w:szCs w:val="24"/>
        </w:rPr>
        <w:t>不同投标人的投标文件异常一致或者投标报价呈规律性差异；</w:t>
      </w:r>
    </w:p>
    <w:p w:rsidR="00C909A4" w:rsidRDefault="00D37EF1">
      <w:pPr>
        <w:widowControl/>
        <w:spacing w:before="100" w:beforeAutospacing="1" w:after="240" w:line="500" w:lineRule="exact"/>
        <w:contextualSpacing/>
        <w:jc w:val="left"/>
        <w:rPr>
          <w:rFonts w:ascii="宋体" w:cs="Arial"/>
          <w:color w:val="000000" w:themeColor="text1"/>
          <w:kern w:val="0"/>
          <w:sz w:val="24"/>
          <w:szCs w:val="24"/>
        </w:rPr>
      </w:pPr>
      <w:r>
        <w:rPr>
          <w:rFonts w:ascii="宋体" w:hAnsi="宋体" w:cs="Arial" w:hint="eastAsia"/>
          <w:color w:val="000000" w:themeColor="text1"/>
          <w:kern w:val="0"/>
          <w:sz w:val="24"/>
          <w:szCs w:val="24"/>
        </w:rPr>
        <w:t xml:space="preserve">　　</w:t>
      </w:r>
      <w:r w:rsidR="00A37722">
        <w:rPr>
          <w:rFonts w:ascii="宋体" w:hAnsi="宋体" w:hint="eastAsia"/>
          <w:bCs/>
          <w:color w:val="000000" w:themeColor="text1"/>
          <w:sz w:val="24"/>
          <w:szCs w:val="24"/>
        </w:rPr>
        <w:t>29</w:t>
      </w:r>
      <w:r>
        <w:rPr>
          <w:rFonts w:ascii="宋体" w:hAnsi="宋体" w:cs="Arial"/>
          <w:color w:val="000000" w:themeColor="text1"/>
          <w:kern w:val="0"/>
          <w:sz w:val="24"/>
          <w:szCs w:val="24"/>
        </w:rPr>
        <w:t>.5.5</w:t>
      </w:r>
      <w:r>
        <w:rPr>
          <w:rFonts w:ascii="宋体" w:hAnsi="宋体" w:cs="Arial" w:hint="eastAsia"/>
          <w:color w:val="000000" w:themeColor="text1"/>
          <w:kern w:val="0"/>
          <w:sz w:val="24"/>
          <w:szCs w:val="24"/>
        </w:rPr>
        <w:t>不同投标人的投标文件相互混装；</w:t>
      </w:r>
    </w:p>
    <w:p w:rsidR="00C909A4" w:rsidRDefault="00D37EF1">
      <w:pPr>
        <w:widowControl/>
        <w:spacing w:before="100" w:beforeAutospacing="1" w:after="240" w:line="500" w:lineRule="exact"/>
        <w:contextualSpacing/>
        <w:jc w:val="left"/>
        <w:rPr>
          <w:rFonts w:ascii="宋体" w:cs="Arial"/>
          <w:color w:val="000000" w:themeColor="text1"/>
          <w:kern w:val="0"/>
          <w:sz w:val="24"/>
          <w:szCs w:val="24"/>
        </w:rPr>
      </w:pPr>
      <w:r>
        <w:rPr>
          <w:rFonts w:ascii="宋体" w:hAnsi="宋体" w:cs="Arial" w:hint="eastAsia"/>
          <w:color w:val="000000" w:themeColor="text1"/>
          <w:kern w:val="0"/>
          <w:sz w:val="24"/>
          <w:szCs w:val="24"/>
        </w:rPr>
        <w:t xml:space="preserve">　　</w:t>
      </w:r>
      <w:r w:rsidR="00A37722">
        <w:rPr>
          <w:rFonts w:ascii="宋体" w:hAnsi="宋体" w:hint="eastAsia"/>
          <w:bCs/>
          <w:color w:val="000000" w:themeColor="text1"/>
          <w:sz w:val="24"/>
          <w:szCs w:val="24"/>
        </w:rPr>
        <w:t>29</w:t>
      </w:r>
      <w:r>
        <w:rPr>
          <w:rFonts w:ascii="宋体" w:hAnsi="宋体" w:cs="Arial"/>
          <w:color w:val="000000" w:themeColor="text1"/>
          <w:kern w:val="0"/>
          <w:sz w:val="24"/>
          <w:szCs w:val="24"/>
        </w:rPr>
        <w:t>.5.6</w:t>
      </w:r>
      <w:r>
        <w:rPr>
          <w:rFonts w:ascii="宋体" w:hAnsi="宋体" w:cs="Arial" w:hint="eastAsia"/>
          <w:color w:val="000000" w:themeColor="text1"/>
          <w:kern w:val="0"/>
          <w:sz w:val="24"/>
          <w:szCs w:val="24"/>
        </w:rPr>
        <w:t>不同投标人的投标保证金从同一单位或者个人的账户转出。</w:t>
      </w:r>
    </w:p>
    <w:p w:rsidR="00C909A4" w:rsidRDefault="00A37722">
      <w:pPr>
        <w:snapToGrid w:val="0"/>
        <w:spacing w:line="500" w:lineRule="exact"/>
        <w:ind w:firstLineChars="200" w:firstLine="480"/>
        <w:rPr>
          <w:rFonts w:ascii="宋体"/>
          <w:color w:val="000000" w:themeColor="text1"/>
          <w:sz w:val="24"/>
          <w:szCs w:val="24"/>
        </w:rPr>
      </w:pPr>
      <w:r>
        <w:rPr>
          <w:rFonts w:ascii="宋体" w:hAnsi="宋体" w:hint="eastAsia"/>
          <w:bCs/>
          <w:color w:val="000000" w:themeColor="text1"/>
          <w:sz w:val="24"/>
          <w:szCs w:val="24"/>
        </w:rPr>
        <w:t>29</w:t>
      </w:r>
      <w:r w:rsidR="00D37EF1">
        <w:rPr>
          <w:rFonts w:ascii="宋体" w:hAnsi="宋体"/>
          <w:color w:val="000000" w:themeColor="text1"/>
          <w:sz w:val="24"/>
          <w:szCs w:val="24"/>
        </w:rPr>
        <w:t>.6</w:t>
      </w:r>
      <w:r w:rsidR="00D37EF1">
        <w:rPr>
          <w:rFonts w:ascii="宋体" w:hAnsi="宋体" w:cs="宋体" w:hint="eastAsia"/>
          <w:color w:val="000000" w:themeColor="text1"/>
          <w:kern w:val="0"/>
          <w:sz w:val="24"/>
          <w:szCs w:val="24"/>
        </w:rPr>
        <w:t>有下列情形之一的，属于恶意串通：</w:t>
      </w:r>
    </w:p>
    <w:p w:rsidR="00C909A4" w:rsidRDefault="00A37722">
      <w:pPr>
        <w:snapToGrid w:val="0"/>
        <w:spacing w:line="500" w:lineRule="exact"/>
        <w:ind w:firstLineChars="200" w:firstLine="480"/>
        <w:rPr>
          <w:rFonts w:ascii="宋体"/>
          <w:color w:val="000000" w:themeColor="text1"/>
          <w:sz w:val="24"/>
          <w:szCs w:val="24"/>
        </w:rPr>
      </w:pPr>
      <w:r>
        <w:rPr>
          <w:rFonts w:ascii="宋体" w:hAnsi="宋体" w:hint="eastAsia"/>
          <w:bCs/>
          <w:color w:val="000000" w:themeColor="text1"/>
          <w:sz w:val="24"/>
          <w:szCs w:val="24"/>
        </w:rPr>
        <w:t>29</w:t>
      </w:r>
      <w:r w:rsidR="00D37EF1">
        <w:rPr>
          <w:rFonts w:ascii="宋体" w:hAnsi="宋体"/>
          <w:color w:val="000000" w:themeColor="text1"/>
          <w:sz w:val="24"/>
          <w:szCs w:val="24"/>
        </w:rPr>
        <w:t>.6.1</w:t>
      </w:r>
      <w:r w:rsidR="00D37EF1">
        <w:rPr>
          <w:rFonts w:ascii="宋体" w:hAnsi="宋体" w:cs="宋体" w:hint="eastAsia"/>
          <w:color w:val="000000" w:themeColor="text1"/>
          <w:kern w:val="0"/>
          <w:sz w:val="24"/>
          <w:szCs w:val="24"/>
        </w:rPr>
        <w:t>投标人直接或者间接从采购人或者采购代理机构处获得其他投标人的相关情况并修改其投标文件；</w:t>
      </w:r>
    </w:p>
    <w:p w:rsidR="00C909A4" w:rsidRDefault="00A37722">
      <w:pPr>
        <w:snapToGrid w:val="0"/>
        <w:spacing w:line="500" w:lineRule="exact"/>
        <w:ind w:firstLineChars="200" w:firstLine="480"/>
        <w:rPr>
          <w:rFonts w:ascii="宋体"/>
          <w:color w:val="000000" w:themeColor="text1"/>
          <w:sz w:val="24"/>
          <w:szCs w:val="24"/>
        </w:rPr>
      </w:pPr>
      <w:r>
        <w:rPr>
          <w:rFonts w:ascii="宋体" w:hAnsi="宋体" w:hint="eastAsia"/>
          <w:bCs/>
          <w:color w:val="000000" w:themeColor="text1"/>
          <w:sz w:val="24"/>
          <w:szCs w:val="24"/>
        </w:rPr>
        <w:lastRenderedPageBreak/>
        <w:t>29</w:t>
      </w:r>
      <w:r w:rsidR="00D37EF1">
        <w:rPr>
          <w:rFonts w:ascii="宋体" w:hAnsi="宋体"/>
          <w:color w:val="000000" w:themeColor="text1"/>
          <w:sz w:val="24"/>
          <w:szCs w:val="24"/>
        </w:rPr>
        <w:t>.6.2</w:t>
      </w:r>
      <w:r w:rsidR="00D37EF1">
        <w:rPr>
          <w:rFonts w:ascii="宋体" w:hAnsi="宋体" w:cs="宋体" w:hint="eastAsia"/>
          <w:color w:val="000000" w:themeColor="text1"/>
          <w:kern w:val="0"/>
          <w:sz w:val="24"/>
          <w:szCs w:val="24"/>
        </w:rPr>
        <w:t>投标人按照采购人或者采购代理机构的授意撤换、修改投标文件；</w:t>
      </w:r>
    </w:p>
    <w:p w:rsidR="00C909A4" w:rsidRDefault="00A37722">
      <w:pPr>
        <w:snapToGrid w:val="0"/>
        <w:spacing w:line="500" w:lineRule="exact"/>
        <w:ind w:firstLineChars="200" w:firstLine="480"/>
        <w:rPr>
          <w:rFonts w:ascii="宋体"/>
          <w:color w:val="000000" w:themeColor="text1"/>
          <w:sz w:val="24"/>
          <w:szCs w:val="24"/>
        </w:rPr>
      </w:pPr>
      <w:r>
        <w:rPr>
          <w:rFonts w:ascii="宋体" w:hAnsi="宋体" w:hint="eastAsia"/>
          <w:bCs/>
          <w:color w:val="000000" w:themeColor="text1"/>
          <w:sz w:val="24"/>
          <w:szCs w:val="24"/>
        </w:rPr>
        <w:t>29</w:t>
      </w:r>
      <w:r w:rsidR="00D37EF1">
        <w:rPr>
          <w:rFonts w:ascii="宋体" w:hAnsi="宋体"/>
          <w:color w:val="000000" w:themeColor="text1"/>
          <w:sz w:val="24"/>
          <w:szCs w:val="24"/>
        </w:rPr>
        <w:t>.6.3</w:t>
      </w:r>
      <w:r w:rsidR="00D37EF1">
        <w:rPr>
          <w:rFonts w:ascii="宋体" w:hAnsi="宋体" w:cs="宋体" w:hint="eastAsia"/>
          <w:color w:val="000000" w:themeColor="text1"/>
          <w:kern w:val="0"/>
          <w:sz w:val="24"/>
          <w:szCs w:val="24"/>
        </w:rPr>
        <w:t>投标人之间协商报价、技术方案等投标文件的实质性内容；</w:t>
      </w:r>
    </w:p>
    <w:p w:rsidR="00C909A4" w:rsidRDefault="00A37722">
      <w:pPr>
        <w:snapToGrid w:val="0"/>
        <w:spacing w:line="500" w:lineRule="exact"/>
        <w:ind w:firstLineChars="200" w:firstLine="480"/>
        <w:rPr>
          <w:rFonts w:ascii="宋体"/>
          <w:color w:val="000000" w:themeColor="text1"/>
          <w:sz w:val="24"/>
          <w:szCs w:val="24"/>
        </w:rPr>
      </w:pPr>
      <w:r>
        <w:rPr>
          <w:rFonts w:ascii="宋体" w:hAnsi="宋体" w:hint="eastAsia"/>
          <w:bCs/>
          <w:color w:val="000000" w:themeColor="text1"/>
          <w:sz w:val="24"/>
          <w:szCs w:val="24"/>
        </w:rPr>
        <w:t>29</w:t>
      </w:r>
      <w:r w:rsidR="00D37EF1">
        <w:rPr>
          <w:rFonts w:ascii="宋体" w:hAnsi="宋体"/>
          <w:color w:val="000000" w:themeColor="text1"/>
          <w:sz w:val="24"/>
          <w:szCs w:val="24"/>
        </w:rPr>
        <w:t>.6.4</w:t>
      </w:r>
      <w:r w:rsidR="00D37EF1">
        <w:rPr>
          <w:rFonts w:ascii="宋体" w:hAnsi="宋体" w:cs="宋体" w:hint="eastAsia"/>
          <w:color w:val="000000" w:themeColor="text1"/>
          <w:kern w:val="0"/>
          <w:sz w:val="24"/>
          <w:szCs w:val="24"/>
        </w:rPr>
        <w:t>属于同一集团、协会、商会等组织成员的投标人按照该组织要求协同参加政府采购活动；</w:t>
      </w:r>
    </w:p>
    <w:p w:rsidR="00C909A4" w:rsidRDefault="00A37722">
      <w:pPr>
        <w:snapToGrid w:val="0"/>
        <w:spacing w:line="500" w:lineRule="exact"/>
        <w:ind w:firstLineChars="200" w:firstLine="480"/>
        <w:rPr>
          <w:rFonts w:ascii="宋体"/>
          <w:color w:val="000000" w:themeColor="text1"/>
          <w:sz w:val="24"/>
          <w:szCs w:val="24"/>
        </w:rPr>
      </w:pPr>
      <w:r>
        <w:rPr>
          <w:rFonts w:ascii="宋体" w:hAnsi="宋体" w:hint="eastAsia"/>
          <w:bCs/>
          <w:color w:val="000000" w:themeColor="text1"/>
          <w:sz w:val="24"/>
          <w:szCs w:val="24"/>
        </w:rPr>
        <w:t>29</w:t>
      </w:r>
      <w:r w:rsidR="00D37EF1">
        <w:rPr>
          <w:rFonts w:ascii="宋体" w:hAnsi="宋体"/>
          <w:color w:val="000000" w:themeColor="text1"/>
          <w:sz w:val="24"/>
          <w:szCs w:val="24"/>
        </w:rPr>
        <w:t>.6.5</w:t>
      </w:r>
      <w:r w:rsidR="00D37EF1">
        <w:rPr>
          <w:rFonts w:ascii="宋体" w:hAnsi="宋体" w:cs="宋体" w:hint="eastAsia"/>
          <w:color w:val="000000" w:themeColor="text1"/>
          <w:kern w:val="0"/>
          <w:sz w:val="24"/>
          <w:szCs w:val="24"/>
        </w:rPr>
        <w:t>投标人之间事先约定由某一特定投标人中标；</w:t>
      </w:r>
    </w:p>
    <w:p w:rsidR="00C909A4" w:rsidRDefault="00A37722">
      <w:pPr>
        <w:snapToGrid w:val="0"/>
        <w:spacing w:line="500" w:lineRule="exact"/>
        <w:ind w:firstLineChars="200" w:firstLine="480"/>
        <w:rPr>
          <w:rFonts w:ascii="宋体" w:cs="宋体"/>
          <w:color w:val="000000" w:themeColor="text1"/>
          <w:kern w:val="0"/>
          <w:sz w:val="24"/>
          <w:szCs w:val="24"/>
        </w:rPr>
      </w:pPr>
      <w:r>
        <w:rPr>
          <w:rFonts w:ascii="宋体" w:hAnsi="宋体" w:hint="eastAsia"/>
          <w:bCs/>
          <w:color w:val="000000" w:themeColor="text1"/>
          <w:sz w:val="24"/>
          <w:szCs w:val="24"/>
        </w:rPr>
        <w:t>29</w:t>
      </w:r>
      <w:r w:rsidR="00D37EF1">
        <w:rPr>
          <w:rFonts w:ascii="宋体" w:hAnsi="宋体"/>
          <w:color w:val="000000" w:themeColor="text1"/>
          <w:sz w:val="24"/>
          <w:szCs w:val="24"/>
        </w:rPr>
        <w:t>.6.6</w:t>
      </w:r>
      <w:r w:rsidR="00D37EF1">
        <w:rPr>
          <w:rFonts w:ascii="宋体" w:hAnsi="宋体" w:cs="宋体" w:hint="eastAsia"/>
          <w:color w:val="000000" w:themeColor="text1"/>
          <w:kern w:val="0"/>
          <w:sz w:val="24"/>
          <w:szCs w:val="24"/>
        </w:rPr>
        <w:t>投标人之间商定部分投标人放弃参加政府采购活动或者放弃中标；</w:t>
      </w:r>
    </w:p>
    <w:p w:rsidR="00C909A4" w:rsidRDefault="00A37722">
      <w:pPr>
        <w:snapToGrid w:val="0"/>
        <w:spacing w:line="500" w:lineRule="exact"/>
        <w:ind w:firstLineChars="200" w:firstLine="480"/>
        <w:rPr>
          <w:rFonts w:ascii="宋体"/>
          <w:color w:val="000000" w:themeColor="text1"/>
          <w:sz w:val="24"/>
          <w:szCs w:val="24"/>
        </w:rPr>
      </w:pPr>
      <w:r>
        <w:rPr>
          <w:rFonts w:ascii="宋体" w:hAnsi="宋体" w:hint="eastAsia"/>
          <w:bCs/>
          <w:color w:val="000000" w:themeColor="text1"/>
          <w:sz w:val="24"/>
          <w:szCs w:val="24"/>
        </w:rPr>
        <w:t>29</w:t>
      </w:r>
      <w:r w:rsidR="00D37EF1">
        <w:rPr>
          <w:rFonts w:ascii="宋体" w:hAnsi="宋体"/>
          <w:color w:val="000000" w:themeColor="text1"/>
          <w:sz w:val="24"/>
          <w:szCs w:val="24"/>
        </w:rPr>
        <w:t>.6.7</w:t>
      </w:r>
      <w:r w:rsidR="00D37EF1">
        <w:rPr>
          <w:rFonts w:ascii="宋体" w:hAnsi="宋体" w:cs="宋体" w:hint="eastAsia"/>
          <w:color w:val="000000" w:themeColor="text1"/>
          <w:kern w:val="0"/>
          <w:sz w:val="24"/>
          <w:szCs w:val="24"/>
        </w:rPr>
        <w:t>投标人与采购人或者采购代理机构之间、投标人相互之间，为谋求特定投标人中标或者排斥其他投标人的其他串通行为。</w:t>
      </w:r>
    </w:p>
    <w:p w:rsidR="00C909A4" w:rsidRDefault="00A37722">
      <w:pPr>
        <w:pStyle w:val="4"/>
        <w:spacing w:before="0" w:after="0" w:line="500" w:lineRule="exact"/>
        <w:ind w:firstLineChars="200" w:firstLine="482"/>
        <w:rPr>
          <w:rFonts w:ascii="宋体" w:eastAsia="宋体" w:hAnsi="宋体" w:cs="Times New Roman"/>
          <w:bCs w:val="0"/>
          <w:color w:val="000000" w:themeColor="text1"/>
          <w:sz w:val="24"/>
          <w:szCs w:val="24"/>
        </w:rPr>
      </w:pPr>
      <w:r>
        <w:rPr>
          <w:rFonts w:ascii="宋体" w:eastAsia="宋体" w:hAnsi="宋体" w:cs="Times New Roman" w:hint="eastAsia"/>
          <w:bCs w:val="0"/>
          <w:color w:val="000000" w:themeColor="text1"/>
          <w:sz w:val="24"/>
          <w:szCs w:val="24"/>
        </w:rPr>
        <w:t>30</w:t>
      </w:r>
      <w:r w:rsidR="00D37EF1">
        <w:rPr>
          <w:rFonts w:ascii="宋体" w:eastAsia="宋体" w:hAnsi="宋体" w:cs="Times New Roman" w:hint="eastAsia"/>
          <w:bCs w:val="0"/>
          <w:color w:val="000000" w:themeColor="text1"/>
          <w:sz w:val="24"/>
          <w:szCs w:val="24"/>
        </w:rPr>
        <w:t>、质疑处理</w:t>
      </w:r>
      <w:bookmarkEnd w:id="112"/>
    </w:p>
    <w:p w:rsidR="00C909A4" w:rsidRDefault="00D37EF1">
      <w:pPr>
        <w:snapToGrid w:val="0"/>
        <w:spacing w:line="500" w:lineRule="exact"/>
        <w:ind w:firstLineChars="200" w:firstLine="480"/>
        <w:rPr>
          <w:rFonts w:ascii="宋体"/>
          <w:color w:val="000000" w:themeColor="text1"/>
          <w:sz w:val="24"/>
          <w:szCs w:val="24"/>
        </w:rPr>
      </w:pPr>
      <w:r>
        <w:rPr>
          <w:rFonts w:ascii="宋体" w:hAnsi="宋体"/>
          <w:color w:val="000000" w:themeColor="text1"/>
          <w:sz w:val="24"/>
          <w:szCs w:val="24"/>
        </w:rPr>
        <w:t>3</w:t>
      </w:r>
      <w:r w:rsidR="00A37722">
        <w:rPr>
          <w:rFonts w:ascii="宋体" w:hAnsi="宋体" w:hint="eastAsia"/>
          <w:color w:val="000000" w:themeColor="text1"/>
          <w:sz w:val="24"/>
          <w:szCs w:val="24"/>
        </w:rPr>
        <w:t>0</w:t>
      </w:r>
      <w:r>
        <w:rPr>
          <w:rFonts w:ascii="宋体" w:hAnsi="宋体"/>
          <w:color w:val="000000" w:themeColor="text1"/>
          <w:sz w:val="24"/>
          <w:szCs w:val="24"/>
        </w:rPr>
        <w:t>.1</w:t>
      </w:r>
      <w:r>
        <w:rPr>
          <w:rFonts w:ascii="宋体" w:hAnsi="宋体" w:hint="eastAsia"/>
          <w:color w:val="000000" w:themeColor="text1"/>
          <w:sz w:val="24"/>
          <w:szCs w:val="24"/>
        </w:rPr>
        <w:t>参加投标的投标人认为招标文件、采购过程和中标结果使自己的权益受到损害的，可以在知道或应知其权益受到损害之日起七个工作日内，以书面形式向采购人或采购代理机构提出质疑。上述应知其权益受到损害之日，是指：</w:t>
      </w:r>
    </w:p>
    <w:p w:rsidR="00C909A4" w:rsidRDefault="00D37EF1">
      <w:pPr>
        <w:snapToGrid w:val="0"/>
        <w:spacing w:line="500" w:lineRule="exact"/>
        <w:ind w:firstLineChars="200" w:firstLine="480"/>
        <w:rPr>
          <w:rFonts w:ascii="宋体" w:cs="宋体"/>
          <w:color w:val="000000" w:themeColor="text1"/>
          <w:kern w:val="0"/>
          <w:sz w:val="24"/>
          <w:szCs w:val="24"/>
        </w:rPr>
      </w:pPr>
      <w:r>
        <w:rPr>
          <w:rFonts w:ascii="宋体" w:hAnsi="宋体"/>
          <w:color w:val="000000" w:themeColor="text1"/>
          <w:sz w:val="24"/>
          <w:szCs w:val="24"/>
        </w:rPr>
        <w:t>3</w:t>
      </w:r>
      <w:r w:rsidR="00A37722">
        <w:rPr>
          <w:rFonts w:ascii="宋体" w:hAnsi="宋体" w:hint="eastAsia"/>
          <w:color w:val="000000" w:themeColor="text1"/>
          <w:sz w:val="24"/>
          <w:szCs w:val="24"/>
        </w:rPr>
        <w:t>0</w:t>
      </w:r>
      <w:r>
        <w:rPr>
          <w:rFonts w:ascii="宋体" w:hAnsi="宋体"/>
          <w:color w:val="000000" w:themeColor="text1"/>
          <w:sz w:val="24"/>
          <w:szCs w:val="24"/>
        </w:rPr>
        <w:t>.1.1</w:t>
      </w:r>
      <w:r>
        <w:rPr>
          <w:rFonts w:ascii="宋体" w:hAnsi="宋体" w:cs="宋体" w:hint="eastAsia"/>
          <w:color w:val="000000" w:themeColor="text1"/>
          <w:kern w:val="0"/>
          <w:sz w:val="24"/>
          <w:szCs w:val="24"/>
        </w:rPr>
        <w:t>对可以质疑的招标文件提出质疑的，为收到招标文件之日或者招标文件公告期限届满之日；</w:t>
      </w:r>
    </w:p>
    <w:p w:rsidR="00C909A4" w:rsidRDefault="00D37EF1">
      <w:pPr>
        <w:snapToGrid w:val="0"/>
        <w:spacing w:line="500" w:lineRule="exact"/>
        <w:ind w:firstLineChars="200" w:firstLine="480"/>
        <w:rPr>
          <w:rFonts w:ascii="宋体" w:cs="宋体"/>
          <w:color w:val="000000" w:themeColor="text1"/>
          <w:kern w:val="0"/>
          <w:sz w:val="24"/>
          <w:szCs w:val="24"/>
        </w:rPr>
      </w:pPr>
      <w:r>
        <w:rPr>
          <w:rFonts w:ascii="宋体" w:hAnsi="宋体"/>
          <w:color w:val="000000" w:themeColor="text1"/>
          <w:sz w:val="24"/>
          <w:szCs w:val="24"/>
        </w:rPr>
        <w:t>3</w:t>
      </w:r>
      <w:r w:rsidR="00A37722">
        <w:rPr>
          <w:rFonts w:ascii="宋体" w:hAnsi="宋体" w:hint="eastAsia"/>
          <w:color w:val="000000" w:themeColor="text1"/>
          <w:sz w:val="24"/>
          <w:szCs w:val="24"/>
        </w:rPr>
        <w:t>0</w:t>
      </w:r>
      <w:r>
        <w:rPr>
          <w:rFonts w:ascii="宋体" w:hAnsi="宋体"/>
          <w:color w:val="000000" w:themeColor="text1"/>
          <w:sz w:val="24"/>
          <w:szCs w:val="24"/>
        </w:rPr>
        <w:t>.1.2</w:t>
      </w:r>
      <w:r>
        <w:rPr>
          <w:rFonts w:ascii="宋体" w:hAnsi="宋体" w:cs="宋体" w:hint="eastAsia"/>
          <w:color w:val="000000" w:themeColor="text1"/>
          <w:kern w:val="0"/>
          <w:sz w:val="24"/>
          <w:szCs w:val="24"/>
        </w:rPr>
        <w:t>对采购过程提出质疑的，为各采购程序环节结束之日；</w:t>
      </w:r>
    </w:p>
    <w:p w:rsidR="00C909A4" w:rsidRDefault="00D37EF1">
      <w:pPr>
        <w:snapToGrid w:val="0"/>
        <w:spacing w:line="500" w:lineRule="exact"/>
        <w:ind w:firstLineChars="200" w:firstLine="480"/>
        <w:rPr>
          <w:rFonts w:ascii="宋体"/>
          <w:color w:val="000000" w:themeColor="text1"/>
          <w:sz w:val="24"/>
          <w:szCs w:val="24"/>
        </w:rPr>
      </w:pPr>
      <w:r>
        <w:rPr>
          <w:rFonts w:ascii="宋体" w:hAnsi="宋体"/>
          <w:color w:val="000000" w:themeColor="text1"/>
          <w:sz w:val="24"/>
          <w:szCs w:val="24"/>
        </w:rPr>
        <w:t>3</w:t>
      </w:r>
      <w:r w:rsidR="00A37722">
        <w:rPr>
          <w:rFonts w:ascii="宋体" w:hAnsi="宋体" w:hint="eastAsia"/>
          <w:color w:val="000000" w:themeColor="text1"/>
          <w:sz w:val="24"/>
          <w:szCs w:val="24"/>
        </w:rPr>
        <w:t>0</w:t>
      </w:r>
      <w:r>
        <w:rPr>
          <w:rFonts w:ascii="宋体" w:hAnsi="宋体"/>
          <w:color w:val="000000" w:themeColor="text1"/>
          <w:sz w:val="24"/>
          <w:szCs w:val="24"/>
        </w:rPr>
        <w:t>.1.3</w:t>
      </w:r>
      <w:r>
        <w:rPr>
          <w:rFonts w:ascii="宋体" w:hAnsi="宋体" w:cs="宋体" w:hint="eastAsia"/>
          <w:color w:val="000000" w:themeColor="text1"/>
          <w:kern w:val="0"/>
          <w:sz w:val="24"/>
          <w:szCs w:val="24"/>
        </w:rPr>
        <w:t>对中标结果提出质疑的，为中标结果公告期限届满之日。</w:t>
      </w:r>
    </w:p>
    <w:p w:rsidR="00C909A4" w:rsidRDefault="00D37EF1" w:rsidP="00233C6B">
      <w:pPr>
        <w:snapToGrid w:val="0"/>
        <w:spacing w:line="500" w:lineRule="exact"/>
        <w:ind w:firstLineChars="197" w:firstLine="473"/>
        <w:rPr>
          <w:rFonts w:ascii="宋体"/>
          <w:color w:val="000000" w:themeColor="text1"/>
          <w:sz w:val="24"/>
          <w:szCs w:val="24"/>
        </w:rPr>
      </w:pPr>
      <w:r>
        <w:rPr>
          <w:rFonts w:ascii="宋体" w:hAnsi="宋体"/>
          <w:color w:val="000000" w:themeColor="text1"/>
          <w:sz w:val="24"/>
          <w:szCs w:val="24"/>
        </w:rPr>
        <w:t>3</w:t>
      </w:r>
      <w:r w:rsidR="00A37722">
        <w:rPr>
          <w:rFonts w:ascii="宋体" w:hAnsi="宋体" w:hint="eastAsia"/>
          <w:color w:val="000000" w:themeColor="text1"/>
          <w:sz w:val="24"/>
          <w:szCs w:val="24"/>
        </w:rPr>
        <w:t>0</w:t>
      </w:r>
      <w:r>
        <w:rPr>
          <w:rFonts w:ascii="宋体" w:hAnsi="宋体"/>
          <w:color w:val="000000" w:themeColor="text1"/>
          <w:sz w:val="24"/>
          <w:szCs w:val="24"/>
        </w:rPr>
        <w:t>.2</w:t>
      </w:r>
      <w:r>
        <w:rPr>
          <w:rFonts w:ascii="宋体" w:hAnsi="宋体" w:hint="eastAsia"/>
          <w:color w:val="000000" w:themeColor="text1"/>
          <w:sz w:val="24"/>
          <w:szCs w:val="24"/>
        </w:rPr>
        <w:t>质疑必须以参加投标的投标人法定代表人或授权委托人（被授权人）（投标文件中所确定的）原件送达的方式提交，未按上述要求提交的质疑函（含传真、电子邮件等）采购人、采购代理机构有权不予受理。</w:t>
      </w:r>
    </w:p>
    <w:p w:rsidR="00C909A4" w:rsidRDefault="00D37EF1">
      <w:pPr>
        <w:snapToGrid w:val="0"/>
        <w:spacing w:line="480" w:lineRule="exact"/>
        <w:ind w:firstLineChars="195" w:firstLine="468"/>
        <w:rPr>
          <w:rFonts w:ascii="宋体" w:hAnsi="宋体"/>
          <w:color w:val="000000" w:themeColor="text1"/>
          <w:sz w:val="24"/>
          <w:szCs w:val="24"/>
        </w:rPr>
      </w:pPr>
      <w:r>
        <w:rPr>
          <w:rFonts w:ascii="宋体" w:hAnsi="宋体"/>
          <w:color w:val="000000" w:themeColor="text1"/>
          <w:sz w:val="24"/>
          <w:szCs w:val="24"/>
        </w:rPr>
        <w:t>3</w:t>
      </w:r>
      <w:r w:rsidR="00A37722">
        <w:rPr>
          <w:rFonts w:ascii="宋体" w:hAnsi="宋体" w:hint="eastAsia"/>
          <w:color w:val="000000" w:themeColor="text1"/>
          <w:sz w:val="24"/>
          <w:szCs w:val="24"/>
        </w:rPr>
        <w:t>0</w:t>
      </w:r>
      <w:r>
        <w:rPr>
          <w:rFonts w:ascii="宋体" w:hAnsi="宋体"/>
          <w:color w:val="000000" w:themeColor="text1"/>
          <w:sz w:val="24"/>
          <w:szCs w:val="24"/>
        </w:rPr>
        <w:t>.3</w:t>
      </w:r>
      <w:r>
        <w:rPr>
          <w:rFonts w:ascii="宋体" w:hAnsi="宋体" w:hint="eastAsia"/>
          <w:color w:val="000000" w:themeColor="text1"/>
          <w:sz w:val="24"/>
          <w:szCs w:val="24"/>
        </w:rPr>
        <w:t>未参加投标活动的供应商或在投标活动中自身权益未受到损害的供应商所提出的质疑不予受理。</w:t>
      </w:r>
    </w:p>
    <w:p w:rsidR="00C909A4" w:rsidRDefault="00D37EF1">
      <w:pPr>
        <w:snapToGrid w:val="0"/>
        <w:spacing w:line="500" w:lineRule="exact"/>
        <w:ind w:firstLineChars="195" w:firstLine="468"/>
        <w:rPr>
          <w:rFonts w:ascii="宋体"/>
          <w:color w:val="000000" w:themeColor="text1"/>
          <w:sz w:val="24"/>
          <w:szCs w:val="24"/>
        </w:rPr>
      </w:pPr>
      <w:r>
        <w:rPr>
          <w:rFonts w:ascii="宋体" w:hAnsi="宋体"/>
          <w:color w:val="000000" w:themeColor="text1"/>
          <w:sz w:val="24"/>
          <w:szCs w:val="24"/>
        </w:rPr>
        <w:t>3</w:t>
      </w:r>
      <w:r w:rsidR="00A37722">
        <w:rPr>
          <w:rFonts w:ascii="宋体" w:hAnsi="宋体" w:hint="eastAsia"/>
          <w:color w:val="000000" w:themeColor="text1"/>
          <w:sz w:val="24"/>
          <w:szCs w:val="24"/>
        </w:rPr>
        <w:t>0</w:t>
      </w:r>
      <w:r>
        <w:rPr>
          <w:rFonts w:ascii="宋体" w:hAnsi="宋体"/>
          <w:color w:val="000000" w:themeColor="text1"/>
          <w:sz w:val="24"/>
          <w:szCs w:val="24"/>
        </w:rPr>
        <w:t>.4</w:t>
      </w:r>
      <w:r>
        <w:rPr>
          <w:rFonts w:ascii="宋体" w:hAnsi="宋体" w:hint="eastAsia"/>
          <w:color w:val="000000" w:themeColor="text1"/>
          <w:sz w:val="24"/>
          <w:szCs w:val="24"/>
        </w:rPr>
        <w:t>质疑函应当包括下列内容：</w:t>
      </w:r>
    </w:p>
    <w:p w:rsidR="00C909A4" w:rsidRDefault="00D37EF1">
      <w:pPr>
        <w:adjustRightInd w:val="0"/>
        <w:spacing w:line="500" w:lineRule="exact"/>
        <w:rPr>
          <w:rFonts w:ascii="宋体" w:hAnsi="宋体"/>
          <w:color w:val="000000" w:themeColor="text1"/>
          <w:sz w:val="24"/>
          <w:szCs w:val="24"/>
        </w:rPr>
      </w:pPr>
      <w:r>
        <w:rPr>
          <w:rFonts w:ascii="宋体" w:hAnsi="宋体" w:hint="eastAsia"/>
          <w:color w:val="000000" w:themeColor="text1"/>
          <w:sz w:val="24"/>
          <w:szCs w:val="24"/>
        </w:rPr>
        <w:t xml:space="preserve">    </w:t>
      </w:r>
      <w:r>
        <w:rPr>
          <w:rFonts w:ascii="宋体" w:hAnsi="宋体"/>
          <w:color w:val="000000" w:themeColor="text1"/>
          <w:sz w:val="24"/>
          <w:szCs w:val="24"/>
        </w:rPr>
        <w:t>3</w:t>
      </w:r>
      <w:r w:rsidR="00A37722">
        <w:rPr>
          <w:rFonts w:ascii="宋体" w:hAnsi="宋体" w:hint="eastAsia"/>
          <w:color w:val="000000" w:themeColor="text1"/>
          <w:sz w:val="24"/>
          <w:szCs w:val="24"/>
        </w:rPr>
        <w:t>0</w:t>
      </w:r>
      <w:r>
        <w:rPr>
          <w:rFonts w:ascii="宋体" w:hAnsi="宋体"/>
          <w:color w:val="000000" w:themeColor="text1"/>
          <w:sz w:val="24"/>
          <w:szCs w:val="24"/>
        </w:rPr>
        <w:t>.4.1</w:t>
      </w:r>
      <w:r>
        <w:rPr>
          <w:rFonts w:ascii="宋体" w:hAnsi="宋体" w:hint="eastAsia"/>
          <w:color w:val="000000" w:themeColor="text1"/>
          <w:sz w:val="24"/>
          <w:szCs w:val="24"/>
        </w:rPr>
        <w:t>供应商的姓名或者名称、地址、邮编、联系人及联系电话；</w:t>
      </w:r>
    </w:p>
    <w:p w:rsidR="00C909A4" w:rsidRDefault="00D37EF1">
      <w:pPr>
        <w:snapToGrid w:val="0"/>
        <w:spacing w:line="500" w:lineRule="exact"/>
        <w:ind w:firstLineChars="195" w:firstLine="468"/>
        <w:rPr>
          <w:rFonts w:ascii="宋体" w:hAnsi="宋体"/>
          <w:color w:val="000000" w:themeColor="text1"/>
          <w:sz w:val="24"/>
          <w:szCs w:val="24"/>
        </w:rPr>
      </w:pPr>
      <w:r>
        <w:rPr>
          <w:rFonts w:ascii="宋体" w:hAnsi="宋体"/>
          <w:color w:val="000000" w:themeColor="text1"/>
          <w:sz w:val="24"/>
          <w:szCs w:val="24"/>
        </w:rPr>
        <w:t>3</w:t>
      </w:r>
      <w:r w:rsidR="00A37722">
        <w:rPr>
          <w:rFonts w:ascii="宋体" w:hAnsi="宋体" w:hint="eastAsia"/>
          <w:color w:val="000000" w:themeColor="text1"/>
          <w:sz w:val="24"/>
          <w:szCs w:val="24"/>
        </w:rPr>
        <w:t>0</w:t>
      </w:r>
      <w:r>
        <w:rPr>
          <w:rFonts w:ascii="宋体" w:hAnsi="宋体"/>
          <w:color w:val="000000" w:themeColor="text1"/>
          <w:sz w:val="24"/>
          <w:szCs w:val="24"/>
        </w:rPr>
        <w:t>.4.2</w:t>
      </w:r>
      <w:r>
        <w:rPr>
          <w:rFonts w:ascii="宋体" w:hAnsi="宋体" w:hint="eastAsia"/>
          <w:color w:val="000000" w:themeColor="text1"/>
          <w:sz w:val="24"/>
          <w:szCs w:val="24"/>
        </w:rPr>
        <w:t>质疑项目的名称、编号；</w:t>
      </w:r>
    </w:p>
    <w:p w:rsidR="00C909A4" w:rsidRDefault="00D37EF1">
      <w:pPr>
        <w:snapToGrid w:val="0"/>
        <w:spacing w:line="500" w:lineRule="exact"/>
        <w:ind w:firstLineChars="195" w:firstLine="468"/>
        <w:rPr>
          <w:rFonts w:ascii="宋体" w:hAnsi="宋体"/>
          <w:color w:val="000000" w:themeColor="text1"/>
          <w:sz w:val="24"/>
          <w:szCs w:val="24"/>
        </w:rPr>
      </w:pPr>
      <w:r>
        <w:rPr>
          <w:rFonts w:ascii="宋体" w:hAnsi="宋体"/>
          <w:color w:val="000000" w:themeColor="text1"/>
          <w:sz w:val="24"/>
          <w:szCs w:val="24"/>
        </w:rPr>
        <w:t>3</w:t>
      </w:r>
      <w:r w:rsidR="00A37722">
        <w:rPr>
          <w:rFonts w:ascii="宋体" w:hAnsi="宋体" w:hint="eastAsia"/>
          <w:color w:val="000000" w:themeColor="text1"/>
          <w:sz w:val="24"/>
          <w:szCs w:val="24"/>
        </w:rPr>
        <w:t>0</w:t>
      </w:r>
      <w:r>
        <w:rPr>
          <w:rFonts w:ascii="宋体" w:hAnsi="宋体"/>
          <w:color w:val="000000" w:themeColor="text1"/>
          <w:sz w:val="24"/>
          <w:szCs w:val="24"/>
        </w:rPr>
        <w:t>.4.3</w:t>
      </w:r>
      <w:r>
        <w:rPr>
          <w:rFonts w:ascii="宋体" w:hAnsi="宋体" w:hint="eastAsia"/>
          <w:color w:val="000000" w:themeColor="text1"/>
          <w:sz w:val="24"/>
          <w:szCs w:val="24"/>
        </w:rPr>
        <w:t>具体、明确的质疑事项和与质疑事项相关的请求；</w:t>
      </w:r>
    </w:p>
    <w:p w:rsidR="00C909A4" w:rsidRDefault="00D37EF1">
      <w:pPr>
        <w:snapToGrid w:val="0"/>
        <w:spacing w:line="500" w:lineRule="exact"/>
        <w:ind w:firstLineChars="195" w:firstLine="468"/>
        <w:rPr>
          <w:rFonts w:ascii="宋体" w:hAnsi="宋体"/>
          <w:color w:val="000000" w:themeColor="text1"/>
          <w:sz w:val="24"/>
          <w:szCs w:val="24"/>
        </w:rPr>
      </w:pPr>
      <w:r>
        <w:rPr>
          <w:rFonts w:ascii="宋体" w:hAnsi="宋体"/>
          <w:color w:val="000000" w:themeColor="text1"/>
          <w:sz w:val="24"/>
          <w:szCs w:val="24"/>
        </w:rPr>
        <w:t>3</w:t>
      </w:r>
      <w:r w:rsidR="00A37722">
        <w:rPr>
          <w:rFonts w:ascii="宋体" w:hAnsi="宋体" w:hint="eastAsia"/>
          <w:color w:val="000000" w:themeColor="text1"/>
          <w:sz w:val="24"/>
          <w:szCs w:val="24"/>
        </w:rPr>
        <w:t>0</w:t>
      </w:r>
      <w:r>
        <w:rPr>
          <w:rFonts w:ascii="宋体" w:hAnsi="宋体"/>
          <w:color w:val="000000" w:themeColor="text1"/>
          <w:sz w:val="24"/>
          <w:szCs w:val="24"/>
        </w:rPr>
        <w:t>.4.4</w:t>
      </w:r>
      <w:r>
        <w:rPr>
          <w:rFonts w:ascii="宋体" w:hAnsi="宋体" w:hint="eastAsia"/>
          <w:color w:val="000000" w:themeColor="text1"/>
          <w:sz w:val="24"/>
          <w:szCs w:val="24"/>
        </w:rPr>
        <w:t>事实依据；</w:t>
      </w:r>
    </w:p>
    <w:p w:rsidR="00C909A4" w:rsidRDefault="00D37EF1">
      <w:pPr>
        <w:snapToGrid w:val="0"/>
        <w:spacing w:line="500" w:lineRule="exact"/>
        <w:ind w:firstLineChars="195" w:firstLine="468"/>
        <w:rPr>
          <w:rFonts w:ascii="宋体" w:hAnsi="宋体"/>
          <w:color w:val="000000" w:themeColor="text1"/>
          <w:sz w:val="24"/>
          <w:szCs w:val="24"/>
        </w:rPr>
      </w:pPr>
      <w:r>
        <w:rPr>
          <w:rFonts w:ascii="宋体" w:hAnsi="宋体"/>
          <w:color w:val="000000" w:themeColor="text1"/>
          <w:sz w:val="24"/>
          <w:szCs w:val="24"/>
        </w:rPr>
        <w:t>3</w:t>
      </w:r>
      <w:r w:rsidR="00A37722">
        <w:rPr>
          <w:rFonts w:ascii="宋体" w:hAnsi="宋体" w:hint="eastAsia"/>
          <w:color w:val="000000" w:themeColor="text1"/>
          <w:sz w:val="24"/>
          <w:szCs w:val="24"/>
        </w:rPr>
        <w:t>0</w:t>
      </w:r>
      <w:r>
        <w:rPr>
          <w:rFonts w:ascii="宋体" w:hAnsi="宋体"/>
          <w:color w:val="000000" w:themeColor="text1"/>
          <w:sz w:val="24"/>
          <w:szCs w:val="24"/>
        </w:rPr>
        <w:t>.4.</w:t>
      </w:r>
      <w:r>
        <w:rPr>
          <w:rFonts w:ascii="宋体" w:hAnsi="宋体" w:hint="eastAsia"/>
          <w:color w:val="000000" w:themeColor="text1"/>
          <w:sz w:val="24"/>
          <w:szCs w:val="24"/>
        </w:rPr>
        <w:t>5必要的法律依据；</w:t>
      </w:r>
    </w:p>
    <w:p w:rsidR="00C909A4" w:rsidRDefault="00D37EF1">
      <w:pPr>
        <w:snapToGrid w:val="0"/>
        <w:spacing w:line="500" w:lineRule="exact"/>
        <w:ind w:firstLineChars="195" w:firstLine="468"/>
        <w:rPr>
          <w:rFonts w:ascii="宋体" w:hAnsi="宋体"/>
          <w:color w:val="000000" w:themeColor="text1"/>
          <w:sz w:val="24"/>
          <w:szCs w:val="24"/>
        </w:rPr>
      </w:pPr>
      <w:r>
        <w:rPr>
          <w:rFonts w:ascii="宋体" w:hAnsi="宋体"/>
          <w:color w:val="000000" w:themeColor="text1"/>
          <w:sz w:val="24"/>
          <w:szCs w:val="24"/>
        </w:rPr>
        <w:t>3</w:t>
      </w:r>
      <w:r w:rsidR="00A37722">
        <w:rPr>
          <w:rFonts w:ascii="宋体" w:hAnsi="宋体" w:hint="eastAsia"/>
          <w:color w:val="000000" w:themeColor="text1"/>
          <w:sz w:val="24"/>
          <w:szCs w:val="24"/>
        </w:rPr>
        <w:t>0</w:t>
      </w:r>
      <w:r>
        <w:rPr>
          <w:rFonts w:ascii="宋体" w:hAnsi="宋体"/>
          <w:color w:val="000000" w:themeColor="text1"/>
          <w:sz w:val="24"/>
          <w:szCs w:val="24"/>
        </w:rPr>
        <w:t>.4.</w:t>
      </w:r>
      <w:r>
        <w:rPr>
          <w:rFonts w:ascii="宋体" w:hAnsi="宋体" w:hint="eastAsia"/>
          <w:color w:val="000000" w:themeColor="text1"/>
          <w:sz w:val="24"/>
          <w:szCs w:val="24"/>
        </w:rPr>
        <w:t>6提出质疑的日期等。</w:t>
      </w:r>
    </w:p>
    <w:p w:rsidR="00C909A4" w:rsidRDefault="00D37EF1">
      <w:pPr>
        <w:snapToGrid w:val="0"/>
        <w:spacing w:line="500" w:lineRule="exact"/>
        <w:rPr>
          <w:rFonts w:ascii="宋体" w:hAnsi="宋体"/>
          <w:color w:val="000000" w:themeColor="text1"/>
          <w:sz w:val="24"/>
          <w:szCs w:val="24"/>
        </w:rPr>
      </w:pPr>
      <w:r>
        <w:rPr>
          <w:rFonts w:ascii="宋体" w:hAnsi="宋体" w:hint="eastAsia"/>
          <w:color w:val="000000"/>
          <w:sz w:val="24"/>
          <w:szCs w:val="24"/>
        </w:rPr>
        <w:lastRenderedPageBreak/>
        <w:t xml:space="preserve">　</w:t>
      </w:r>
      <w:r>
        <w:rPr>
          <w:rFonts w:ascii="宋体" w:hAnsi="宋体" w:hint="eastAsia"/>
          <w:color w:val="000000" w:themeColor="text1"/>
          <w:sz w:val="24"/>
          <w:szCs w:val="24"/>
        </w:rPr>
        <w:t xml:space="preserve">  </w:t>
      </w:r>
      <w:r>
        <w:rPr>
          <w:rFonts w:ascii="宋体" w:hAnsi="宋体"/>
          <w:color w:val="000000" w:themeColor="text1"/>
          <w:sz w:val="24"/>
          <w:szCs w:val="24"/>
        </w:rPr>
        <w:t>3</w:t>
      </w:r>
      <w:r w:rsidR="00A37722">
        <w:rPr>
          <w:rFonts w:ascii="宋体" w:hAnsi="宋体" w:hint="eastAsia"/>
          <w:color w:val="000000" w:themeColor="text1"/>
          <w:sz w:val="24"/>
          <w:szCs w:val="24"/>
        </w:rPr>
        <w:t>0</w:t>
      </w:r>
      <w:r>
        <w:rPr>
          <w:rFonts w:ascii="宋体" w:hAnsi="宋体"/>
          <w:color w:val="000000" w:themeColor="text1"/>
          <w:sz w:val="24"/>
          <w:szCs w:val="24"/>
        </w:rPr>
        <w:t>.4.</w:t>
      </w:r>
      <w:r>
        <w:rPr>
          <w:rFonts w:ascii="宋体" w:hAnsi="宋体" w:hint="eastAsia"/>
          <w:color w:val="000000" w:themeColor="text1"/>
          <w:sz w:val="24"/>
          <w:szCs w:val="24"/>
        </w:rPr>
        <w:t>7质疑函应当署名：</w:t>
      </w:r>
      <w:r>
        <w:rPr>
          <w:rFonts w:ascii="宋体" w:hAnsi="宋体" w:hint="eastAsia"/>
          <w:color w:val="000000"/>
          <w:sz w:val="24"/>
          <w:szCs w:val="24"/>
        </w:rPr>
        <w:t>供应商为自然人的，应当由本人签字；供应商为法人或者其他组织的，应当由法定代表人、主要负责人，或者其授权代表签字或者盖章，并加盖公章。</w:t>
      </w:r>
      <w:r>
        <w:rPr>
          <w:rFonts w:ascii="宋体" w:hAnsi="宋体" w:hint="eastAsia"/>
          <w:color w:val="000000" w:themeColor="text1"/>
          <w:sz w:val="24"/>
          <w:szCs w:val="24"/>
        </w:rPr>
        <w:t>（质疑人为联合体的，则联合体各方法定代表人均须签字并加盖单位公章）。</w:t>
      </w:r>
      <w:r>
        <w:rPr>
          <w:rFonts w:ascii="宋体" w:hAnsi="宋体" w:hint="eastAsia"/>
          <w:color w:val="000000"/>
          <w:sz w:val="24"/>
          <w:szCs w:val="24"/>
        </w:rPr>
        <w:t>供应商</w:t>
      </w:r>
      <w:r>
        <w:rPr>
          <w:rFonts w:ascii="宋体" w:hAnsi="宋体" w:hint="eastAsia"/>
          <w:color w:val="000000" w:themeColor="text1"/>
          <w:sz w:val="24"/>
          <w:szCs w:val="24"/>
        </w:rPr>
        <w:t>委托代理质疑的，应当向采购人、采购代理机构提交授权委托书，并载明代理人的姓名或者名称、代理事项、具体权限、期限和相关事项。</w:t>
      </w:r>
    </w:p>
    <w:p w:rsidR="00C909A4" w:rsidRDefault="00D37EF1">
      <w:pPr>
        <w:adjustRightInd w:val="0"/>
        <w:spacing w:line="500" w:lineRule="exact"/>
        <w:rPr>
          <w:rFonts w:ascii="宋体" w:hAnsi="宋体"/>
          <w:color w:val="FF0000"/>
          <w:sz w:val="24"/>
          <w:szCs w:val="24"/>
        </w:rPr>
      </w:pPr>
      <w:r>
        <w:rPr>
          <w:rFonts w:ascii="仿宋_GB2312" w:eastAsia="仿宋_GB2312" w:hint="eastAsia"/>
          <w:sz w:val="32"/>
          <w:szCs w:val="32"/>
        </w:rPr>
        <w:t xml:space="preserve"> </w:t>
      </w:r>
      <w:r>
        <w:rPr>
          <w:rFonts w:ascii="仿宋_GB2312" w:eastAsia="仿宋_GB2312" w:hint="eastAsia"/>
          <w:color w:val="FF0000"/>
          <w:sz w:val="32"/>
          <w:szCs w:val="32"/>
        </w:rPr>
        <w:t xml:space="preserve">  </w:t>
      </w:r>
      <w:r>
        <w:rPr>
          <w:rFonts w:ascii="宋体" w:hAnsi="宋体" w:hint="eastAsia"/>
          <w:color w:val="FF0000"/>
          <w:sz w:val="24"/>
          <w:szCs w:val="24"/>
        </w:rPr>
        <w:t xml:space="preserve"> 供应商认为采购文件、采购过程、中标或者成交结果使自己的权益受到损害的，应当在法定质疑期内一次性提出针对同一采购程序环节的质疑。两次或多次对同一采购程序环节提出的质疑，采购人、采购代理机构将拒收。</w:t>
      </w:r>
    </w:p>
    <w:p w:rsidR="00C909A4" w:rsidRDefault="00D37EF1">
      <w:pPr>
        <w:snapToGrid w:val="0"/>
        <w:spacing w:line="500" w:lineRule="exact"/>
        <w:ind w:firstLineChars="195" w:firstLine="468"/>
        <w:rPr>
          <w:rFonts w:ascii="宋体"/>
          <w:color w:val="000000" w:themeColor="text1"/>
          <w:sz w:val="24"/>
          <w:szCs w:val="24"/>
        </w:rPr>
      </w:pPr>
      <w:r>
        <w:rPr>
          <w:rFonts w:ascii="宋体" w:hAnsi="宋体"/>
          <w:color w:val="000000" w:themeColor="text1"/>
          <w:sz w:val="24"/>
          <w:szCs w:val="24"/>
        </w:rPr>
        <w:t>3</w:t>
      </w:r>
      <w:r w:rsidR="00A37722">
        <w:rPr>
          <w:rFonts w:ascii="宋体" w:hAnsi="宋体" w:hint="eastAsia"/>
          <w:color w:val="000000" w:themeColor="text1"/>
          <w:sz w:val="24"/>
          <w:szCs w:val="24"/>
        </w:rPr>
        <w:t>0</w:t>
      </w:r>
      <w:r>
        <w:rPr>
          <w:rFonts w:ascii="宋体" w:hAnsi="宋体"/>
          <w:color w:val="000000" w:themeColor="text1"/>
          <w:sz w:val="24"/>
          <w:szCs w:val="24"/>
        </w:rPr>
        <w:t>.5</w:t>
      </w:r>
      <w:r>
        <w:rPr>
          <w:rFonts w:ascii="宋体" w:hAnsi="宋体" w:hint="eastAsia"/>
          <w:color w:val="000000" w:themeColor="text1"/>
          <w:sz w:val="24"/>
          <w:szCs w:val="24"/>
        </w:rPr>
        <w:t>采购人、采购代理机构收到质疑函后，将对质疑的形式和内容进行审查，如质疑函内容、格式不符合规定，采购人、采购代理机构将告知质疑人进行补正。</w:t>
      </w:r>
    </w:p>
    <w:p w:rsidR="00C909A4" w:rsidRDefault="00D37EF1">
      <w:pPr>
        <w:snapToGrid w:val="0"/>
        <w:spacing w:line="500" w:lineRule="exact"/>
        <w:ind w:firstLineChars="195" w:firstLine="468"/>
        <w:rPr>
          <w:rFonts w:ascii="宋体"/>
          <w:color w:val="000000" w:themeColor="text1"/>
          <w:sz w:val="24"/>
          <w:szCs w:val="24"/>
        </w:rPr>
      </w:pPr>
      <w:r>
        <w:rPr>
          <w:rFonts w:ascii="宋体" w:hAnsi="宋体"/>
          <w:color w:val="000000" w:themeColor="text1"/>
          <w:sz w:val="24"/>
          <w:szCs w:val="24"/>
        </w:rPr>
        <w:t>3</w:t>
      </w:r>
      <w:r w:rsidR="00A37722">
        <w:rPr>
          <w:rFonts w:ascii="宋体" w:hAnsi="宋体" w:hint="eastAsia"/>
          <w:color w:val="000000" w:themeColor="text1"/>
          <w:sz w:val="24"/>
          <w:szCs w:val="24"/>
        </w:rPr>
        <w:t>0</w:t>
      </w:r>
      <w:r>
        <w:rPr>
          <w:rFonts w:ascii="宋体" w:hAnsi="宋体"/>
          <w:color w:val="000000" w:themeColor="text1"/>
          <w:sz w:val="24"/>
          <w:szCs w:val="24"/>
        </w:rPr>
        <w:t>.6</w:t>
      </w:r>
      <w:r>
        <w:rPr>
          <w:rFonts w:ascii="宋体" w:hAnsi="宋体" w:hint="eastAsia"/>
          <w:color w:val="000000" w:themeColor="text1"/>
          <w:sz w:val="24"/>
          <w:szCs w:val="24"/>
        </w:rPr>
        <w:t>质疑人应当在法定质疑期限内进行补正并重新提交质疑函，拒不补正或者在法定期限内未重新提交质疑函的，为无效质疑，采购人、采购代理机构有权不予受理。</w:t>
      </w:r>
    </w:p>
    <w:p w:rsidR="00C909A4" w:rsidRDefault="00D37EF1">
      <w:pPr>
        <w:snapToGrid w:val="0"/>
        <w:spacing w:line="500" w:lineRule="exact"/>
        <w:ind w:firstLineChars="195" w:firstLine="468"/>
        <w:rPr>
          <w:rFonts w:ascii="宋体"/>
          <w:color w:val="000000" w:themeColor="text1"/>
          <w:sz w:val="24"/>
          <w:szCs w:val="24"/>
        </w:rPr>
      </w:pPr>
      <w:r>
        <w:rPr>
          <w:rFonts w:ascii="宋体" w:hAnsi="宋体"/>
          <w:color w:val="000000" w:themeColor="text1"/>
          <w:sz w:val="24"/>
          <w:szCs w:val="24"/>
        </w:rPr>
        <w:t>3</w:t>
      </w:r>
      <w:r w:rsidR="00A37722">
        <w:rPr>
          <w:rFonts w:ascii="宋体" w:hAnsi="宋体" w:hint="eastAsia"/>
          <w:color w:val="000000" w:themeColor="text1"/>
          <w:sz w:val="24"/>
          <w:szCs w:val="24"/>
        </w:rPr>
        <w:t>0</w:t>
      </w:r>
      <w:r>
        <w:rPr>
          <w:rFonts w:ascii="宋体" w:hAnsi="宋体"/>
          <w:color w:val="000000" w:themeColor="text1"/>
          <w:sz w:val="24"/>
          <w:szCs w:val="24"/>
        </w:rPr>
        <w:t>.7</w:t>
      </w:r>
      <w:r>
        <w:rPr>
          <w:rFonts w:ascii="宋体" w:hAnsi="宋体" w:hint="eastAsia"/>
          <w:color w:val="000000" w:themeColor="text1"/>
          <w:sz w:val="24"/>
          <w:szCs w:val="24"/>
        </w:rPr>
        <w:t>对于内容、格式符合规定的质疑函，采购人、采购代理机构应当在收到投标投标人的书面质疑后七个工作日内作出答复，并以书面形式通知质疑人和其他相关投标人，但答复的内容不得涉及商业秘密。</w:t>
      </w:r>
    </w:p>
    <w:p w:rsidR="00C909A4" w:rsidRDefault="00D37EF1">
      <w:pPr>
        <w:snapToGrid w:val="0"/>
        <w:spacing w:line="500" w:lineRule="exact"/>
        <w:ind w:firstLineChars="195" w:firstLine="468"/>
        <w:rPr>
          <w:rFonts w:ascii="宋体"/>
          <w:color w:val="000000" w:themeColor="text1"/>
          <w:sz w:val="24"/>
          <w:szCs w:val="24"/>
        </w:rPr>
      </w:pPr>
      <w:r>
        <w:rPr>
          <w:rFonts w:ascii="宋体" w:hAnsi="宋体"/>
          <w:color w:val="000000" w:themeColor="text1"/>
          <w:sz w:val="24"/>
          <w:szCs w:val="24"/>
        </w:rPr>
        <w:t>3</w:t>
      </w:r>
      <w:r w:rsidR="00A37722">
        <w:rPr>
          <w:rFonts w:ascii="宋体" w:hAnsi="宋体" w:hint="eastAsia"/>
          <w:color w:val="000000" w:themeColor="text1"/>
          <w:sz w:val="24"/>
          <w:szCs w:val="24"/>
        </w:rPr>
        <w:t>0</w:t>
      </w:r>
      <w:r>
        <w:rPr>
          <w:rFonts w:ascii="宋体" w:hAnsi="宋体"/>
          <w:color w:val="000000" w:themeColor="text1"/>
          <w:sz w:val="24"/>
          <w:szCs w:val="24"/>
        </w:rPr>
        <w:t>.8</w:t>
      </w:r>
      <w:r>
        <w:rPr>
          <w:rFonts w:ascii="宋体" w:hAnsi="宋体" w:hint="eastAsia"/>
          <w:color w:val="000000" w:themeColor="text1"/>
          <w:sz w:val="24"/>
          <w:szCs w:val="24"/>
        </w:rPr>
        <w:t>投标人提出书面质疑必须有理、有据，不得恶意质疑或提交虚假质疑。否则，一经查实，采购人有权依据政府采购的有关规定，报请政府采购监管部门对该投标人进行相应的行政处罚。</w:t>
      </w:r>
    </w:p>
    <w:p w:rsidR="00C909A4" w:rsidRDefault="00D37EF1">
      <w:pPr>
        <w:pStyle w:val="4"/>
        <w:spacing w:before="0" w:after="0" w:line="500" w:lineRule="exact"/>
        <w:ind w:firstLineChars="200" w:firstLine="482"/>
        <w:rPr>
          <w:rFonts w:ascii="宋体" w:eastAsia="宋体" w:hAnsi="宋体" w:cs="Times New Roman"/>
          <w:b w:val="0"/>
          <w:color w:val="000000" w:themeColor="text1"/>
          <w:sz w:val="24"/>
          <w:szCs w:val="24"/>
        </w:rPr>
      </w:pPr>
      <w:r>
        <w:rPr>
          <w:rFonts w:ascii="宋体" w:eastAsia="宋体" w:hAnsi="宋体" w:cs="Times New Roman"/>
          <w:bCs w:val="0"/>
          <w:color w:val="000000" w:themeColor="text1"/>
          <w:sz w:val="24"/>
          <w:szCs w:val="24"/>
        </w:rPr>
        <w:t>3</w:t>
      </w:r>
      <w:r w:rsidR="00A37722">
        <w:rPr>
          <w:rFonts w:ascii="宋体" w:eastAsia="宋体" w:hAnsi="宋体" w:cs="Times New Roman" w:hint="eastAsia"/>
          <w:bCs w:val="0"/>
          <w:color w:val="000000" w:themeColor="text1"/>
          <w:sz w:val="24"/>
          <w:szCs w:val="24"/>
        </w:rPr>
        <w:t>1</w:t>
      </w:r>
      <w:r>
        <w:rPr>
          <w:rFonts w:ascii="宋体" w:eastAsia="宋体" w:hAnsi="宋体" w:cs="Times New Roman" w:hint="eastAsia"/>
          <w:bCs w:val="0"/>
          <w:color w:val="000000" w:themeColor="text1"/>
          <w:sz w:val="24"/>
          <w:szCs w:val="24"/>
        </w:rPr>
        <w:t>、中标通知书</w:t>
      </w:r>
    </w:p>
    <w:p w:rsidR="00C909A4" w:rsidRDefault="00D37EF1">
      <w:pPr>
        <w:snapToGrid w:val="0"/>
        <w:spacing w:line="500" w:lineRule="exact"/>
        <w:ind w:firstLineChars="200" w:firstLine="480"/>
        <w:rPr>
          <w:rFonts w:ascii="宋体" w:hAnsi="宋体"/>
          <w:color w:val="000000" w:themeColor="text1"/>
          <w:sz w:val="24"/>
          <w:szCs w:val="24"/>
        </w:rPr>
      </w:pPr>
      <w:r>
        <w:rPr>
          <w:rFonts w:ascii="宋体" w:hAnsi="宋体"/>
          <w:color w:val="000000" w:themeColor="text1"/>
          <w:sz w:val="24"/>
          <w:szCs w:val="24"/>
        </w:rPr>
        <w:t>3</w:t>
      </w:r>
      <w:r w:rsidR="00A37722">
        <w:rPr>
          <w:rFonts w:ascii="宋体" w:hAnsi="宋体" w:hint="eastAsia"/>
          <w:color w:val="000000" w:themeColor="text1"/>
          <w:sz w:val="24"/>
          <w:szCs w:val="24"/>
        </w:rPr>
        <w:t>1</w:t>
      </w:r>
      <w:r>
        <w:rPr>
          <w:rFonts w:ascii="宋体" w:hAnsi="宋体"/>
          <w:color w:val="000000" w:themeColor="text1"/>
          <w:sz w:val="24"/>
          <w:szCs w:val="24"/>
        </w:rPr>
        <w:t>.l</w:t>
      </w:r>
      <w:r>
        <w:rPr>
          <w:rFonts w:ascii="宋体" w:hAnsi="宋体" w:hint="eastAsia"/>
          <w:color w:val="000000" w:themeColor="text1"/>
          <w:sz w:val="24"/>
          <w:szCs w:val="24"/>
        </w:rPr>
        <w:t>中标结果确定后，采购人向中标人发出中标通知书。</w:t>
      </w:r>
    </w:p>
    <w:p w:rsidR="00C909A4" w:rsidRDefault="00D37EF1">
      <w:pPr>
        <w:snapToGrid w:val="0"/>
        <w:spacing w:line="500" w:lineRule="exact"/>
        <w:ind w:firstLineChars="200" w:firstLine="480"/>
        <w:rPr>
          <w:rFonts w:ascii="宋体" w:hAnsi="宋体"/>
          <w:color w:val="000000" w:themeColor="text1"/>
          <w:sz w:val="24"/>
          <w:szCs w:val="24"/>
        </w:rPr>
      </w:pPr>
      <w:r>
        <w:rPr>
          <w:rFonts w:ascii="宋体" w:hAnsi="宋体"/>
          <w:color w:val="000000" w:themeColor="text1"/>
          <w:sz w:val="24"/>
          <w:szCs w:val="24"/>
        </w:rPr>
        <w:t>3</w:t>
      </w:r>
      <w:r w:rsidR="00A37722">
        <w:rPr>
          <w:rFonts w:ascii="宋体" w:hAnsi="宋体" w:hint="eastAsia"/>
          <w:color w:val="000000" w:themeColor="text1"/>
          <w:sz w:val="24"/>
          <w:szCs w:val="24"/>
        </w:rPr>
        <w:t>1</w:t>
      </w:r>
      <w:r>
        <w:rPr>
          <w:rFonts w:ascii="宋体" w:hAnsi="宋体"/>
          <w:color w:val="000000" w:themeColor="text1"/>
          <w:sz w:val="24"/>
          <w:szCs w:val="24"/>
        </w:rPr>
        <w:t xml:space="preserve">.2 </w:t>
      </w:r>
      <w:r>
        <w:rPr>
          <w:rFonts w:ascii="宋体" w:hAnsi="宋体" w:hint="eastAsia"/>
          <w:color w:val="000000" w:themeColor="text1"/>
          <w:sz w:val="24"/>
          <w:szCs w:val="24"/>
        </w:rPr>
        <w:t>中标人收到中标通知书后，应签字确认中标通知书已收到。若无回复，则公告后视同中标人已经知悉并同意接受。</w:t>
      </w:r>
    </w:p>
    <w:p w:rsidR="00C909A4" w:rsidRDefault="00D37EF1">
      <w:pPr>
        <w:snapToGrid w:val="0"/>
        <w:spacing w:line="500" w:lineRule="exact"/>
        <w:ind w:firstLineChars="200" w:firstLine="480"/>
        <w:rPr>
          <w:rFonts w:ascii="宋体" w:hAnsi="宋体"/>
          <w:color w:val="000000" w:themeColor="text1"/>
          <w:sz w:val="24"/>
          <w:szCs w:val="24"/>
        </w:rPr>
      </w:pPr>
      <w:r>
        <w:rPr>
          <w:rFonts w:ascii="宋体" w:hAnsi="宋体"/>
          <w:color w:val="000000" w:themeColor="text1"/>
          <w:sz w:val="24"/>
          <w:szCs w:val="24"/>
        </w:rPr>
        <w:t>3</w:t>
      </w:r>
      <w:r w:rsidR="00A37722">
        <w:rPr>
          <w:rFonts w:ascii="宋体" w:hAnsi="宋体" w:hint="eastAsia"/>
          <w:color w:val="000000" w:themeColor="text1"/>
          <w:sz w:val="24"/>
          <w:szCs w:val="24"/>
        </w:rPr>
        <w:t>1</w:t>
      </w:r>
      <w:r>
        <w:rPr>
          <w:rFonts w:ascii="宋体" w:hAnsi="宋体"/>
          <w:color w:val="000000" w:themeColor="text1"/>
          <w:sz w:val="24"/>
          <w:szCs w:val="24"/>
        </w:rPr>
        <w:t>.3</w:t>
      </w:r>
      <w:r>
        <w:rPr>
          <w:rFonts w:ascii="宋体" w:hAnsi="宋体" w:hint="eastAsia"/>
          <w:color w:val="000000" w:themeColor="text1"/>
          <w:sz w:val="24"/>
          <w:szCs w:val="24"/>
        </w:rPr>
        <w:t>中标通知书将是合同的一个组成部分。中标通知书对采购人和中标人均具有法律效力。中标通知书发出后，采购人改变中标结果的，或者中标人放弃中标项目的，应当依法承担法律责任。</w:t>
      </w:r>
    </w:p>
    <w:p w:rsidR="00C909A4" w:rsidRDefault="00D37EF1" w:rsidP="007910E2">
      <w:pPr>
        <w:pStyle w:val="3"/>
        <w:spacing w:beforeLines="50" w:afterLines="50" w:line="500" w:lineRule="exact"/>
        <w:ind w:firstLineChars="100" w:firstLine="241"/>
        <w:rPr>
          <w:rFonts w:ascii="宋体" w:hAnsi="宋体"/>
          <w:bCs w:val="0"/>
          <w:color w:val="000000" w:themeColor="text1"/>
          <w:sz w:val="24"/>
          <w:szCs w:val="24"/>
        </w:rPr>
      </w:pPr>
      <w:bookmarkStart w:id="113" w:name="_Toc120614220"/>
      <w:bookmarkStart w:id="114" w:name="_Toc513029236"/>
      <w:bookmarkStart w:id="115" w:name="_Toc20823308"/>
      <w:bookmarkStart w:id="116" w:name="_Toc16938552"/>
      <w:r>
        <w:rPr>
          <w:rFonts w:ascii="宋体" w:hAnsi="宋体" w:hint="eastAsia"/>
          <w:bCs w:val="0"/>
          <w:color w:val="000000" w:themeColor="text1"/>
          <w:sz w:val="24"/>
          <w:szCs w:val="24"/>
        </w:rPr>
        <w:t>七、合同</w:t>
      </w:r>
      <w:bookmarkEnd w:id="113"/>
      <w:r>
        <w:rPr>
          <w:rFonts w:ascii="宋体" w:hAnsi="宋体" w:hint="eastAsia"/>
          <w:bCs w:val="0"/>
          <w:color w:val="000000" w:themeColor="text1"/>
          <w:sz w:val="24"/>
          <w:szCs w:val="24"/>
        </w:rPr>
        <w:t>签订相关事项</w:t>
      </w:r>
    </w:p>
    <w:p w:rsidR="00C909A4" w:rsidRDefault="00D37EF1">
      <w:pPr>
        <w:snapToGrid w:val="0"/>
        <w:spacing w:line="500" w:lineRule="exact"/>
        <w:ind w:firstLineChars="200" w:firstLine="482"/>
        <w:rPr>
          <w:rFonts w:ascii="宋体"/>
          <w:b/>
          <w:bCs/>
          <w:color w:val="000000" w:themeColor="text1"/>
          <w:sz w:val="24"/>
          <w:szCs w:val="24"/>
        </w:rPr>
      </w:pPr>
      <w:bookmarkStart w:id="117" w:name="_Toc513029237"/>
      <w:bookmarkStart w:id="118" w:name="_Toc16938553"/>
      <w:bookmarkStart w:id="119" w:name="_Toc20823309"/>
      <w:bookmarkEnd w:id="114"/>
      <w:bookmarkEnd w:id="115"/>
      <w:bookmarkEnd w:id="116"/>
      <w:r>
        <w:rPr>
          <w:rFonts w:ascii="宋体" w:hAnsi="宋体"/>
          <w:b/>
          <w:bCs/>
          <w:color w:val="000000" w:themeColor="text1"/>
          <w:sz w:val="24"/>
          <w:szCs w:val="24"/>
        </w:rPr>
        <w:t>3</w:t>
      </w:r>
      <w:r w:rsidR="00A37722">
        <w:rPr>
          <w:rFonts w:ascii="宋体" w:hAnsi="宋体" w:hint="eastAsia"/>
          <w:b/>
          <w:bCs/>
          <w:color w:val="000000" w:themeColor="text1"/>
          <w:sz w:val="24"/>
          <w:szCs w:val="24"/>
        </w:rPr>
        <w:t>2</w:t>
      </w:r>
      <w:r>
        <w:rPr>
          <w:rFonts w:ascii="宋体" w:hAnsi="宋体" w:hint="eastAsia"/>
          <w:b/>
          <w:bCs/>
          <w:color w:val="000000" w:themeColor="text1"/>
          <w:sz w:val="24"/>
          <w:szCs w:val="24"/>
        </w:rPr>
        <w:t>、签订合同</w:t>
      </w:r>
    </w:p>
    <w:p w:rsidR="00C909A4" w:rsidRDefault="00D37EF1">
      <w:pPr>
        <w:snapToGrid w:val="0"/>
        <w:spacing w:line="500" w:lineRule="exact"/>
        <w:ind w:firstLineChars="200" w:firstLine="480"/>
        <w:rPr>
          <w:rFonts w:ascii="宋体" w:cs="Arial"/>
          <w:color w:val="000000" w:themeColor="text1"/>
          <w:kern w:val="0"/>
          <w:sz w:val="24"/>
          <w:szCs w:val="24"/>
        </w:rPr>
      </w:pPr>
      <w:r>
        <w:rPr>
          <w:rFonts w:ascii="宋体" w:hAnsi="宋体"/>
          <w:color w:val="000000" w:themeColor="text1"/>
          <w:sz w:val="24"/>
          <w:szCs w:val="24"/>
        </w:rPr>
        <w:lastRenderedPageBreak/>
        <w:t>3</w:t>
      </w:r>
      <w:r w:rsidR="00A37722">
        <w:rPr>
          <w:rFonts w:ascii="宋体" w:hAnsi="宋体" w:hint="eastAsia"/>
          <w:color w:val="000000" w:themeColor="text1"/>
          <w:sz w:val="24"/>
          <w:szCs w:val="24"/>
        </w:rPr>
        <w:t>2.</w:t>
      </w:r>
      <w:r>
        <w:rPr>
          <w:rFonts w:ascii="宋体" w:hAnsi="宋体"/>
          <w:color w:val="000000" w:themeColor="text1"/>
          <w:sz w:val="24"/>
          <w:szCs w:val="24"/>
        </w:rPr>
        <w:t>l</w:t>
      </w:r>
      <w:r>
        <w:rPr>
          <w:rFonts w:ascii="宋体" w:hAnsi="宋体" w:hint="eastAsia"/>
          <w:color w:val="000000" w:themeColor="text1"/>
          <w:sz w:val="24"/>
          <w:szCs w:val="24"/>
        </w:rPr>
        <w:t>采购人与中标人应当自中标通知书发出之日起</w:t>
      </w:r>
      <w:r>
        <w:rPr>
          <w:rFonts w:ascii="宋体" w:hAnsi="宋体"/>
          <w:color w:val="000000" w:themeColor="text1"/>
          <w:sz w:val="24"/>
          <w:szCs w:val="24"/>
        </w:rPr>
        <w:t>30</w:t>
      </w:r>
      <w:r>
        <w:rPr>
          <w:rFonts w:ascii="宋体" w:hAnsi="宋体" w:hint="eastAsia"/>
          <w:color w:val="000000" w:themeColor="text1"/>
          <w:sz w:val="24"/>
          <w:szCs w:val="24"/>
        </w:rPr>
        <w:t>日内，按照招标文件和中标人投标文件的规定，签订书</w:t>
      </w:r>
      <w:r>
        <w:rPr>
          <w:rFonts w:ascii="宋体" w:hAnsi="宋体" w:cs="Arial" w:hint="eastAsia"/>
          <w:color w:val="000000" w:themeColor="text1"/>
          <w:kern w:val="0"/>
          <w:sz w:val="24"/>
          <w:szCs w:val="24"/>
        </w:rPr>
        <w:t>面合同。所签订的合同不得对招标文件确定的事项和中标人投标文件作实质性修改。</w:t>
      </w:r>
    </w:p>
    <w:p w:rsidR="00C909A4" w:rsidRDefault="00D37EF1">
      <w:pPr>
        <w:snapToGrid w:val="0"/>
        <w:spacing w:line="500" w:lineRule="exact"/>
        <w:ind w:firstLineChars="200" w:firstLine="480"/>
        <w:rPr>
          <w:rFonts w:ascii="宋体"/>
          <w:color w:val="000000" w:themeColor="text1"/>
          <w:sz w:val="24"/>
          <w:szCs w:val="24"/>
        </w:rPr>
      </w:pPr>
      <w:r>
        <w:rPr>
          <w:rFonts w:ascii="宋体" w:hAnsi="宋体"/>
          <w:color w:val="000000" w:themeColor="text1"/>
          <w:sz w:val="24"/>
          <w:szCs w:val="24"/>
        </w:rPr>
        <w:t>3</w:t>
      </w:r>
      <w:r w:rsidR="00A37722">
        <w:rPr>
          <w:rFonts w:ascii="宋体" w:hAnsi="宋体" w:hint="eastAsia"/>
          <w:color w:val="000000" w:themeColor="text1"/>
          <w:sz w:val="24"/>
          <w:szCs w:val="24"/>
        </w:rPr>
        <w:t>2</w:t>
      </w:r>
      <w:r>
        <w:rPr>
          <w:rFonts w:ascii="宋体" w:hAnsi="宋体"/>
          <w:color w:val="000000" w:themeColor="text1"/>
          <w:sz w:val="24"/>
          <w:szCs w:val="24"/>
        </w:rPr>
        <w:t>.2</w:t>
      </w:r>
      <w:r>
        <w:rPr>
          <w:rFonts w:ascii="宋体" w:hAnsi="宋体" w:hint="eastAsia"/>
          <w:color w:val="000000" w:themeColor="text1"/>
          <w:sz w:val="24"/>
          <w:szCs w:val="24"/>
        </w:rPr>
        <w:t>招标文件、中标人的投标文件及招标过程中有关澄清、承诺文件均应作为合同附件。</w:t>
      </w:r>
    </w:p>
    <w:p w:rsidR="00C909A4" w:rsidRDefault="00D37EF1">
      <w:pPr>
        <w:snapToGrid w:val="0"/>
        <w:spacing w:line="500" w:lineRule="exact"/>
        <w:ind w:firstLineChars="200" w:firstLine="480"/>
        <w:rPr>
          <w:rFonts w:ascii="宋体"/>
          <w:color w:val="000000" w:themeColor="text1"/>
          <w:sz w:val="24"/>
          <w:szCs w:val="24"/>
        </w:rPr>
      </w:pPr>
      <w:r>
        <w:rPr>
          <w:rFonts w:ascii="宋体" w:hAnsi="宋体"/>
          <w:color w:val="000000" w:themeColor="text1"/>
          <w:sz w:val="24"/>
          <w:szCs w:val="24"/>
        </w:rPr>
        <w:t>3</w:t>
      </w:r>
      <w:r w:rsidR="00A37722">
        <w:rPr>
          <w:rFonts w:ascii="宋体" w:hAnsi="宋体" w:hint="eastAsia"/>
          <w:color w:val="000000" w:themeColor="text1"/>
          <w:sz w:val="24"/>
          <w:szCs w:val="24"/>
        </w:rPr>
        <w:t>2</w:t>
      </w:r>
      <w:r>
        <w:rPr>
          <w:rFonts w:ascii="宋体" w:hAnsi="宋体"/>
          <w:color w:val="000000" w:themeColor="text1"/>
          <w:sz w:val="24"/>
          <w:szCs w:val="24"/>
        </w:rPr>
        <w:t xml:space="preserve">.3 </w:t>
      </w:r>
      <w:r>
        <w:rPr>
          <w:rFonts w:ascii="宋体" w:hAnsi="宋体" w:hint="eastAsia"/>
          <w:color w:val="000000" w:themeColor="text1"/>
          <w:sz w:val="24"/>
          <w:szCs w:val="24"/>
        </w:rPr>
        <w:t>签订合同后，</w:t>
      </w:r>
      <w:r>
        <w:rPr>
          <w:rFonts w:ascii="宋体" w:hAnsi="宋体" w:hint="eastAsia"/>
          <w:b/>
          <w:color w:val="000000" w:themeColor="text1"/>
          <w:sz w:val="24"/>
          <w:szCs w:val="24"/>
          <w:u w:val="single"/>
        </w:rPr>
        <w:t>中标人不得将货物及其他相关服务进行转包</w:t>
      </w:r>
      <w:r>
        <w:rPr>
          <w:rFonts w:ascii="宋体" w:hAnsi="宋体" w:hint="eastAsia"/>
          <w:color w:val="000000" w:themeColor="text1"/>
          <w:sz w:val="24"/>
          <w:szCs w:val="24"/>
        </w:rPr>
        <w:t>。未经采购人同意，中标人也不得采用分包的方式履行合同，否则采购人有权终止合同，中标人的履约保证金将不予退还。私自转包或分包造成采购人损失的，中标人应承担相应赔偿责任。</w:t>
      </w:r>
    </w:p>
    <w:p w:rsidR="00C909A4" w:rsidRDefault="00D37EF1">
      <w:pPr>
        <w:pStyle w:val="4"/>
        <w:spacing w:before="0" w:after="0" w:line="500" w:lineRule="exact"/>
        <w:ind w:firstLineChars="200" w:firstLine="482"/>
        <w:rPr>
          <w:rFonts w:ascii="宋体" w:eastAsia="宋体" w:hAnsi="宋体" w:cs="Times New Roman"/>
          <w:bCs w:val="0"/>
          <w:color w:val="000000" w:themeColor="text1"/>
          <w:sz w:val="24"/>
          <w:szCs w:val="24"/>
        </w:rPr>
      </w:pPr>
      <w:r>
        <w:rPr>
          <w:rFonts w:ascii="宋体" w:eastAsia="宋体" w:hAnsi="宋体" w:cs="Times New Roman"/>
          <w:bCs w:val="0"/>
          <w:color w:val="000000" w:themeColor="text1"/>
          <w:sz w:val="24"/>
          <w:szCs w:val="24"/>
        </w:rPr>
        <w:t>3</w:t>
      </w:r>
      <w:r w:rsidR="00A37722">
        <w:rPr>
          <w:rFonts w:ascii="宋体" w:eastAsia="宋体" w:hAnsi="宋体" w:cs="Times New Roman" w:hint="eastAsia"/>
          <w:bCs w:val="0"/>
          <w:color w:val="000000" w:themeColor="text1"/>
          <w:sz w:val="24"/>
          <w:szCs w:val="24"/>
        </w:rPr>
        <w:t>3</w:t>
      </w:r>
      <w:r>
        <w:rPr>
          <w:rFonts w:ascii="宋体" w:eastAsia="宋体" w:hAnsi="宋体" w:cs="Times New Roman" w:hint="eastAsia"/>
          <w:bCs w:val="0"/>
          <w:color w:val="000000" w:themeColor="text1"/>
          <w:sz w:val="24"/>
          <w:szCs w:val="24"/>
        </w:rPr>
        <w:t>、货物和服务的追加、减少和添购。</w:t>
      </w:r>
    </w:p>
    <w:p w:rsidR="00C909A4" w:rsidRDefault="00D37EF1">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3</w:t>
      </w:r>
      <w:r w:rsidR="00A37722">
        <w:rPr>
          <w:rFonts w:ascii="宋体" w:hAnsi="宋体" w:hint="eastAsia"/>
          <w:color w:val="000000" w:themeColor="text1"/>
          <w:sz w:val="24"/>
          <w:szCs w:val="24"/>
        </w:rPr>
        <w:t>3</w:t>
      </w:r>
      <w:r>
        <w:rPr>
          <w:rFonts w:ascii="宋体" w:hAnsi="宋体"/>
          <w:color w:val="000000" w:themeColor="text1"/>
          <w:sz w:val="24"/>
          <w:szCs w:val="24"/>
        </w:rPr>
        <w:t>.1</w:t>
      </w:r>
      <w:r>
        <w:rPr>
          <w:rFonts w:ascii="宋体" w:hAnsi="宋体" w:hint="eastAsia"/>
          <w:color w:val="000000" w:themeColor="text1"/>
          <w:sz w:val="24"/>
          <w:szCs w:val="24"/>
        </w:rPr>
        <w:t>政府采购合同履行中，采购人需追加与合同标的相同的货物或服务的，在不改变合同其他条款的前提下，可以与中标人协商签订补充合同，但所有补充合同的采购金额不超过原合同金额</w:t>
      </w:r>
      <w:r>
        <w:rPr>
          <w:rFonts w:ascii="宋体" w:hAnsi="宋体"/>
          <w:color w:val="000000" w:themeColor="text1"/>
          <w:sz w:val="24"/>
          <w:szCs w:val="24"/>
        </w:rPr>
        <w:t>10%</w:t>
      </w:r>
      <w:r>
        <w:rPr>
          <w:rFonts w:ascii="宋体" w:hAnsi="宋体" w:hint="eastAsia"/>
          <w:color w:val="000000" w:themeColor="text1"/>
          <w:sz w:val="24"/>
          <w:szCs w:val="24"/>
        </w:rPr>
        <w:t>。</w:t>
      </w:r>
    </w:p>
    <w:p w:rsidR="00C909A4" w:rsidRDefault="00D37EF1">
      <w:pPr>
        <w:spacing w:line="500" w:lineRule="exact"/>
        <w:ind w:firstLineChars="200" w:firstLine="480"/>
        <w:rPr>
          <w:rFonts w:ascii="宋体"/>
          <w:b/>
          <w:color w:val="000000" w:themeColor="text1"/>
          <w:sz w:val="24"/>
          <w:szCs w:val="24"/>
        </w:rPr>
      </w:pPr>
      <w:r>
        <w:rPr>
          <w:rFonts w:ascii="宋体" w:hAnsi="宋体"/>
          <w:color w:val="000000" w:themeColor="text1"/>
          <w:sz w:val="24"/>
          <w:szCs w:val="24"/>
        </w:rPr>
        <w:t>3</w:t>
      </w:r>
      <w:r w:rsidR="00A37722">
        <w:rPr>
          <w:rFonts w:ascii="宋体" w:hAnsi="宋体" w:hint="eastAsia"/>
          <w:color w:val="000000" w:themeColor="text1"/>
          <w:sz w:val="24"/>
          <w:szCs w:val="24"/>
        </w:rPr>
        <w:t>3</w:t>
      </w:r>
      <w:r>
        <w:rPr>
          <w:rFonts w:ascii="宋体" w:hAnsi="宋体"/>
          <w:color w:val="000000" w:themeColor="text1"/>
          <w:sz w:val="24"/>
          <w:szCs w:val="24"/>
        </w:rPr>
        <w:t>.2</w:t>
      </w:r>
      <w:r>
        <w:rPr>
          <w:rFonts w:ascii="宋体" w:hAnsi="宋体" w:hint="eastAsia"/>
          <w:color w:val="000000" w:themeColor="text1"/>
          <w:sz w:val="24"/>
          <w:szCs w:val="24"/>
        </w:rPr>
        <w:t>采购结束后，采购人若由于各种客观原因，必须对采购项目所牵涉的货物和服务进行适当的减少时，在双方协商一致的前提下，可以按照招标采购时的价格水平做相应的调减，并据此签订补充合同。</w:t>
      </w:r>
    </w:p>
    <w:p w:rsidR="00C909A4" w:rsidRDefault="00D37EF1" w:rsidP="007910E2">
      <w:pPr>
        <w:tabs>
          <w:tab w:val="left" w:pos="900"/>
        </w:tabs>
        <w:spacing w:afterLines="50" w:line="500" w:lineRule="exact"/>
        <w:ind w:firstLineChars="199" w:firstLine="479"/>
        <w:rPr>
          <w:rFonts w:ascii="宋体"/>
          <w:b/>
          <w:color w:val="000000" w:themeColor="text1"/>
          <w:sz w:val="24"/>
          <w:szCs w:val="24"/>
        </w:rPr>
      </w:pPr>
      <w:bookmarkStart w:id="120" w:name="_Toc513029242"/>
      <w:bookmarkStart w:id="121" w:name="_Toc16938558"/>
      <w:bookmarkStart w:id="122" w:name="_Toc120614221"/>
      <w:bookmarkStart w:id="123" w:name="_Toc20823314"/>
      <w:bookmarkStart w:id="124" w:name="_Toc479757207"/>
      <w:bookmarkEnd w:id="117"/>
      <w:bookmarkEnd w:id="118"/>
      <w:bookmarkEnd w:id="119"/>
      <w:r>
        <w:rPr>
          <w:rFonts w:ascii="宋体" w:hAnsi="宋体"/>
          <w:b/>
          <w:color w:val="000000" w:themeColor="text1"/>
          <w:sz w:val="24"/>
          <w:szCs w:val="24"/>
        </w:rPr>
        <w:t>3</w:t>
      </w:r>
      <w:r w:rsidR="00A37722">
        <w:rPr>
          <w:rFonts w:ascii="宋体" w:hAnsi="宋体" w:hint="eastAsia"/>
          <w:b/>
          <w:color w:val="000000" w:themeColor="text1"/>
          <w:sz w:val="24"/>
          <w:szCs w:val="24"/>
        </w:rPr>
        <w:t>4</w:t>
      </w:r>
      <w:r>
        <w:rPr>
          <w:rFonts w:ascii="宋体" w:hAnsi="宋体" w:hint="eastAsia"/>
          <w:b/>
          <w:color w:val="000000" w:themeColor="text1"/>
          <w:sz w:val="24"/>
          <w:szCs w:val="24"/>
        </w:rPr>
        <w:t>、履约保证金</w:t>
      </w:r>
    </w:p>
    <w:p w:rsidR="00C909A4" w:rsidRDefault="00D37EF1" w:rsidP="007910E2">
      <w:pPr>
        <w:tabs>
          <w:tab w:val="left" w:pos="900"/>
        </w:tabs>
        <w:spacing w:afterLines="50" w:line="500" w:lineRule="exact"/>
        <w:ind w:firstLineChars="199" w:firstLine="478"/>
        <w:rPr>
          <w:rFonts w:ascii="宋体" w:hAnsi="宋体"/>
          <w:color w:val="000000" w:themeColor="text1"/>
          <w:sz w:val="24"/>
        </w:rPr>
      </w:pPr>
      <w:r>
        <w:rPr>
          <w:rFonts w:ascii="宋体" w:hAnsi="宋体" w:hint="eastAsia"/>
          <w:color w:val="000000" w:themeColor="text1"/>
          <w:sz w:val="24"/>
        </w:rPr>
        <w:t>在签订合同时，须向采购人交纳履约保证金</w:t>
      </w:r>
      <w:r>
        <w:rPr>
          <w:rFonts w:ascii="宋体" w:hAnsi="宋体" w:cs="Arial" w:hint="eastAsia"/>
          <w:color w:val="000000" w:themeColor="text1"/>
          <w:kern w:val="0"/>
          <w:sz w:val="24"/>
          <w:szCs w:val="24"/>
        </w:rPr>
        <w:t>（不超过合同金额的</w:t>
      </w:r>
      <w:r>
        <w:rPr>
          <w:rFonts w:ascii="宋体" w:hAnsi="宋体" w:cs="Arial"/>
          <w:color w:val="000000" w:themeColor="text1"/>
          <w:kern w:val="0"/>
          <w:sz w:val="24"/>
          <w:szCs w:val="24"/>
        </w:rPr>
        <w:t>3%</w:t>
      </w:r>
      <w:r>
        <w:rPr>
          <w:rFonts w:ascii="宋体" w:hAnsi="宋体" w:cs="Arial" w:hint="eastAsia"/>
          <w:color w:val="000000" w:themeColor="text1"/>
          <w:kern w:val="0"/>
          <w:sz w:val="24"/>
          <w:szCs w:val="24"/>
        </w:rPr>
        <w:t>）</w:t>
      </w:r>
      <w:r>
        <w:rPr>
          <w:rFonts w:ascii="宋体" w:hAnsi="宋体" w:hint="eastAsia"/>
          <w:color w:val="000000" w:themeColor="text1"/>
          <w:sz w:val="24"/>
        </w:rPr>
        <w:t>,于合同履行后无息退还。履约保证金用以约束成交供应商在合同履行中的行为，弥补合同执行中由于自身行为可能给采购人带来的各种损失。</w:t>
      </w:r>
    </w:p>
    <w:p w:rsidR="00FD47E5" w:rsidRDefault="00FD47E5" w:rsidP="007910E2">
      <w:pPr>
        <w:tabs>
          <w:tab w:val="left" w:pos="900"/>
        </w:tabs>
        <w:spacing w:afterLines="50" w:line="500" w:lineRule="exact"/>
        <w:ind w:firstLineChars="199" w:firstLine="719"/>
        <w:jc w:val="center"/>
        <w:rPr>
          <w:rFonts w:ascii="宋体" w:hAnsi="宋体"/>
          <w:b/>
          <w:bCs/>
          <w:color w:val="000000" w:themeColor="text1"/>
          <w:sz w:val="36"/>
          <w:szCs w:val="36"/>
        </w:rPr>
      </w:pPr>
    </w:p>
    <w:p w:rsidR="00BC7C64" w:rsidRDefault="00BC7C64" w:rsidP="007910E2">
      <w:pPr>
        <w:tabs>
          <w:tab w:val="left" w:pos="900"/>
        </w:tabs>
        <w:spacing w:afterLines="50" w:line="500" w:lineRule="exact"/>
        <w:rPr>
          <w:rFonts w:ascii="宋体" w:hAnsi="宋体"/>
          <w:b/>
          <w:bCs/>
          <w:color w:val="000000" w:themeColor="text1"/>
          <w:sz w:val="36"/>
          <w:szCs w:val="36"/>
        </w:rPr>
      </w:pPr>
    </w:p>
    <w:p w:rsidR="005F76A4" w:rsidRDefault="005F76A4" w:rsidP="007910E2">
      <w:pPr>
        <w:tabs>
          <w:tab w:val="left" w:pos="900"/>
        </w:tabs>
        <w:spacing w:afterLines="50" w:line="500" w:lineRule="exact"/>
        <w:rPr>
          <w:rFonts w:ascii="宋体" w:hAnsi="宋体"/>
          <w:b/>
          <w:bCs/>
          <w:color w:val="000000" w:themeColor="text1"/>
          <w:sz w:val="36"/>
          <w:szCs w:val="36"/>
        </w:rPr>
      </w:pPr>
    </w:p>
    <w:p w:rsidR="005F76A4" w:rsidRDefault="005F76A4" w:rsidP="007910E2">
      <w:pPr>
        <w:tabs>
          <w:tab w:val="left" w:pos="900"/>
        </w:tabs>
        <w:spacing w:afterLines="50" w:line="500" w:lineRule="exact"/>
        <w:rPr>
          <w:rFonts w:ascii="宋体" w:hAnsi="宋体"/>
          <w:b/>
          <w:bCs/>
          <w:color w:val="000000" w:themeColor="text1"/>
          <w:sz w:val="36"/>
          <w:szCs w:val="36"/>
        </w:rPr>
      </w:pPr>
    </w:p>
    <w:p w:rsidR="005F76A4" w:rsidRDefault="005F76A4" w:rsidP="007910E2">
      <w:pPr>
        <w:tabs>
          <w:tab w:val="left" w:pos="900"/>
        </w:tabs>
        <w:spacing w:afterLines="50" w:line="500" w:lineRule="exact"/>
        <w:rPr>
          <w:rFonts w:ascii="宋体" w:hAnsi="宋体"/>
          <w:b/>
          <w:bCs/>
          <w:color w:val="000000" w:themeColor="text1"/>
          <w:sz w:val="36"/>
          <w:szCs w:val="36"/>
        </w:rPr>
      </w:pPr>
    </w:p>
    <w:p w:rsidR="005F76A4" w:rsidRPr="00F70394" w:rsidRDefault="005F76A4" w:rsidP="007910E2">
      <w:pPr>
        <w:tabs>
          <w:tab w:val="left" w:pos="900"/>
        </w:tabs>
        <w:spacing w:afterLines="50" w:line="500" w:lineRule="exact"/>
        <w:rPr>
          <w:rFonts w:ascii="宋体" w:hAnsi="宋体"/>
          <w:b/>
          <w:bCs/>
          <w:color w:val="000000" w:themeColor="text1"/>
          <w:sz w:val="36"/>
          <w:szCs w:val="36"/>
        </w:rPr>
      </w:pPr>
    </w:p>
    <w:p w:rsidR="00C909A4" w:rsidRDefault="00D37EF1" w:rsidP="007910E2">
      <w:pPr>
        <w:tabs>
          <w:tab w:val="left" w:pos="900"/>
        </w:tabs>
        <w:spacing w:afterLines="50" w:line="500" w:lineRule="exact"/>
        <w:ind w:firstLineChars="199" w:firstLine="719"/>
        <w:jc w:val="center"/>
        <w:rPr>
          <w:rFonts w:ascii="宋体"/>
          <w:b/>
          <w:color w:val="000000" w:themeColor="text1"/>
          <w:sz w:val="24"/>
          <w:szCs w:val="24"/>
        </w:rPr>
      </w:pPr>
      <w:r>
        <w:rPr>
          <w:rFonts w:ascii="宋体" w:hAnsi="宋体" w:hint="eastAsia"/>
          <w:b/>
          <w:bCs/>
          <w:color w:val="000000" w:themeColor="text1"/>
          <w:sz w:val="36"/>
          <w:szCs w:val="36"/>
        </w:rPr>
        <w:lastRenderedPageBreak/>
        <w:t>第三章  合同条款及</w:t>
      </w:r>
      <w:bookmarkEnd w:id="120"/>
      <w:bookmarkEnd w:id="121"/>
      <w:bookmarkEnd w:id="122"/>
      <w:bookmarkEnd w:id="123"/>
      <w:bookmarkEnd w:id="124"/>
      <w:r>
        <w:rPr>
          <w:rFonts w:ascii="宋体" w:hAnsi="宋体" w:hint="eastAsia"/>
          <w:b/>
          <w:bCs/>
          <w:color w:val="000000" w:themeColor="text1"/>
          <w:sz w:val="36"/>
          <w:szCs w:val="36"/>
        </w:rPr>
        <w:t>格式</w:t>
      </w:r>
    </w:p>
    <w:p w:rsidR="00F04689" w:rsidRDefault="00F04689" w:rsidP="007910E2">
      <w:pPr>
        <w:snapToGrid w:val="0"/>
        <w:spacing w:beforeLines="50" w:afterLines="50" w:line="500" w:lineRule="exact"/>
        <w:jc w:val="left"/>
        <w:outlineLvl w:val="0"/>
        <w:rPr>
          <w:rFonts w:ascii="宋体" w:hAnsi="宋体"/>
          <w:bCs/>
          <w:color w:val="000000"/>
          <w:sz w:val="24"/>
          <w:szCs w:val="24"/>
        </w:rPr>
      </w:pPr>
      <w:bookmarkStart w:id="125" w:name="_Toc120614244"/>
      <w:bookmarkStart w:id="126" w:name="_Toc20823346"/>
      <w:bookmarkStart w:id="127" w:name="_Toc16938590"/>
      <w:bookmarkStart w:id="128" w:name="_Toc479757211"/>
      <w:bookmarkStart w:id="129" w:name="_Toc462564139"/>
      <w:r>
        <w:rPr>
          <w:rFonts w:ascii="宋体" w:hAnsi="宋体" w:hint="eastAsia"/>
          <w:bCs/>
          <w:color w:val="000000"/>
          <w:sz w:val="24"/>
          <w:szCs w:val="24"/>
        </w:rPr>
        <w:t>以下为中标后签定本项目合同的通用条款，中标人不得提出实质性的修改，关于专用条款将由采购人与中标人结合本项目具体情况协商后签订。</w:t>
      </w:r>
    </w:p>
    <w:p w:rsidR="00F04689" w:rsidRDefault="00F04689" w:rsidP="007910E2">
      <w:pPr>
        <w:snapToGrid w:val="0"/>
        <w:spacing w:beforeLines="50" w:afterLines="50" w:line="500" w:lineRule="exact"/>
        <w:jc w:val="center"/>
        <w:outlineLvl w:val="0"/>
        <w:rPr>
          <w:rFonts w:ascii="宋体"/>
          <w:b/>
          <w:bCs/>
          <w:color w:val="000000"/>
          <w:sz w:val="24"/>
          <w:szCs w:val="24"/>
        </w:rPr>
      </w:pPr>
      <w:r>
        <w:rPr>
          <w:rFonts w:ascii="宋体" w:hAnsi="宋体" w:cs="宋体" w:hint="eastAsia"/>
          <w:b/>
          <w:bCs/>
          <w:color w:val="000000"/>
          <w:sz w:val="24"/>
          <w:szCs w:val="24"/>
        </w:rPr>
        <w:t>政府采购合同（服务）（合同编号）</w:t>
      </w:r>
    </w:p>
    <w:p w:rsidR="00F04689" w:rsidRDefault="00F04689" w:rsidP="00F04689">
      <w:pPr>
        <w:pStyle w:val="a8"/>
        <w:snapToGrid w:val="0"/>
        <w:spacing w:before="120" w:after="120" w:line="500" w:lineRule="exact"/>
        <w:rPr>
          <w:rFonts w:hAnsi="宋体"/>
          <w:color w:val="000000"/>
          <w:sz w:val="24"/>
          <w:szCs w:val="24"/>
        </w:rPr>
      </w:pPr>
      <w:r>
        <w:rPr>
          <w:rFonts w:hAnsi="宋体" w:hint="eastAsia"/>
          <w:color w:val="000000"/>
          <w:sz w:val="24"/>
          <w:szCs w:val="24"/>
        </w:rPr>
        <w:t>项目名称：</w:t>
      </w:r>
      <w:r w:rsidR="0040396D">
        <w:rPr>
          <w:rFonts w:hAnsi="宋体" w:hint="eastAsia"/>
          <w:sz w:val="24"/>
          <w:szCs w:val="24"/>
          <w:u w:val="single"/>
        </w:rPr>
        <w:t>智能终端产业园拓展区综合规划项目</w:t>
      </w:r>
      <w:r>
        <w:rPr>
          <w:rFonts w:hAnsi="宋体"/>
          <w:color w:val="000000"/>
          <w:sz w:val="24"/>
          <w:szCs w:val="24"/>
        </w:rPr>
        <w:t xml:space="preserve">  </w:t>
      </w:r>
    </w:p>
    <w:p w:rsidR="00F04689" w:rsidRDefault="00F04689" w:rsidP="00F04689">
      <w:pPr>
        <w:pStyle w:val="a8"/>
        <w:snapToGrid w:val="0"/>
        <w:spacing w:before="120" w:after="120" w:line="500" w:lineRule="exact"/>
        <w:rPr>
          <w:rFonts w:hAnsi="宋体"/>
          <w:color w:val="000000"/>
          <w:sz w:val="24"/>
          <w:szCs w:val="24"/>
          <w:u w:val="single"/>
        </w:rPr>
      </w:pPr>
      <w:r>
        <w:rPr>
          <w:rFonts w:hAnsi="宋体" w:hint="eastAsia"/>
          <w:color w:val="000000"/>
          <w:sz w:val="24"/>
          <w:szCs w:val="24"/>
        </w:rPr>
        <w:t>项目编号：YDZC  2020   -ZB</w:t>
      </w:r>
      <w:r>
        <w:rPr>
          <w:rFonts w:hAnsi="宋体" w:hint="eastAsia"/>
          <w:bCs/>
          <w:color w:val="000000"/>
          <w:sz w:val="24"/>
          <w:szCs w:val="24"/>
          <w:u w:val="single"/>
        </w:rPr>
        <w:t xml:space="preserve">   </w:t>
      </w:r>
      <w:r>
        <w:rPr>
          <w:rFonts w:hAnsi="宋体" w:hint="eastAsia"/>
          <w:color w:val="000000"/>
          <w:sz w:val="24"/>
          <w:szCs w:val="24"/>
          <w:u w:val="single"/>
        </w:rPr>
        <w:t xml:space="preserve">   </w:t>
      </w:r>
    </w:p>
    <w:p w:rsidR="00F04689" w:rsidRDefault="00F04689" w:rsidP="00F04689">
      <w:pPr>
        <w:pStyle w:val="a8"/>
        <w:snapToGrid w:val="0"/>
        <w:spacing w:before="120" w:after="120" w:line="500" w:lineRule="exact"/>
        <w:rPr>
          <w:rFonts w:hAnsi="宋体"/>
          <w:color w:val="000000"/>
          <w:sz w:val="24"/>
          <w:szCs w:val="24"/>
          <w:u w:val="single"/>
        </w:rPr>
      </w:pPr>
      <w:r>
        <w:rPr>
          <w:rFonts w:hAnsi="宋体" w:hint="eastAsia"/>
          <w:color w:val="000000"/>
          <w:sz w:val="24"/>
          <w:szCs w:val="24"/>
        </w:rPr>
        <w:t>甲方：（买方）</w:t>
      </w:r>
      <w:r>
        <w:rPr>
          <w:rFonts w:hAnsi="宋体" w:hint="eastAsia"/>
          <w:color w:val="000000"/>
          <w:sz w:val="24"/>
          <w:szCs w:val="24"/>
          <w:u w:val="single"/>
        </w:rPr>
        <w:t>盐城市盐都区人民政府盐龙街道办事处</w:t>
      </w:r>
    </w:p>
    <w:p w:rsidR="00F04689" w:rsidRDefault="00F04689" w:rsidP="00F04689">
      <w:pPr>
        <w:pStyle w:val="a8"/>
        <w:snapToGrid w:val="0"/>
        <w:spacing w:before="120" w:after="120" w:line="500" w:lineRule="exact"/>
        <w:rPr>
          <w:rFonts w:hAnsi="宋体"/>
          <w:color w:val="000000"/>
          <w:sz w:val="24"/>
          <w:szCs w:val="24"/>
        </w:rPr>
      </w:pPr>
      <w:r>
        <w:rPr>
          <w:rFonts w:hAnsi="宋体" w:hint="eastAsia"/>
          <w:color w:val="000000"/>
          <w:sz w:val="24"/>
          <w:szCs w:val="24"/>
        </w:rPr>
        <w:t>乙方：（卖方）</w:t>
      </w:r>
      <w:r>
        <w:rPr>
          <w:rFonts w:hAnsi="宋体" w:hint="eastAsia"/>
          <w:i/>
          <w:iCs/>
          <w:color w:val="000000"/>
          <w:sz w:val="24"/>
          <w:szCs w:val="24"/>
          <w:u w:val="single"/>
        </w:rPr>
        <w:t xml:space="preserve">                      </w:t>
      </w:r>
      <w:r>
        <w:rPr>
          <w:rFonts w:hAnsi="宋体" w:hint="eastAsia"/>
          <w:color w:val="000000"/>
          <w:sz w:val="24"/>
          <w:szCs w:val="24"/>
        </w:rPr>
        <w:t xml:space="preserve">     </w:t>
      </w:r>
    </w:p>
    <w:p w:rsidR="00F04689" w:rsidRDefault="00F04689" w:rsidP="00F04689">
      <w:pPr>
        <w:pStyle w:val="a8"/>
        <w:snapToGrid w:val="0"/>
        <w:spacing w:before="120" w:after="120" w:line="500" w:lineRule="exact"/>
        <w:rPr>
          <w:rFonts w:hAnsi="宋体"/>
          <w:b/>
          <w:bCs/>
          <w:color w:val="000000"/>
          <w:sz w:val="24"/>
          <w:szCs w:val="24"/>
        </w:rPr>
      </w:pPr>
      <w:r>
        <w:rPr>
          <w:rFonts w:hAnsi="宋体" w:hint="eastAsia"/>
          <w:color w:val="000000"/>
          <w:sz w:val="24"/>
          <w:szCs w:val="24"/>
        </w:rPr>
        <w:t>甲、乙双方根据</w:t>
      </w:r>
      <w:r w:rsidR="0040396D">
        <w:rPr>
          <w:rFonts w:hAnsi="宋体" w:hint="eastAsia"/>
          <w:sz w:val="24"/>
          <w:szCs w:val="24"/>
          <w:u w:val="single"/>
        </w:rPr>
        <w:t>智能终端产业园拓展区综合规划项目</w:t>
      </w:r>
      <w:r>
        <w:rPr>
          <w:rFonts w:hAnsi="宋体" w:hint="eastAsia"/>
          <w:color w:val="000000"/>
          <w:sz w:val="24"/>
          <w:szCs w:val="24"/>
        </w:rPr>
        <w:t>公开招标的结果，签署本合同。</w:t>
      </w:r>
    </w:p>
    <w:p w:rsidR="00F04689" w:rsidRDefault="00F04689" w:rsidP="00F04689">
      <w:pPr>
        <w:pStyle w:val="a8"/>
        <w:snapToGrid w:val="0"/>
        <w:spacing w:before="120" w:after="120" w:line="500" w:lineRule="exact"/>
        <w:ind w:left="410" w:hangingChars="170" w:hanging="410"/>
        <w:rPr>
          <w:rFonts w:hAnsi="宋体"/>
          <w:b/>
          <w:bCs/>
          <w:color w:val="000000"/>
          <w:sz w:val="24"/>
          <w:szCs w:val="24"/>
        </w:rPr>
      </w:pPr>
      <w:r>
        <w:rPr>
          <w:rFonts w:hAnsi="宋体" w:hint="eastAsia"/>
          <w:b/>
          <w:bCs/>
          <w:color w:val="000000"/>
          <w:sz w:val="24"/>
          <w:szCs w:val="24"/>
        </w:rPr>
        <w:t>一、合同价款</w:t>
      </w:r>
    </w:p>
    <w:p w:rsidR="00F04689" w:rsidRDefault="00F04689" w:rsidP="00F04689">
      <w:pPr>
        <w:spacing w:line="500" w:lineRule="exact"/>
        <w:rPr>
          <w:rFonts w:ascii="宋体" w:hAnsi="宋体" w:cs="宋体"/>
          <w:color w:val="000000"/>
          <w:sz w:val="24"/>
          <w:szCs w:val="24"/>
        </w:rPr>
      </w:pPr>
      <w:r>
        <w:rPr>
          <w:rFonts w:ascii="宋体" w:hAnsi="宋体" w:cs="宋体" w:hint="eastAsia"/>
          <w:b/>
          <w:color w:val="000000"/>
          <w:kern w:val="0"/>
          <w:sz w:val="24"/>
          <w:szCs w:val="24"/>
        </w:rPr>
        <w:t>本项目</w:t>
      </w:r>
      <w:r>
        <w:rPr>
          <w:rFonts w:ascii="宋体" w:hAnsi="宋体" w:cs="宋体" w:hint="eastAsia"/>
          <w:b/>
          <w:bCs/>
          <w:color w:val="000000"/>
          <w:kern w:val="0"/>
          <w:sz w:val="24"/>
          <w:szCs w:val="24"/>
        </w:rPr>
        <w:t>合同总价为：</w:t>
      </w:r>
      <w:r>
        <w:rPr>
          <w:rFonts w:ascii="宋体" w:hAnsi="宋体" w:cs="宋体" w:hint="eastAsia"/>
          <w:b/>
          <w:color w:val="000000"/>
          <w:kern w:val="0"/>
          <w:sz w:val="24"/>
          <w:szCs w:val="24"/>
        </w:rPr>
        <w:t>大写</w:t>
      </w:r>
      <w:r>
        <w:rPr>
          <w:rFonts w:ascii="宋体" w:hAnsi="宋体" w:cs="宋体"/>
          <w:b/>
          <w:color w:val="000000"/>
          <w:kern w:val="0"/>
          <w:sz w:val="24"/>
          <w:szCs w:val="24"/>
          <w:u w:val="single"/>
        </w:rPr>
        <w:t xml:space="preserve">            </w:t>
      </w:r>
      <w:r>
        <w:rPr>
          <w:rFonts w:ascii="宋体" w:hAnsi="宋体" w:cs="宋体" w:hint="eastAsia"/>
          <w:b/>
          <w:bCs/>
          <w:color w:val="000000"/>
          <w:kern w:val="0"/>
          <w:sz w:val="24"/>
          <w:szCs w:val="24"/>
        </w:rPr>
        <w:t>元（¥：</w:t>
      </w:r>
      <w:r>
        <w:rPr>
          <w:rFonts w:ascii="宋体"/>
          <w:b/>
          <w:bCs/>
          <w:color w:val="000000"/>
          <w:kern w:val="0"/>
          <w:sz w:val="24"/>
          <w:szCs w:val="24"/>
          <w:u w:val="single"/>
        </w:rPr>
        <w:t xml:space="preserve">       </w:t>
      </w:r>
      <w:r>
        <w:rPr>
          <w:rFonts w:ascii="宋体" w:hAnsi="宋体" w:cs="宋体" w:hint="eastAsia"/>
          <w:b/>
          <w:bCs/>
          <w:color w:val="000000"/>
          <w:kern w:val="0"/>
          <w:sz w:val="24"/>
          <w:szCs w:val="24"/>
        </w:rPr>
        <w:t>元）。</w:t>
      </w:r>
    </w:p>
    <w:p w:rsidR="00F04689" w:rsidRDefault="00F04689" w:rsidP="00F04689">
      <w:pPr>
        <w:pStyle w:val="a8"/>
        <w:snapToGrid w:val="0"/>
        <w:spacing w:line="500" w:lineRule="exact"/>
        <w:rPr>
          <w:rFonts w:hAnsi="宋体"/>
          <w:b/>
          <w:bCs/>
          <w:sz w:val="24"/>
          <w:szCs w:val="24"/>
        </w:rPr>
      </w:pPr>
      <w:r>
        <w:rPr>
          <w:rFonts w:hAnsi="宋体" w:hint="eastAsia"/>
          <w:b/>
          <w:bCs/>
          <w:sz w:val="24"/>
          <w:szCs w:val="24"/>
        </w:rPr>
        <w:t>二、</w:t>
      </w:r>
      <w:r>
        <w:rPr>
          <w:rFonts w:hint="eastAsia"/>
          <w:b/>
          <w:bCs/>
          <w:sz w:val="24"/>
          <w:szCs w:val="24"/>
        </w:rPr>
        <w:t>成果要求</w:t>
      </w:r>
      <w:r>
        <w:rPr>
          <w:rFonts w:hAnsi="宋体" w:hint="eastAsia"/>
          <w:b/>
          <w:bCs/>
          <w:sz w:val="24"/>
          <w:szCs w:val="24"/>
        </w:rPr>
        <w:t>：</w:t>
      </w:r>
      <w:r>
        <w:rPr>
          <w:rFonts w:hAnsi="宋体" w:hint="eastAsia"/>
          <w:sz w:val="24"/>
          <w:szCs w:val="24"/>
        </w:rPr>
        <w:t>项目成果技术要求、成果形式、时间进度及交付方式等按照设计任务书要求执行。</w:t>
      </w:r>
    </w:p>
    <w:p w:rsidR="00F04689" w:rsidRDefault="00F04689" w:rsidP="00F04689">
      <w:pPr>
        <w:adjustRightInd w:val="0"/>
        <w:snapToGrid w:val="0"/>
        <w:spacing w:line="500" w:lineRule="exact"/>
        <w:rPr>
          <w:rFonts w:ascii="宋体"/>
          <w:b/>
          <w:bCs/>
          <w:sz w:val="24"/>
          <w:szCs w:val="24"/>
        </w:rPr>
      </w:pPr>
      <w:r>
        <w:rPr>
          <w:rFonts w:ascii="宋体" w:hAnsi="宋体" w:cs="宋体" w:hint="eastAsia"/>
          <w:b/>
          <w:bCs/>
          <w:sz w:val="24"/>
          <w:szCs w:val="24"/>
        </w:rPr>
        <w:t>三、知识产权：</w:t>
      </w:r>
      <w:r>
        <w:rPr>
          <w:rFonts w:ascii="宋体" w:hAnsi="宋体" w:cs="宋体" w:hint="eastAsia"/>
          <w:sz w:val="24"/>
          <w:szCs w:val="24"/>
        </w:rPr>
        <w:t>甲方向乙方提供的全部资料及乙方提交的全部成果资料其版权归甲方所有，乙方不得以任何方式转让或提供给第三方使用。</w:t>
      </w:r>
    </w:p>
    <w:p w:rsidR="00F04689" w:rsidRDefault="00F04689" w:rsidP="00F04689">
      <w:pPr>
        <w:pStyle w:val="a8"/>
        <w:snapToGrid w:val="0"/>
        <w:spacing w:before="120" w:after="120" w:line="500" w:lineRule="exact"/>
        <w:ind w:left="410" w:hangingChars="170" w:hanging="410"/>
        <w:rPr>
          <w:rFonts w:hAnsi="宋体"/>
          <w:b/>
          <w:bCs/>
          <w:color w:val="000000"/>
          <w:sz w:val="24"/>
          <w:szCs w:val="24"/>
        </w:rPr>
      </w:pPr>
      <w:r>
        <w:rPr>
          <w:rFonts w:hAnsi="宋体" w:hint="eastAsia"/>
          <w:b/>
          <w:bCs/>
          <w:color w:val="000000"/>
          <w:sz w:val="24"/>
          <w:szCs w:val="24"/>
        </w:rPr>
        <w:t>四、履约保证金</w:t>
      </w:r>
    </w:p>
    <w:p w:rsidR="00F04689" w:rsidRDefault="00F04689" w:rsidP="00F04689">
      <w:pPr>
        <w:pStyle w:val="a8"/>
        <w:snapToGrid w:val="0"/>
        <w:spacing w:before="120" w:after="120" w:line="500" w:lineRule="exact"/>
        <w:rPr>
          <w:rFonts w:hAnsi="宋体"/>
          <w:color w:val="000000"/>
          <w:sz w:val="24"/>
          <w:szCs w:val="24"/>
        </w:rPr>
      </w:pPr>
      <w:r>
        <w:rPr>
          <w:rFonts w:hAnsi="宋体" w:hint="eastAsia"/>
          <w:color w:val="000000"/>
          <w:sz w:val="24"/>
          <w:szCs w:val="24"/>
        </w:rPr>
        <w:t>5</w:t>
      </w:r>
      <w:r>
        <w:rPr>
          <w:rFonts w:hAnsi="宋体"/>
          <w:color w:val="000000"/>
          <w:sz w:val="24"/>
          <w:szCs w:val="24"/>
        </w:rPr>
        <w:t>.1</w:t>
      </w:r>
      <w:r>
        <w:rPr>
          <w:rFonts w:hAnsi="宋体" w:hint="eastAsia"/>
          <w:color w:val="000000"/>
          <w:sz w:val="24"/>
          <w:szCs w:val="24"/>
        </w:rPr>
        <w:t>乙方交纳人民币（大写）</w:t>
      </w:r>
      <w:r>
        <w:rPr>
          <w:rFonts w:hAnsi="宋体" w:hint="eastAsia"/>
          <w:color w:val="000000"/>
          <w:sz w:val="24"/>
          <w:szCs w:val="24"/>
          <w:u w:val="single"/>
        </w:rPr>
        <w:t xml:space="preserve">      </w:t>
      </w:r>
      <w:r>
        <w:rPr>
          <w:rFonts w:hAnsi="宋体" w:hint="eastAsia"/>
          <w:color w:val="000000"/>
          <w:sz w:val="24"/>
          <w:szCs w:val="24"/>
        </w:rPr>
        <w:t>元整</w:t>
      </w:r>
      <w:r>
        <w:rPr>
          <w:rFonts w:ascii="新宋体" w:eastAsia="新宋体" w:hAnsi="新宋体" w:hint="eastAsia"/>
          <w:sz w:val="24"/>
        </w:rPr>
        <w:t>（￥</w:t>
      </w:r>
      <w:r>
        <w:rPr>
          <w:rFonts w:ascii="新宋体" w:eastAsia="新宋体" w:hAnsi="新宋体" w:hint="eastAsia"/>
          <w:sz w:val="24"/>
          <w:u w:val="single"/>
        </w:rPr>
        <w:t xml:space="preserve">       </w:t>
      </w:r>
      <w:r>
        <w:rPr>
          <w:rFonts w:ascii="新宋体" w:eastAsia="新宋体" w:hAnsi="新宋体" w:hint="eastAsia"/>
          <w:sz w:val="24"/>
        </w:rPr>
        <w:t>元）</w:t>
      </w:r>
      <w:r>
        <w:rPr>
          <w:rFonts w:hAnsi="宋体" w:hint="eastAsia"/>
          <w:color w:val="000000"/>
          <w:sz w:val="24"/>
          <w:szCs w:val="24"/>
        </w:rPr>
        <w:t>作为本合同的履约保证金。</w:t>
      </w:r>
    </w:p>
    <w:p w:rsidR="00F04689" w:rsidRDefault="00F04689" w:rsidP="007910E2">
      <w:pPr>
        <w:snapToGrid w:val="0"/>
        <w:spacing w:beforeLines="50" w:afterLines="50" w:line="500" w:lineRule="exact"/>
        <w:rPr>
          <w:rFonts w:ascii="宋体"/>
          <w:b/>
          <w:color w:val="000000"/>
          <w:sz w:val="24"/>
          <w:szCs w:val="24"/>
        </w:rPr>
      </w:pPr>
      <w:r>
        <w:rPr>
          <w:rFonts w:ascii="宋体" w:hAnsi="宋体" w:hint="eastAsia"/>
          <w:b/>
          <w:color w:val="000000"/>
          <w:sz w:val="24"/>
          <w:szCs w:val="24"/>
        </w:rPr>
        <w:t>五、转包或分包</w:t>
      </w:r>
    </w:p>
    <w:p w:rsidR="00F04689" w:rsidRDefault="00F04689" w:rsidP="00F04689">
      <w:pPr>
        <w:pStyle w:val="a8"/>
        <w:snapToGrid w:val="0"/>
        <w:spacing w:line="500" w:lineRule="exact"/>
        <w:rPr>
          <w:color w:val="000000"/>
          <w:sz w:val="24"/>
          <w:szCs w:val="24"/>
        </w:rPr>
      </w:pPr>
      <w:r>
        <w:rPr>
          <w:rFonts w:hAnsi="宋体" w:hint="eastAsia"/>
          <w:color w:val="000000"/>
          <w:sz w:val="24"/>
          <w:szCs w:val="24"/>
        </w:rPr>
        <w:t>5</w:t>
      </w:r>
      <w:r>
        <w:rPr>
          <w:rFonts w:hAnsi="宋体"/>
          <w:color w:val="000000"/>
          <w:sz w:val="24"/>
          <w:szCs w:val="24"/>
        </w:rPr>
        <w:t>.1</w:t>
      </w:r>
      <w:r>
        <w:rPr>
          <w:rFonts w:hAnsi="宋体" w:hint="eastAsia"/>
          <w:sz w:val="24"/>
          <w:szCs w:val="24"/>
        </w:rPr>
        <w:t>本项目实施人员必须是招标文件中提供的人员，乙方不得以任何原因和方式将合同转包、分包或雇用其他作业人员进行工作。</w:t>
      </w:r>
    </w:p>
    <w:p w:rsidR="00F04689" w:rsidRDefault="00F04689" w:rsidP="007910E2">
      <w:pPr>
        <w:snapToGrid w:val="0"/>
        <w:spacing w:beforeLines="50" w:afterLines="50" w:line="500" w:lineRule="exact"/>
        <w:rPr>
          <w:rFonts w:ascii="宋体"/>
          <w:color w:val="000000"/>
          <w:sz w:val="24"/>
          <w:szCs w:val="24"/>
        </w:rPr>
      </w:pPr>
      <w:r>
        <w:rPr>
          <w:rFonts w:ascii="宋体" w:hAnsi="宋体" w:hint="eastAsia"/>
          <w:color w:val="000000"/>
          <w:sz w:val="24"/>
          <w:szCs w:val="24"/>
        </w:rPr>
        <w:t>5</w:t>
      </w:r>
      <w:r>
        <w:rPr>
          <w:rFonts w:ascii="宋体" w:hAnsi="宋体"/>
          <w:color w:val="000000"/>
          <w:sz w:val="24"/>
          <w:szCs w:val="24"/>
        </w:rPr>
        <w:t xml:space="preserve">.2 </w:t>
      </w:r>
      <w:r>
        <w:rPr>
          <w:rFonts w:ascii="宋体" w:hAnsi="宋体" w:hint="eastAsia"/>
          <w:color w:val="000000"/>
          <w:sz w:val="24"/>
          <w:szCs w:val="24"/>
        </w:rPr>
        <w:t>除非得到甲方的书面同意，乙方不得部分分包给他人供应。</w:t>
      </w:r>
    </w:p>
    <w:p w:rsidR="00F04689" w:rsidRDefault="00F04689" w:rsidP="007910E2">
      <w:pPr>
        <w:snapToGrid w:val="0"/>
        <w:spacing w:beforeLines="50" w:afterLines="50" w:line="500" w:lineRule="exact"/>
        <w:rPr>
          <w:rFonts w:ascii="宋体" w:hAnsi="宋体" w:cs="宋体"/>
          <w:color w:val="000000"/>
          <w:sz w:val="24"/>
          <w:szCs w:val="24"/>
          <w:u w:val="single"/>
        </w:rPr>
      </w:pPr>
      <w:r>
        <w:rPr>
          <w:rFonts w:ascii="宋体" w:hAnsi="宋体" w:hint="eastAsia"/>
          <w:color w:val="000000"/>
          <w:sz w:val="24"/>
          <w:szCs w:val="24"/>
        </w:rPr>
        <w:t>5</w:t>
      </w:r>
      <w:r>
        <w:rPr>
          <w:rFonts w:ascii="宋体" w:hAnsi="宋体"/>
          <w:color w:val="000000"/>
          <w:sz w:val="24"/>
          <w:szCs w:val="24"/>
        </w:rPr>
        <w:t>.3</w:t>
      </w:r>
      <w:r>
        <w:rPr>
          <w:rFonts w:ascii="宋体" w:hAnsi="宋体" w:hint="eastAsia"/>
          <w:color w:val="000000"/>
          <w:sz w:val="24"/>
          <w:szCs w:val="24"/>
        </w:rPr>
        <w:t>如有转让和未经甲方同意的分包行为，甲方有权给予终止合同。</w:t>
      </w:r>
      <w:r>
        <w:rPr>
          <w:rFonts w:ascii="宋体" w:hAnsi="宋体" w:cs="宋体" w:hint="eastAsia"/>
          <w:color w:val="000000"/>
          <w:sz w:val="24"/>
          <w:szCs w:val="24"/>
          <w:u w:val="single"/>
        </w:rPr>
        <w:t xml:space="preserve">                              </w:t>
      </w:r>
    </w:p>
    <w:p w:rsidR="00F04689" w:rsidRDefault="00F04689" w:rsidP="00F04689">
      <w:pPr>
        <w:pStyle w:val="a8"/>
        <w:snapToGrid w:val="0"/>
        <w:spacing w:before="120" w:after="120" w:line="500" w:lineRule="exact"/>
        <w:rPr>
          <w:rFonts w:hAnsi="宋体"/>
          <w:b/>
          <w:bCs/>
          <w:color w:val="000000"/>
          <w:sz w:val="24"/>
          <w:szCs w:val="24"/>
        </w:rPr>
      </w:pPr>
      <w:r>
        <w:rPr>
          <w:rFonts w:hAnsi="宋体" w:hint="eastAsia"/>
          <w:b/>
          <w:bCs/>
          <w:color w:val="000000"/>
          <w:sz w:val="24"/>
          <w:szCs w:val="24"/>
        </w:rPr>
        <w:t>六、付款方式</w:t>
      </w:r>
    </w:p>
    <w:p w:rsidR="00F04689" w:rsidRDefault="00F04689" w:rsidP="007910E2">
      <w:pPr>
        <w:snapToGrid w:val="0"/>
        <w:spacing w:beforeLines="50" w:afterLines="50" w:line="500" w:lineRule="exact"/>
        <w:rPr>
          <w:rFonts w:hAnsi="宋体"/>
          <w:sz w:val="24"/>
          <w:szCs w:val="24"/>
          <w:highlight w:val="yellow"/>
        </w:rPr>
      </w:pPr>
      <w:r>
        <w:rPr>
          <w:rFonts w:ascii="宋体" w:hAnsi="宋体" w:hint="eastAsia"/>
          <w:color w:val="000000"/>
          <w:sz w:val="24"/>
          <w:szCs w:val="24"/>
        </w:rPr>
        <w:lastRenderedPageBreak/>
        <w:t>6.1 付款方式：</w:t>
      </w:r>
      <w:r>
        <w:rPr>
          <w:rFonts w:hAnsi="宋体" w:hint="eastAsia"/>
          <w:sz w:val="24"/>
          <w:szCs w:val="24"/>
          <w:u w:val="single"/>
        </w:rPr>
        <w:t>完成规划初步方案支付设计费用总额的</w:t>
      </w:r>
      <w:r>
        <w:rPr>
          <w:rFonts w:hAnsi="宋体"/>
          <w:sz w:val="24"/>
          <w:szCs w:val="24"/>
          <w:u w:val="single"/>
        </w:rPr>
        <w:t>20%</w:t>
      </w:r>
      <w:r>
        <w:rPr>
          <w:rFonts w:hAnsi="宋体" w:hint="eastAsia"/>
          <w:sz w:val="24"/>
          <w:szCs w:val="24"/>
          <w:u w:val="single"/>
        </w:rPr>
        <w:t>，中间成果确定后支付</w:t>
      </w:r>
      <w:r>
        <w:rPr>
          <w:rFonts w:hAnsi="宋体"/>
          <w:sz w:val="24"/>
          <w:szCs w:val="24"/>
          <w:u w:val="single"/>
        </w:rPr>
        <w:t>30%</w:t>
      </w:r>
      <w:r>
        <w:rPr>
          <w:rFonts w:hAnsi="宋体" w:hint="eastAsia"/>
          <w:sz w:val="24"/>
          <w:szCs w:val="24"/>
          <w:u w:val="single"/>
        </w:rPr>
        <w:t>，完成评审成果并通过专家评审支付</w:t>
      </w:r>
      <w:r>
        <w:rPr>
          <w:rFonts w:hAnsi="宋体"/>
          <w:sz w:val="24"/>
          <w:szCs w:val="24"/>
          <w:u w:val="single"/>
        </w:rPr>
        <w:t>30%</w:t>
      </w:r>
      <w:r>
        <w:rPr>
          <w:rFonts w:hAnsi="宋体" w:hint="eastAsia"/>
          <w:sz w:val="24"/>
          <w:szCs w:val="24"/>
          <w:u w:val="single"/>
        </w:rPr>
        <w:t>，提交报批成果并规划批准后结清余额。</w:t>
      </w:r>
    </w:p>
    <w:p w:rsidR="00F04689" w:rsidRDefault="00F04689" w:rsidP="007910E2">
      <w:pPr>
        <w:snapToGrid w:val="0"/>
        <w:spacing w:beforeLines="50" w:afterLines="50" w:line="500" w:lineRule="exact"/>
        <w:rPr>
          <w:rFonts w:ascii="宋体"/>
          <w:b/>
          <w:bCs/>
          <w:color w:val="000000"/>
          <w:sz w:val="24"/>
          <w:szCs w:val="24"/>
        </w:rPr>
      </w:pPr>
      <w:r>
        <w:rPr>
          <w:rFonts w:ascii="宋体" w:hAnsi="宋体" w:cs="宋体" w:hint="eastAsia"/>
          <w:b/>
          <w:bCs/>
          <w:color w:val="000000"/>
          <w:sz w:val="24"/>
          <w:szCs w:val="24"/>
        </w:rPr>
        <w:t>七、税费</w:t>
      </w:r>
    </w:p>
    <w:p w:rsidR="00F04689" w:rsidRDefault="00F04689" w:rsidP="007910E2">
      <w:pPr>
        <w:snapToGrid w:val="0"/>
        <w:spacing w:beforeLines="50" w:afterLines="50" w:line="500" w:lineRule="exact"/>
        <w:rPr>
          <w:rFonts w:ascii="宋体"/>
          <w:color w:val="000000"/>
          <w:sz w:val="24"/>
          <w:szCs w:val="24"/>
        </w:rPr>
      </w:pPr>
      <w:r>
        <w:rPr>
          <w:rFonts w:ascii="宋体" w:hAnsi="宋体" w:cs="宋体" w:hint="eastAsia"/>
          <w:color w:val="000000"/>
          <w:sz w:val="24"/>
          <w:szCs w:val="24"/>
        </w:rPr>
        <w:t>7</w:t>
      </w:r>
      <w:r>
        <w:rPr>
          <w:rFonts w:ascii="宋体" w:hAnsi="宋体" w:cs="宋体"/>
          <w:color w:val="000000"/>
          <w:sz w:val="24"/>
          <w:szCs w:val="24"/>
        </w:rPr>
        <w:t>.1</w:t>
      </w:r>
      <w:r>
        <w:rPr>
          <w:rFonts w:ascii="宋体" w:hAnsi="宋体" w:cs="宋体" w:hint="eastAsia"/>
          <w:color w:val="000000"/>
          <w:sz w:val="24"/>
          <w:szCs w:val="24"/>
        </w:rPr>
        <w:t>本合同执行中相关的一切税费均由乙方负担。</w:t>
      </w:r>
    </w:p>
    <w:p w:rsidR="00F04689" w:rsidRDefault="00F04689" w:rsidP="00F04689">
      <w:pPr>
        <w:adjustRightInd w:val="0"/>
        <w:snapToGrid w:val="0"/>
        <w:spacing w:line="480" w:lineRule="exact"/>
        <w:rPr>
          <w:rFonts w:ascii="宋体" w:cs="宋体"/>
          <w:b/>
          <w:color w:val="000000"/>
          <w:sz w:val="24"/>
          <w:szCs w:val="24"/>
        </w:rPr>
      </w:pPr>
      <w:r>
        <w:rPr>
          <w:rFonts w:ascii="宋体" w:hAnsi="宋体" w:cs="宋体" w:hint="eastAsia"/>
          <w:b/>
          <w:color w:val="000000"/>
          <w:sz w:val="24"/>
          <w:szCs w:val="24"/>
        </w:rPr>
        <w:t>八、违约责任</w:t>
      </w:r>
    </w:p>
    <w:p w:rsidR="00F04689" w:rsidRDefault="00F04689" w:rsidP="00F04689">
      <w:pPr>
        <w:pStyle w:val="a8"/>
        <w:snapToGrid w:val="0"/>
        <w:spacing w:line="500" w:lineRule="exact"/>
        <w:rPr>
          <w:rFonts w:hAnsi="宋体"/>
          <w:sz w:val="24"/>
          <w:szCs w:val="24"/>
        </w:rPr>
      </w:pPr>
      <w:r>
        <w:rPr>
          <w:rFonts w:hAnsi="宋体" w:hint="eastAsia"/>
          <w:sz w:val="24"/>
          <w:szCs w:val="24"/>
        </w:rPr>
        <w:t>8.1甲方无正当理由拒收成果资料的，甲方向乙方偿付拒收成果总值的百分之五违约金。</w:t>
      </w:r>
    </w:p>
    <w:p w:rsidR="00F04689" w:rsidRDefault="00F04689" w:rsidP="00F04689">
      <w:pPr>
        <w:pStyle w:val="a8"/>
        <w:snapToGrid w:val="0"/>
        <w:spacing w:line="500" w:lineRule="exact"/>
        <w:rPr>
          <w:rFonts w:hAnsi="宋体"/>
          <w:sz w:val="24"/>
          <w:szCs w:val="24"/>
        </w:rPr>
      </w:pPr>
      <w:r>
        <w:rPr>
          <w:rFonts w:hAnsi="宋体" w:hint="eastAsia"/>
          <w:sz w:val="24"/>
          <w:szCs w:val="24"/>
        </w:rPr>
        <w:t>8.2甲方无故逾期验收和办理相关手续的</w:t>
      </w:r>
      <w:r>
        <w:rPr>
          <w:rFonts w:hAnsi="宋体"/>
          <w:sz w:val="24"/>
          <w:szCs w:val="24"/>
        </w:rPr>
        <w:t>,</w:t>
      </w:r>
      <w:r>
        <w:rPr>
          <w:rFonts w:hAnsi="宋体" w:hint="eastAsia"/>
          <w:sz w:val="24"/>
          <w:szCs w:val="24"/>
        </w:rPr>
        <w:t>甲方应按逾期付款总额每日万分之五向乙方支付违约金。</w:t>
      </w:r>
    </w:p>
    <w:p w:rsidR="00F04689" w:rsidRDefault="00F04689" w:rsidP="00F04689">
      <w:pPr>
        <w:pStyle w:val="a8"/>
        <w:snapToGrid w:val="0"/>
        <w:spacing w:line="500" w:lineRule="exact"/>
        <w:rPr>
          <w:rFonts w:hAnsi="宋体"/>
          <w:sz w:val="24"/>
          <w:szCs w:val="24"/>
        </w:rPr>
      </w:pPr>
      <w:r>
        <w:rPr>
          <w:rFonts w:hAnsi="宋体" w:hint="eastAsia"/>
          <w:sz w:val="24"/>
          <w:szCs w:val="24"/>
        </w:rPr>
        <w:t>8.3乙方逾期交付成果资料的，乙方应按逾期交付总额每日千分之五向甲方支付违约金，由甲方从待付设计费用中扣除。逾期超过约定日期</w:t>
      </w:r>
      <w:r>
        <w:rPr>
          <w:rFonts w:hAnsi="宋体"/>
          <w:sz w:val="24"/>
          <w:szCs w:val="24"/>
        </w:rPr>
        <w:t>10</w:t>
      </w:r>
      <w:r>
        <w:rPr>
          <w:rFonts w:hAnsi="宋体" w:hint="eastAsia"/>
          <w:sz w:val="24"/>
          <w:szCs w:val="24"/>
        </w:rPr>
        <w:t>个工作日不能交付的，甲方可解除本合同。乙方因逾期交成果资料或因其他违约行为导致甲方解除合同的，乙方应向甲方支付合同总值</w:t>
      </w:r>
      <w:r>
        <w:rPr>
          <w:rFonts w:hAnsi="宋体"/>
          <w:sz w:val="24"/>
          <w:szCs w:val="24"/>
        </w:rPr>
        <w:t>5%</w:t>
      </w:r>
      <w:r>
        <w:rPr>
          <w:rFonts w:hAnsi="宋体" w:hint="eastAsia"/>
          <w:sz w:val="24"/>
          <w:szCs w:val="24"/>
        </w:rPr>
        <w:t>的违约金，如造成甲方损失超过违约金的，超出部分由乙方继续承担赔偿责任。</w:t>
      </w:r>
      <w:r>
        <w:rPr>
          <w:rFonts w:hAnsi="宋体"/>
          <w:sz w:val="24"/>
          <w:szCs w:val="24"/>
        </w:rPr>
        <w:t xml:space="preserve"> </w:t>
      </w:r>
    </w:p>
    <w:p w:rsidR="00F04689" w:rsidRDefault="00F04689" w:rsidP="00F04689">
      <w:pPr>
        <w:pStyle w:val="a8"/>
        <w:snapToGrid w:val="0"/>
        <w:spacing w:line="500" w:lineRule="exact"/>
        <w:rPr>
          <w:rFonts w:hAnsi="宋体"/>
          <w:sz w:val="24"/>
          <w:szCs w:val="24"/>
        </w:rPr>
      </w:pPr>
      <w:r>
        <w:rPr>
          <w:rFonts w:hAnsi="宋体" w:hint="eastAsia"/>
          <w:sz w:val="24"/>
          <w:szCs w:val="24"/>
        </w:rPr>
        <w:t>8.4乙方所交的成果资料等不符合合同规定及招标文件规定标准的，甲方有权拒收成果资料，乙方愿意修改完善但逾期交付的，按乙方逾期交付处理。乙方拒绝修改完善的，甲方可单方面解除合同。</w:t>
      </w:r>
    </w:p>
    <w:p w:rsidR="00F04689" w:rsidRDefault="00F04689" w:rsidP="00F04689">
      <w:pPr>
        <w:pStyle w:val="a8"/>
        <w:snapToGrid w:val="0"/>
        <w:spacing w:before="120" w:after="120" w:line="500" w:lineRule="exact"/>
        <w:rPr>
          <w:rFonts w:hAnsi="宋体"/>
          <w:b/>
          <w:bCs/>
          <w:color w:val="000000"/>
          <w:sz w:val="24"/>
          <w:szCs w:val="24"/>
        </w:rPr>
      </w:pPr>
      <w:r>
        <w:rPr>
          <w:rFonts w:hAnsi="宋体" w:hint="eastAsia"/>
          <w:b/>
          <w:bCs/>
          <w:color w:val="000000"/>
          <w:sz w:val="24"/>
          <w:szCs w:val="24"/>
        </w:rPr>
        <w:t>九、不可抗力事件处理</w:t>
      </w:r>
    </w:p>
    <w:p w:rsidR="00F04689" w:rsidRDefault="00F04689" w:rsidP="00F04689">
      <w:pPr>
        <w:pStyle w:val="a8"/>
        <w:snapToGrid w:val="0"/>
        <w:spacing w:before="120" w:after="120" w:line="500" w:lineRule="exact"/>
        <w:rPr>
          <w:rFonts w:hAnsi="宋体"/>
          <w:color w:val="000000"/>
          <w:sz w:val="24"/>
          <w:szCs w:val="24"/>
        </w:rPr>
      </w:pPr>
      <w:r>
        <w:rPr>
          <w:rFonts w:hAnsi="宋体" w:hint="eastAsia"/>
          <w:color w:val="000000"/>
          <w:sz w:val="24"/>
          <w:szCs w:val="24"/>
        </w:rPr>
        <w:t>9</w:t>
      </w:r>
      <w:r>
        <w:rPr>
          <w:rFonts w:hAnsi="宋体"/>
          <w:color w:val="000000"/>
          <w:sz w:val="24"/>
          <w:szCs w:val="24"/>
        </w:rPr>
        <w:t xml:space="preserve">.1 </w:t>
      </w:r>
      <w:r>
        <w:rPr>
          <w:rFonts w:hAnsi="宋体" w:hint="eastAsia"/>
          <w:color w:val="000000"/>
          <w:sz w:val="24"/>
          <w:szCs w:val="24"/>
        </w:rPr>
        <w:t>在合同有效期内，任何一方因不可抗力事件导致不能履行合同，则合同履行期可延长，其延长期与不可抗力影响期相同。</w:t>
      </w:r>
    </w:p>
    <w:p w:rsidR="00F04689" w:rsidRDefault="00F04689" w:rsidP="00F04689">
      <w:pPr>
        <w:pStyle w:val="a8"/>
        <w:snapToGrid w:val="0"/>
        <w:spacing w:before="120" w:after="120" w:line="500" w:lineRule="exact"/>
        <w:rPr>
          <w:rFonts w:hAnsi="宋体"/>
          <w:color w:val="000000"/>
          <w:sz w:val="24"/>
          <w:szCs w:val="24"/>
        </w:rPr>
      </w:pPr>
      <w:r>
        <w:rPr>
          <w:rFonts w:hAnsi="宋体" w:hint="eastAsia"/>
          <w:color w:val="000000"/>
          <w:sz w:val="24"/>
          <w:szCs w:val="24"/>
        </w:rPr>
        <w:t>9</w:t>
      </w:r>
      <w:r>
        <w:rPr>
          <w:rFonts w:hAnsi="宋体"/>
          <w:color w:val="000000"/>
          <w:sz w:val="24"/>
          <w:szCs w:val="24"/>
        </w:rPr>
        <w:t xml:space="preserve">.2 </w:t>
      </w:r>
      <w:r>
        <w:rPr>
          <w:rFonts w:hAnsi="宋体" w:hint="eastAsia"/>
          <w:color w:val="000000"/>
          <w:sz w:val="24"/>
          <w:szCs w:val="24"/>
        </w:rPr>
        <w:t>不可抗力事件发生后，应立即通知对方，并寄送有关权威机构出具的证明。</w:t>
      </w:r>
    </w:p>
    <w:p w:rsidR="00F04689" w:rsidRDefault="00F04689" w:rsidP="00F04689">
      <w:pPr>
        <w:pStyle w:val="a8"/>
        <w:snapToGrid w:val="0"/>
        <w:spacing w:before="120" w:after="120" w:line="500" w:lineRule="exact"/>
        <w:rPr>
          <w:rFonts w:hAnsi="宋体"/>
          <w:color w:val="000000"/>
          <w:sz w:val="24"/>
          <w:szCs w:val="24"/>
        </w:rPr>
      </w:pPr>
      <w:r>
        <w:rPr>
          <w:rFonts w:hAnsi="宋体" w:hint="eastAsia"/>
          <w:color w:val="000000"/>
          <w:sz w:val="24"/>
          <w:szCs w:val="24"/>
        </w:rPr>
        <w:t>9</w:t>
      </w:r>
      <w:r>
        <w:rPr>
          <w:rFonts w:hAnsi="宋体"/>
          <w:color w:val="000000"/>
          <w:sz w:val="24"/>
          <w:szCs w:val="24"/>
        </w:rPr>
        <w:t xml:space="preserve">.3 </w:t>
      </w:r>
      <w:r>
        <w:rPr>
          <w:rFonts w:hAnsi="宋体" w:hint="eastAsia"/>
          <w:color w:val="000000"/>
          <w:sz w:val="24"/>
          <w:szCs w:val="24"/>
        </w:rPr>
        <w:t>不可抗力事件延续</w:t>
      </w:r>
      <w:r>
        <w:rPr>
          <w:rFonts w:hAnsi="宋体"/>
          <w:color w:val="000000"/>
          <w:sz w:val="24"/>
          <w:szCs w:val="24"/>
        </w:rPr>
        <w:t>120</w:t>
      </w:r>
      <w:r>
        <w:rPr>
          <w:rFonts w:hAnsi="宋体" w:hint="eastAsia"/>
          <w:color w:val="000000"/>
          <w:sz w:val="24"/>
          <w:szCs w:val="24"/>
        </w:rPr>
        <w:t>天以上，双方应通过友好协商，确定是否继续履行合同。</w:t>
      </w:r>
    </w:p>
    <w:p w:rsidR="00F04689" w:rsidRDefault="00F04689" w:rsidP="00F04689">
      <w:pPr>
        <w:pStyle w:val="a8"/>
        <w:snapToGrid w:val="0"/>
        <w:spacing w:before="120" w:after="120" w:line="500" w:lineRule="exact"/>
        <w:rPr>
          <w:rFonts w:hAnsi="宋体"/>
          <w:b/>
          <w:bCs/>
          <w:color w:val="000000"/>
          <w:sz w:val="24"/>
          <w:szCs w:val="24"/>
        </w:rPr>
      </w:pPr>
      <w:r>
        <w:rPr>
          <w:rFonts w:hAnsi="宋体" w:hint="eastAsia"/>
          <w:b/>
          <w:bCs/>
          <w:color w:val="000000"/>
          <w:sz w:val="24"/>
          <w:szCs w:val="24"/>
        </w:rPr>
        <w:t>十、诉讼</w:t>
      </w:r>
    </w:p>
    <w:p w:rsidR="00F04689" w:rsidRDefault="00F04689" w:rsidP="00F04689">
      <w:pPr>
        <w:pStyle w:val="a8"/>
        <w:snapToGrid w:val="0"/>
        <w:spacing w:before="120" w:after="120" w:line="500" w:lineRule="exact"/>
        <w:rPr>
          <w:rFonts w:hAnsi="宋体"/>
          <w:color w:val="000000"/>
          <w:sz w:val="24"/>
          <w:szCs w:val="24"/>
        </w:rPr>
      </w:pPr>
      <w:r>
        <w:rPr>
          <w:rFonts w:hAnsi="宋体" w:hint="eastAsia"/>
          <w:color w:val="000000"/>
          <w:sz w:val="24"/>
          <w:szCs w:val="24"/>
        </w:rPr>
        <w:t>10</w:t>
      </w:r>
      <w:r>
        <w:rPr>
          <w:rFonts w:hAnsi="宋体"/>
          <w:color w:val="000000"/>
          <w:sz w:val="24"/>
          <w:szCs w:val="24"/>
        </w:rPr>
        <w:t xml:space="preserve">.1 </w:t>
      </w:r>
      <w:r>
        <w:rPr>
          <w:rFonts w:hAnsi="宋体" w:hint="eastAsia"/>
          <w:color w:val="000000"/>
          <w:sz w:val="24"/>
          <w:szCs w:val="24"/>
        </w:rPr>
        <w:t>双方在执行合同中所发生的一切争议，应通过协商解决。如协商不成，可向合同签订地法院起诉，合同签订地在此约定为盐城市。</w:t>
      </w:r>
    </w:p>
    <w:p w:rsidR="00F04689" w:rsidRDefault="00F04689" w:rsidP="00F04689">
      <w:pPr>
        <w:pStyle w:val="a8"/>
        <w:snapToGrid w:val="0"/>
        <w:spacing w:before="120" w:after="120" w:line="500" w:lineRule="exact"/>
        <w:rPr>
          <w:rFonts w:hAnsi="宋体"/>
          <w:b/>
          <w:bCs/>
          <w:color w:val="000000"/>
          <w:sz w:val="24"/>
          <w:szCs w:val="24"/>
        </w:rPr>
      </w:pPr>
      <w:r>
        <w:rPr>
          <w:rFonts w:hAnsi="宋体" w:hint="eastAsia"/>
          <w:b/>
          <w:bCs/>
          <w:color w:val="000000"/>
          <w:sz w:val="24"/>
          <w:szCs w:val="24"/>
        </w:rPr>
        <w:t>十一、合同生效及其他</w:t>
      </w:r>
    </w:p>
    <w:p w:rsidR="00F04689" w:rsidRDefault="00F04689" w:rsidP="00F04689">
      <w:pPr>
        <w:pStyle w:val="a8"/>
        <w:snapToGrid w:val="0"/>
        <w:spacing w:before="120" w:after="120" w:line="500" w:lineRule="exact"/>
        <w:rPr>
          <w:rFonts w:hAnsi="宋体"/>
          <w:color w:val="000000"/>
          <w:sz w:val="24"/>
          <w:szCs w:val="24"/>
        </w:rPr>
      </w:pPr>
      <w:r>
        <w:rPr>
          <w:rFonts w:hAnsi="宋体"/>
          <w:color w:val="000000"/>
          <w:sz w:val="24"/>
          <w:szCs w:val="24"/>
        </w:rPr>
        <w:lastRenderedPageBreak/>
        <w:t>1</w:t>
      </w:r>
      <w:r>
        <w:rPr>
          <w:rFonts w:hAnsi="宋体" w:hint="eastAsia"/>
          <w:color w:val="000000"/>
          <w:sz w:val="24"/>
          <w:szCs w:val="24"/>
        </w:rPr>
        <w:t>1</w:t>
      </w:r>
      <w:r>
        <w:rPr>
          <w:rFonts w:hAnsi="宋体"/>
          <w:color w:val="000000"/>
          <w:sz w:val="24"/>
          <w:szCs w:val="24"/>
        </w:rPr>
        <w:t xml:space="preserve">.1 </w:t>
      </w:r>
      <w:r>
        <w:rPr>
          <w:rFonts w:hAnsi="宋体" w:hint="eastAsia"/>
          <w:color w:val="000000"/>
          <w:sz w:val="24"/>
          <w:szCs w:val="24"/>
        </w:rPr>
        <w:t>合同经双方法定代表人或授权委托代表人签字并加盖单位公章后生效。</w:t>
      </w:r>
    </w:p>
    <w:p w:rsidR="00F04689" w:rsidRDefault="00F04689" w:rsidP="00F04689">
      <w:pPr>
        <w:pStyle w:val="a8"/>
        <w:snapToGrid w:val="0"/>
        <w:spacing w:before="120" w:after="120" w:line="500" w:lineRule="exact"/>
        <w:rPr>
          <w:rFonts w:hAnsi="宋体"/>
          <w:color w:val="000000"/>
          <w:sz w:val="24"/>
          <w:szCs w:val="24"/>
        </w:rPr>
      </w:pPr>
      <w:r>
        <w:rPr>
          <w:rFonts w:hAnsi="宋体"/>
          <w:color w:val="000000"/>
          <w:sz w:val="24"/>
          <w:szCs w:val="24"/>
        </w:rPr>
        <w:t>1</w:t>
      </w:r>
      <w:r>
        <w:rPr>
          <w:rFonts w:hAnsi="宋体" w:hint="eastAsia"/>
          <w:color w:val="000000"/>
          <w:sz w:val="24"/>
          <w:szCs w:val="24"/>
        </w:rPr>
        <w:t>1</w:t>
      </w:r>
      <w:r>
        <w:rPr>
          <w:rFonts w:hAnsi="宋体"/>
          <w:color w:val="000000"/>
          <w:sz w:val="24"/>
          <w:szCs w:val="24"/>
        </w:rPr>
        <w:t>.2</w:t>
      </w:r>
      <w:r>
        <w:rPr>
          <w:rFonts w:hAnsi="宋体" w:hint="eastAsia"/>
          <w:color w:val="000000"/>
          <w:sz w:val="24"/>
          <w:szCs w:val="24"/>
        </w:rPr>
        <w:t>本合同未尽事宜，遵照《合同法》有关条文执行。</w:t>
      </w:r>
    </w:p>
    <w:p w:rsidR="00F04689" w:rsidRDefault="00F04689" w:rsidP="00F04689">
      <w:pPr>
        <w:pStyle w:val="a8"/>
        <w:snapToGrid w:val="0"/>
        <w:spacing w:before="120" w:after="120" w:line="500" w:lineRule="exact"/>
        <w:rPr>
          <w:rFonts w:hAnsi="宋体"/>
          <w:color w:val="000000"/>
          <w:sz w:val="24"/>
          <w:szCs w:val="24"/>
        </w:rPr>
      </w:pPr>
      <w:r>
        <w:rPr>
          <w:rFonts w:hAnsi="宋体"/>
          <w:color w:val="000000"/>
          <w:sz w:val="24"/>
          <w:szCs w:val="24"/>
        </w:rPr>
        <w:t>1</w:t>
      </w:r>
      <w:r>
        <w:rPr>
          <w:rFonts w:hAnsi="宋体" w:hint="eastAsia"/>
          <w:color w:val="000000"/>
          <w:sz w:val="24"/>
          <w:szCs w:val="24"/>
        </w:rPr>
        <w:t>1</w:t>
      </w:r>
      <w:r>
        <w:rPr>
          <w:rFonts w:hAnsi="宋体"/>
          <w:color w:val="000000"/>
          <w:sz w:val="24"/>
          <w:szCs w:val="24"/>
        </w:rPr>
        <w:t>.3</w:t>
      </w:r>
      <w:r>
        <w:rPr>
          <w:rFonts w:hAnsi="宋体" w:hint="eastAsia"/>
          <w:color w:val="000000"/>
          <w:sz w:val="24"/>
          <w:szCs w:val="24"/>
        </w:rPr>
        <w:t>招标文件、中标人的投标文件及招标过程中有关澄清、承诺文件</w:t>
      </w:r>
      <w:r>
        <w:rPr>
          <w:rFonts w:hAnsi="宋体" w:hint="eastAsia"/>
          <w:sz w:val="24"/>
          <w:szCs w:val="24"/>
        </w:rPr>
        <w:t>及经招投单位批准的项目设计书等</w:t>
      </w:r>
      <w:r>
        <w:rPr>
          <w:rFonts w:hAnsi="宋体" w:hint="eastAsia"/>
          <w:color w:val="000000"/>
          <w:sz w:val="24"/>
          <w:szCs w:val="24"/>
        </w:rPr>
        <w:t>均应作为合同附件，合同附件均为合同的有效组成部分。</w:t>
      </w:r>
    </w:p>
    <w:p w:rsidR="00F04689" w:rsidRDefault="00F04689" w:rsidP="00F04689">
      <w:pPr>
        <w:pStyle w:val="a8"/>
        <w:snapToGrid w:val="0"/>
        <w:spacing w:before="120" w:after="120" w:line="500" w:lineRule="exact"/>
        <w:rPr>
          <w:rFonts w:hAnsi="宋体"/>
          <w:color w:val="000000"/>
          <w:sz w:val="24"/>
          <w:szCs w:val="24"/>
        </w:rPr>
      </w:pPr>
      <w:r>
        <w:rPr>
          <w:rFonts w:hAnsi="宋体"/>
          <w:color w:val="000000"/>
          <w:sz w:val="24"/>
          <w:szCs w:val="24"/>
        </w:rPr>
        <w:t>1</w:t>
      </w:r>
      <w:r>
        <w:rPr>
          <w:rFonts w:hAnsi="宋体" w:hint="eastAsia"/>
          <w:color w:val="000000"/>
          <w:sz w:val="24"/>
          <w:szCs w:val="24"/>
        </w:rPr>
        <w:t>1</w:t>
      </w:r>
      <w:r>
        <w:rPr>
          <w:rFonts w:hAnsi="宋体"/>
          <w:color w:val="000000"/>
          <w:sz w:val="24"/>
          <w:szCs w:val="24"/>
        </w:rPr>
        <w:t>.4</w:t>
      </w:r>
      <w:r>
        <w:rPr>
          <w:rFonts w:hAnsi="宋体" w:hint="eastAsia"/>
          <w:color w:val="000000"/>
          <w:sz w:val="24"/>
          <w:szCs w:val="24"/>
        </w:rPr>
        <w:t>本合同正本一式四份，具有同等法律效力，甲方、乙方、采购中心及财政监管部门各执一份。</w:t>
      </w:r>
    </w:p>
    <w:p w:rsidR="00F04689" w:rsidRDefault="00F04689" w:rsidP="00F04689">
      <w:pPr>
        <w:pStyle w:val="a8"/>
        <w:snapToGrid w:val="0"/>
        <w:spacing w:before="120" w:after="120" w:line="500" w:lineRule="exact"/>
        <w:ind w:firstLineChars="200" w:firstLine="480"/>
        <w:rPr>
          <w:rFonts w:hAnsi="宋体"/>
          <w:color w:val="000000"/>
          <w:sz w:val="24"/>
          <w:szCs w:val="24"/>
        </w:rPr>
      </w:pPr>
    </w:p>
    <w:p w:rsidR="00F04689" w:rsidRDefault="00F04689" w:rsidP="00F04689">
      <w:pPr>
        <w:pStyle w:val="a8"/>
        <w:snapToGrid w:val="0"/>
        <w:spacing w:before="120" w:after="120" w:line="500" w:lineRule="exact"/>
        <w:ind w:left="480" w:hanging="480"/>
        <w:rPr>
          <w:rFonts w:hAnsi="宋体"/>
          <w:color w:val="000000"/>
          <w:sz w:val="24"/>
          <w:szCs w:val="24"/>
        </w:rPr>
      </w:pPr>
      <w:r>
        <w:rPr>
          <w:rFonts w:hAnsi="宋体" w:hint="eastAsia"/>
          <w:color w:val="000000"/>
          <w:sz w:val="24"/>
          <w:szCs w:val="24"/>
        </w:rPr>
        <w:t>甲方：</w:t>
      </w:r>
      <w:r>
        <w:rPr>
          <w:rFonts w:hAnsi="宋体"/>
          <w:color w:val="000000"/>
          <w:sz w:val="24"/>
          <w:szCs w:val="24"/>
        </w:rPr>
        <w:t xml:space="preserve">                              </w:t>
      </w:r>
      <w:r>
        <w:rPr>
          <w:rFonts w:hAnsi="宋体" w:hint="eastAsia"/>
          <w:color w:val="000000"/>
          <w:sz w:val="24"/>
          <w:szCs w:val="24"/>
        </w:rPr>
        <w:t>乙方：</w:t>
      </w:r>
    </w:p>
    <w:p w:rsidR="00F04689" w:rsidRDefault="00F04689" w:rsidP="00F04689">
      <w:pPr>
        <w:pStyle w:val="a8"/>
        <w:snapToGrid w:val="0"/>
        <w:spacing w:before="120" w:after="120" w:line="500" w:lineRule="exact"/>
        <w:rPr>
          <w:rFonts w:hAnsi="宋体"/>
          <w:color w:val="000000"/>
          <w:sz w:val="24"/>
          <w:szCs w:val="24"/>
        </w:rPr>
      </w:pPr>
      <w:r>
        <w:rPr>
          <w:rFonts w:hAnsi="宋体" w:hint="eastAsia"/>
          <w:color w:val="000000"/>
          <w:sz w:val="24"/>
          <w:szCs w:val="24"/>
        </w:rPr>
        <w:t>地址：</w:t>
      </w:r>
      <w:r>
        <w:rPr>
          <w:rFonts w:hAnsi="宋体"/>
          <w:color w:val="000000"/>
          <w:sz w:val="24"/>
          <w:szCs w:val="24"/>
        </w:rPr>
        <w:t xml:space="preserve">                              </w:t>
      </w:r>
      <w:r>
        <w:rPr>
          <w:rFonts w:hAnsi="宋体" w:hint="eastAsia"/>
          <w:color w:val="000000"/>
          <w:sz w:val="24"/>
          <w:szCs w:val="24"/>
        </w:rPr>
        <w:t>地址：</w:t>
      </w:r>
    </w:p>
    <w:p w:rsidR="00F04689" w:rsidRDefault="00F04689" w:rsidP="00F04689">
      <w:pPr>
        <w:pStyle w:val="a8"/>
        <w:snapToGrid w:val="0"/>
        <w:spacing w:before="120" w:after="120" w:line="500" w:lineRule="exact"/>
        <w:rPr>
          <w:rFonts w:hAnsi="宋体"/>
          <w:color w:val="000000"/>
          <w:sz w:val="24"/>
          <w:szCs w:val="24"/>
        </w:rPr>
      </w:pPr>
      <w:r>
        <w:rPr>
          <w:rFonts w:hAnsi="宋体" w:hint="eastAsia"/>
          <w:color w:val="000000"/>
          <w:sz w:val="24"/>
          <w:szCs w:val="24"/>
        </w:rPr>
        <w:t>法定代表人或授权代表：</w:t>
      </w:r>
      <w:r>
        <w:rPr>
          <w:rFonts w:hAnsi="宋体"/>
          <w:color w:val="000000"/>
          <w:sz w:val="24"/>
          <w:szCs w:val="24"/>
        </w:rPr>
        <w:t xml:space="preserve">              </w:t>
      </w:r>
      <w:r>
        <w:rPr>
          <w:rFonts w:hAnsi="宋体" w:hint="eastAsia"/>
          <w:color w:val="000000"/>
          <w:sz w:val="24"/>
          <w:szCs w:val="24"/>
        </w:rPr>
        <w:t>法定代表人或授权代表：</w:t>
      </w:r>
    </w:p>
    <w:p w:rsidR="00F04689" w:rsidRDefault="00F04689" w:rsidP="00F04689">
      <w:pPr>
        <w:pStyle w:val="a8"/>
        <w:snapToGrid w:val="0"/>
        <w:spacing w:before="120" w:after="120" w:line="500" w:lineRule="exact"/>
        <w:rPr>
          <w:rFonts w:hAnsi="宋体"/>
          <w:color w:val="000000"/>
          <w:sz w:val="24"/>
          <w:szCs w:val="24"/>
        </w:rPr>
      </w:pPr>
      <w:r>
        <w:rPr>
          <w:rFonts w:hAnsi="宋体" w:hint="eastAsia"/>
          <w:color w:val="000000"/>
          <w:sz w:val="24"/>
          <w:szCs w:val="24"/>
        </w:rPr>
        <w:t>联系电话：</w:t>
      </w:r>
      <w:r>
        <w:rPr>
          <w:rFonts w:hAnsi="宋体"/>
          <w:color w:val="000000"/>
          <w:sz w:val="24"/>
          <w:szCs w:val="24"/>
        </w:rPr>
        <w:t xml:space="preserve">                          </w:t>
      </w:r>
      <w:r>
        <w:rPr>
          <w:rFonts w:hAnsi="宋体" w:hint="eastAsia"/>
          <w:color w:val="000000"/>
          <w:sz w:val="24"/>
          <w:szCs w:val="24"/>
        </w:rPr>
        <w:t>联系电话：</w:t>
      </w:r>
    </w:p>
    <w:p w:rsidR="00C909A4" w:rsidRDefault="00F04689" w:rsidP="00A52587">
      <w:pPr>
        <w:pStyle w:val="a8"/>
        <w:snapToGrid w:val="0"/>
        <w:spacing w:before="120" w:after="120" w:line="500" w:lineRule="exact"/>
        <w:rPr>
          <w:rFonts w:hAnsi="宋体"/>
          <w:b/>
          <w:color w:val="000000" w:themeColor="text1"/>
          <w:sz w:val="36"/>
          <w:szCs w:val="36"/>
        </w:rPr>
      </w:pPr>
      <w:r>
        <w:rPr>
          <w:rFonts w:hAnsi="宋体"/>
          <w:color w:val="000000"/>
          <w:sz w:val="24"/>
          <w:szCs w:val="24"/>
        </w:rPr>
        <w:t>20</w:t>
      </w:r>
      <w:r w:rsidR="000F3556">
        <w:rPr>
          <w:rFonts w:hAnsi="宋体" w:hint="eastAsia"/>
          <w:color w:val="000000"/>
          <w:sz w:val="24"/>
          <w:szCs w:val="24"/>
        </w:rPr>
        <w:t>20</w:t>
      </w:r>
      <w:r>
        <w:rPr>
          <w:rFonts w:hAnsi="宋体" w:hint="eastAsia"/>
          <w:color w:val="000000"/>
          <w:sz w:val="24"/>
          <w:szCs w:val="24"/>
        </w:rPr>
        <w:t>年</w:t>
      </w:r>
      <w:r>
        <w:rPr>
          <w:rFonts w:hAnsi="宋体"/>
          <w:color w:val="000000"/>
          <w:sz w:val="24"/>
          <w:szCs w:val="24"/>
        </w:rPr>
        <w:t xml:space="preserve">  </w:t>
      </w:r>
      <w:r>
        <w:rPr>
          <w:rFonts w:hAnsi="宋体" w:hint="eastAsia"/>
          <w:color w:val="000000"/>
          <w:sz w:val="24"/>
          <w:szCs w:val="24"/>
        </w:rPr>
        <w:t>月</w:t>
      </w:r>
      <w:r>
        <w:rPr>
          <w:rFonts w:hAnsi="宋体"/>
          <w:color w:val="000000"/>
          <w:sz w:val="24"/>
          <w:szCs w:val="24"/>
        </w:rPr>
        <w:t xml:space="preserve">  </w:t>
      </w:r>
      <w:r>
        <w:rPr>
          <w:rFonts w:hAnsi="宋体" w:hint="eastAsia"/>
          <w:color w:val="000000"/>
          <w:sz w:val="24"/>
          <w:szCs w:val="24"/>
        </w:rPr>
        <w:t>日</w:t>
      </w:r>
      <w:r w:rsidR="00A52587">
        <w:rPr>
          <w:rFonts w:hAnsi="宋体"/>
          <w:color w:val="000000"/>
          <w:sz w:val="24"/>
          <w:szCs w:val="24"/>
        </w:rPr>
        <w:t xml:space="preserve">         </w:t>
      </w:r>
      <w:r w:rsidR="00A52587">
        <w:rPr>
          <w:rFonts w:hAnsi="宋体" w:hint="eastAsia"/>
          <w:color w:val="000000"/>
          <w:sz w:val="24"/>
          <w:szCs w:val="24"/>
        </w:rPr>
        <w:t xml:space="preserve">             </w:t>
      </w:r>
      <w:r>
        <w:rPr>
          <w:rFonts w:hAnsi="宋体"/>
          <w:color w:val="000000"/>
          <w:sz w:val="24"/>
          <w:szCs w:val="24"/>
        </w:rPr>
        <w:t>20</w:t>
      </w:r>
      <w:r w:rsidR="000F3556">
        <w:rPr>
          <w:rFonts w:hAnsi="宋体" w:hint="eastAsia"/>
          <w:color w:val="000000"/>
          <w:sz w:val="24"/>
          <w:szCs w:val="24"/>
        </w:rPr>
        <w:t>20</w:t>
      </w:r>
      <w:r>
        <w:rPr>
          <w:rFonts w:hAnsi="宋体" w:hint="eastAsia"/>
          <w:color w:val="000000"/>
          <w:sz w:val="24"/>
          <w:szCs w:val="24"/>
        </w:rPr>
        <w:t>年</w:t>
      </w:r>
      <w:r>
        <w:rPr>
          <w:rFonts w:hAnsi="宋体"/>
          <w:color w:val="000000"/>
          <w:sz w:val="24"/>
          <w:szCs w:val="24"/>
        </w:rPr>
        <w:t xml:space="preserve">  </w:t>
      </w:r>
      <w:r>
        <w:rPr>
          <w:rFonts w:hAnsi="宋体" w:hint="eastAsia"/>
          <w:color w:val="000000"/>
          <w:sz w:val="24"/>
          <w:szCs w:val="24"/>
        </w:rPr>
        <w:t>月</w:t>
      </w:r>
      <w:r>
        <w:rPr>
          <w:rFonts w:hAnsi="宋体"/>
          <w:color w:val="000000"/>
          <w:sz w:val="24"/>
          <w:szCs w:val="24"/>
        </w:rPr>
        <w:t xml:space="preserve">  </w:t>
      </w:r>
      <w:r>
        <w:rPr>
          <w:rFonts w:hAnsi="宋体" w:hint="eastAsia"/>
          <w:color w:val="000000"/>
          <w:sz w:val="24"/>
          <w:szCs w:val="24"/>
        </w:rPr>
        <w:t>日</w:t>
      </w:r>
    </w:p>
    <w:p w:rsidR="00C909A4" w:rsidRDefault="00C909A4">
      <w:pPr>
        <w:pStyle w:val="a8"/>
        <w:snapToGrid w:val="0"/>
        <w:spacing w:before="120" w:after="120" w:line="500" w:lineRule="exact"/>
        <w:ind w:firstLineChars="100" w:firstLine="361"/>
        <w:jc w:val="center"/>
        <w:rPr>
          <w:rFonts w:hAnsi="宋体"/>
          <w:b/>
          <w:color w:val="000000" w:themeColor="text1"/>
          <w:sz w:val="36"/>
          <w:szCs w:val="36"/>
        </w:rPr>
      </w:pPr>
    </w:p>
    <w:p w:rsidR="00C909A4" w:rsidRDefault="00C909A4">
      <w:pPr>
        <w:pStyle w:val="a8"/>
        <w:snapToGrid w:val="0"/>
        <w:spacing w:before="120" w:after="120" w:line="500" w:lineRule="exact"/>
        <w:ind w:firstLineChars="100" w:firstLine="361"/>
        <w:jc w:val="center"/>
        <w:rPr>
          <w:rFonts w:hAnsi="宋体"/>
          <w:b/>
          <w:color w:val="000000" w:themeColor="text1"/>
          <w:sz w:val="36"/>
          <w:szCs w:val="36"/>
        </w:rPr>
      </w:pPr>
    </w:p>
    <w:p w:rsidR="000F3556" w:rsidRDefault="000F3556">
      <w:pPr>
        <w:pStyle w:val="a8"/>
        <w:snapToGrid w:val="0"/>
        <w:spacing w:before="120" w:after="120" w:line="500" w:lineRule="exact"/>
        <w:ind w:firstLineChars="100" w:firstLine="361"/>
        <w:jc w:val="center"/>
        <w:rPr>
          <w:rFonts w:hAnsi="宋体"/>
          <w:b/>
          <w:color w:val="000000" w:themeColor="text1"/>
          <w:sz w:val="36"/>
          <w:szCs w:val="36"/>
        </w:rPr>
      </w:pPr>
    </w:p>
    <w:p w:rsidR="000F3556" w:rsidRDefault="000F3556">
      <w:pPr>
        <w:pStyle w:val="a8"/>
        <w:snapToGrid w:val="0"/>
        <w:spacing w:before="120" w:after="120" w:line="500" w:lineRule="exact"/>
        <w:ind w:firstLineChars="100" w:firstLine="361"/>
        <w:jc w:val="center"/>
        <w:rPr>
          <w:rFonts w:hAnsi="宋体"/>
          <w:b/>
          <w:color w:val="000000" w:themeColor="text1"/>
          <w:sz w:val="36"/>
          <w:szCs w:val="36"/>
        </w:rPr>
      </w:pPr>
    </w:p>
    <w:p w:rsidR="000F3556" w:rsidRDefault="000F3556">
      <w:pPr>
        <w:pStyle w:val="a8"/>
        <w:snapToGrid w:val="0"/>
        <w:spacing w:before="120" w:after="120" w:line="500" w:lineRule="exact"/>
        <w:ind w:firstLineChars="100" w:firstLine="361"/>
        <w:jc w:val="center"/>
        <w:rPr>
          <w:rFonts w:hAnsi="宋体"/>
          <w:b/>
          <w:color w:val="000000" w:themeColor="text1"/>
          <w:sz w:val="36"/>
          <w:szCs w:val="36"/>
        </w:rPr>
      </w:pPr>
    </w:p>
    <w:p w:rsidR="000F3556" w:rsidRDefault="000F3556">
      <w:pPr>
        <w:pStyle w:val="a8"/>
        <w:snapToGrid w:val="0"/>
        <w:spacing w:before="120" w:after="120" w:line="500" w:lineRule="exact"/>
        <w:ind w:firstLineChars="100" w:firstLine="361"/>
        <w:jc w:val="center"/>
        <w:rPr>
          <w:rFonts w:hAnsi="宋体"/>
          <w:b/>
          <w:color w:val="000000" w:themeColor="text1"/>
          <w:sz w:val="36"/>
          <w:szCs w:val="36"/>
        </w:rPr>
      </w:pPr>
    </w:p>
    <w:p w:rsidR="000F3556" w:rsidRDefault="000F3556">
      <w:pPr>
        <w:pStyle w:val="a8"/>
        <w:snapToGrid w:val="0"/>
        <w:spacing w:before="120" w:after="120" w:line="500" w:lineRule="exact"/>
        <w:ind w:firstLineChars="100" w:firstLine="361"/>
        <w:jc w:val="center"/>
        <w:rPr>
          <w:rFonts w:hAnsi="宋体"/>
          <w:b/>
          <w:color w:val="000000" w:themeColor="text1"/>
          <w:sz w:val="36"/>
          <w:szCs w:val="36"/>
        </w:rPr>
      </w:pPr>
    </w:p>
    <w:p w:rsidR="000F3556" w:rsidRDefault="000F3556">
      <w:pPr>
        <w:pStyle w:val="a8"/>
        <w:snapToGrid w:val="0"/>
        <w:spacing w:before="120" w:after="120" w:line="500" w:lineRule="exact"/>
        <w:ind w:firstLineChars="100" w:firstLine="361"/>
        <w:jc w:val="center"/>
        <w:rPr>
          <w:rFonts w:hAnsi="宋体"/>
          <w:b/>
          <w:color w:val="000000" w:themeColor="text1"/>
          <w:sz w:val="36"/>
          <w:szCs w:val="36"/>
        </w:rPr>
      </w:pPr>
    </w:p>
    <w:p w:rsidR="000F3556" w:rsidRDefault="000F3556">
      <w:pPr>
        <w:pStyle w:val="a8"/>
        <w:snapToGrid w:val="0"/>
        <w:spacing w:before="120" w:after="120" w:line="500" w:lineRule="exact"/>
        <w:ind w:firstLineChars="100" w:firstLine="361"/>
        <w:jc w:val="center"/>
        <w:rPr>
          <w:rFonts w:hAnsi="宋体"/>
          <w:b/>
          <w:color w:val="000000" w:themeColor="text1"/>
          <w:sz w:val="36"/>
          <w:szCs w:val="36"/>
        </w:rPr>
      </w:pPr>
    </w:p>
    <w:p w:rsidR="000F3556" w:rsidRDefault="000F3556">
      <w:pPr>
        <w:pStyle w:val="a8"/>
        <w:snapToGrid w:val="0"/>
        <w:spacing w:before="120" w:after="120" w:line="500" w:lineRule="exact"/>
        <w:ind w:firstLineChars="100" w:firstLine="361"/>
        <w:jc w:val="center"/>
        <w:rPr>
          <w:rFonts w:hAnsi="宋体"/>
          <w:b/>
          <w:color w:val="000000" w:themeColor="text1"/>
          <w:sz w:val="36"/>
          <w:szCs w:val="36"/>
        </w:rPr>
      </w:pPr>
    </w:p>
    <w:p w:rsidR="004F6B65" w:rsidRPr="00587115" w:rsidRDefault="004F6B65" w:rsidP="00587115">
      <w:pPr>
        <w:pStyle w:val="a8"/>
        <w:snapToGrid w:val="0"/>
        <w:spacing w:before="120" w:after="120" w:line="500" w:lineRule="exact"/>
        <w:rPr>
          <w:rFonts w:hAnsi="宋体"/>
          <w:b/>
          <w:color w:val="000000" w:themeColor="text1"/>
          <w:sz w:val="36"/>
          <w:szCs w:val="36"/>
        </w:rPr>
      </w:pPr>
    </w:p>
    <w:p w:rsidR="009F2C07" w:rsidRPr="00290760" w:rsidRDefault="00D37EF1" w:rsidP="00290760">
      <w:pPr>
        <w:pStyle w:val="a8"/>
        <w:numPr>
          <w:ilvl w:val="0"/>
          <w:numId w:val="3"/>
        </w:numPr>
        <w:snapToGrid w:val="0"/>
        <w:spacing w:before="120" w:after="120" w:line="500" w:lineRule="exact"/>
        <w:ind w:firstLineChars="100" w:firstLine="361"/>
        <w:jc w:val="center"/>
        <w:rPr>
          <w:rFonts w:hAnsi="宋体"/>
          <w:b/>
          <w:color w:val="000000" w:themeColor="text1"/>
          <w:sz w:val="36"/>
          <w:szCs w:val="36"/>
        </w:rPr>
      </w:pPr>
      <w:r>
        <w:rPr>
          <w:rFonts w:hAnsi="宋体" w:hint="eastAsia"/>
          <w:b/>
          <w:color w:val="000000" w:themeColor="text1"/>
          <w:sz w:val="36"/>
          <w:szCs w:val="36"/>
        </w:rPr>
        <w:lastRenderedPageBreak/>
        <w:t xml:space="preserve"> 采购需求</w:t>
      </w:r>
      <w:bookmarkStart w:id="130" w:name="_Toc26554093"/>
      <w:bookmarkStart w:id="131" w:name="_Toc49090575"/>
      <w:bookmarkEnd w:id="125"/>
      <w:bookmarkEnd w:id="126"/>
      <w:bookmarkEnd w:id="127"/>
    </w:p>
    <w:p w:rsidR="00290760" w:rsidRPr="00290760" w:rsidRDefault="00290760" w:rsidP="00290760">
      <w:pPr>
        <w:ind w:firstLine="640"/>
        <w:rPr>
          <w:rFonts w:asciiTheme="majorEastAsia" w:eastAsiaTheme="majorEastAsia" w:hAnsiTheme="majorEastAsia" w:cs="仿宋_GB2312"/>
          <w:color w:val="000000"/>
          <w:sz w:val="28"/>
          <w:szCs w:val="28"/>
        </w:rPr>
      </w:pPr>
      <w:r w:rsidRPr="00290760">
        <w:rPr>
          <w:rFonts w:asciiTheme="majorEastAsia" w:eastAsiaTheme="majorEastAsia" w:hAnsiTheme="majorEastAsia" w:cs="黑体" w:hint="eastAsia"/>
          <w:color w:val="000000"/>
          <w:sz w:val="28"/>
          <w:szCs w:val="28"/>
        </w:rPr>
        <w:t>一、项目概况</w:t>
      </w:r>
    </w:p>
    <w:p w:rsidR="00290760" w:rsidRPr="00290760" w:rsidRDefault="00290760" w:rsidP="00290760">
      <w:pPr>
        <w:spacing w:line="500" w:lineRule="exact"/>
        <w:ind w:firstLine="640"/>
        <w:rPr>
          <w:rFonts w:asciiTheme="majorEastAsia" w:eastAsiaTheme="majorEastAsia" w:hAnsiTheme="majorEastAsia"/>
          <w:sz w:val="24"/>
          <w:szCs w:val="24"/>
        </w:rPr>
      </w:pPr>
      <w:r w:rsidRPr="00290760">
        <w:rPr>
          <w:rFonts w:asciiTheme="majorEastAsia" w:eastAsiaTheme="majorEastAsia" w:hAnsiTheme="majorEastAsia" w:cs="仿宋_GB2312" w:hint="eastAsia"/>
          <w:color w:val="000000"/>
          <w:sz w:val="24"/>
          <w:szCs w:val="24"/>
        </w:rPr>
        <w:t>盐城高新区位于</w:t>
      </w:r>
      <w:r w:rsidRPr="00290760">
        <w:rPr>
          <w:rFonts w:asciiTheme="majorEastAsia" w:eastAsiaTheme="majorEastAsia" w:hAnsiTheme="majorEastAsia" w:cs="仿宋_GB2312"/>
          <w:color w:val="000000"/>
          <w:sz w:val="24"/>
          <w:szCs w:val="24"/>
        </w:rPr>
        <w:t>盐城</w:t>
      </w:r>
      <w:r w:rsidRPr="00290760">
        <w:rPr>
          <w:rFonts w:asciiTheme="majorEastAsia" w:eastAsiaTheme="majorEastAsia" w:hAnsiTheme="majorEastAsia" w:cs="仿宋_GB2312" w:hint="eastAsia"/>
          <w:color w:val="000000"/>
          <w:sz w:val="24"/>
          <w:szCs w:val="24"/>
        </w:rPr>
        <w:t>西部</w:t>
      </w:r>
      <w:r w:rsidRPr="00290760">
        <w:rPr>
          <w:rFonts w:asciiTheme="majorEastAsia" w:eastAsiaTheme="majorEastAsia" w:hAnsiTheme="majorEastAsia" w:cs="仿宋_GB2312"/>
          <w:color w:val="000000"/>
          <w:sz w:val="24"/>
          <w:szCs w:val="24"/>
        </w:rPr>
        <w:t>，</w:t>
      </w:r>
      <w:r w:rsidRPr="00290760">
        <w:rPr>
          <w:rFonts w:asciiTheme="majorEastAsia" w:eastAsiaTheme="majorEastAsia" w:hAnsiTheme="majorEastAsia" w:hint="eastAsia"/>
          <w:sz w:val="24"/>
          <w:szCs w:val="24"/>
        </w:rPr>
        <w:t>总规划面积116平方公里，包括45平方公里高新产业区、46平方公里融合发展区、25平方公里生态涵养区。</w:t>
      </w:r>
    </w:p>
    <w:p w:rsidR="00F016E2" w:rsidRPr="00290760" w:rsidRDefault="00290760" w:rsidP="00290760">
      <w:pPr>
        <w:spacing w:line="500" w:lineRule="exact"/>
        <w:ind w:firstLineChars="196" w:firstLine="470"/>
        <w:rPr>
          <w:rFonts w:asciiTheme="majorEastAsia" w:eastAsiaTheme="majorEastAsia" w:hAnsiTheme="majorEastAsia" w:cs="Courier New"/>
          <w:color w:val="000000"/>
          <w:sz w:val="24"/>
          <w:szCs w:val="24"/>
        </w:rPr>
      </w:pPr>
      <w:r w:rsidRPr="00290760">
        <w:rPr>
          <w:rFonts w:asciiTheme="majorEastAsia" w:eastAsiaTheme="majorEastAsia" w:hAnsiTheme="majorEastAsia" w:cs="仿宋_GB2312" w:hint="eastAsia"/>
          <w:color w:val="000000"/>
          <w:sz w:val="24"/>
          <w:szCs w:val="24"/>
        </w:rPr>
        <w:t>智能终端产业园地处盐城国家级高新区，位于新都路</w:t>
      </w:r>
      <w:r w:rsidRPr="00290760">
        <w:rPr>
          <w:rFonts w:asciiTheme="majorEastAsia" w:eastAsiaTheme="majorEastAsia" w:hAnsiTheme="majorEastAsia" w:cs="仿宋_GB2312"/>
          <w:color w:val="000000"/>
          <w:sz w:val="24"/>
          <w:szCs w:val="24"/>
        </w:rPr>
        <w:t>以</w:t>
      </w:r>
      <w:r w:rsidRPr="00290760">
        <w:rPr>
          <w:rFonts w:asciiTheme="majorEastAsia" w:eastAsiaTheme="majorEastAsia" w:hAnsiTheme="majorEastAsia" w:cs="仿宋_GB2312" w:hint="eastAsia"/>
          <w:color w:val="000000"/>
          <w:sz w:val="24"/>
          <w:szCs w:val="24"/>
        </w:rPr>
        <w:t>南、盐淮高速以北</w:t>
      </w:r>
      <w:r w:rsidRPr="00290760">
        <w:rPr>
          <w:rFonts w:asciiTheme="majorEastAsia" w:eastAsiaTheme="majorEastAsia" w:hAnsiTheme="majorEastAsia" w:cs="仿宋_GB2312"/>
          <w:color w:val="000000"/>
          <w:sz w:val="24"/>
          <w:szCs w:val="24"/>
        </w:rPr>
        <w:t>、马沟路以西</w:t>
      </w:r>
      <w:r w:rsidRPr="00290760">
        <w:rPr>
          <w:rFonts w:asciiTheme="majorEastAsia" w:eastAsiaTheme="majorEastAsia" w:hAnsiTheme="majorEastAsia" w:cs="仿宋_GB2312" w:hint="eastAsia"/>
          <w:color w:val="000000"/>
          <w:sz w:val="24"/>
          <w:szCs w:val="24"/>
        </w:rPr>
        <w:t>、大马沟公园</w:t>
      </w:r>
      <w:r w:rsidRPr="00290760">
        <w:rPr>
          <w:rFonts w:asciiTheme="majorEastAsia" w:eastAsiaTheme="majorEastAsia" w:hAnsiTheme="majorEastAsia" w:cs="仿宋_GB2312"/>
          <w:color w:val="000000"/>
          <w:sz w:val="24"/>
          <w:szCs w:val="24"/>
        </w:rPr>
        <w:t>以东</w:t>
      </w:r>
      <w:r w:rsidRPr="00290760">
        <w:rPr>
          <w:rFonts w:asciiTheme="majorEastAsia" w:eastAsiaTheme="majorEastAsia" w:hAnsiTheme="majorEastAsia" w:cs="仿宋_GB2312" w:hint="eastAsia"/>
          <w:color w:val="000000"/>
          <w:sz w:val="24"/>
          <w:szCs w:val="24"/>
        </w:rPr>
        <w:t>，总用地</w:t>
      </w:r>
      <w:r w:rsidRPr="00290760">
        <w:rPr>
          <w:rFonts w:asciiTheme="majorEastAsia" w:eastAsiaTheme="majorEastAsia" w:hAnsiTheme="majorEastAsia" w:cs="仿宋_GB2312"/>
          <w:color w:val="000000"/>
          <w:sz w:val="24"/>
          <w:szCs w:val="24"/>
        </w:rPr>
        <w:t>面积约为</w:t>
      </w:r>
      <w:r w:rsidRPr="00290760">
        <w:rPr>
          <w:rFonts w:asciiTheme="majorEastAsia" w:eastAsiaTheme="majorEastAsia" w:hAnsiTheme="majorEastAsia" w:cs="仿宋_GB2312" w:hint="eastAsia"/>
          <w:color w:val="000000"/>
          <w:sz w:val="24"/>
          <w:szCs w:val="24"/>
        </w:rPr>
        <w:t>5.2平方公里，</w:t>
      </w:r>
      <w:r w:rsidRPr="00290760">
        <w:rPr>
          <w:rFonts w:asciiTheme="majorEastAsia" w:eastAsiaTheme="majorEastAsia" w:hAnsiTheme="majorEastAsia"/>
          <w:color w:val="000000"/>
          <w:sz w:val="24"/>
          <w:szCs w:val="24"/>
        </w:rPr>
        <w:t>产品涵盖智能手机、智能穿戴、智能视听、智能安防、智能家居等多个领域</w:t>
      </w:r>
      <w:r w:rsidRPr="00290760">
        <w:rPr>
          <w:rFonts w:asciiTheme="majorEastAsia" w:eastAsiaTheme="majorEastAsia" w:hAnsiTheme="majorEastAsia" w:hint="eastAsia"/>
          <w:color w:val="000000"/>
          <w:sz w:val="24"/>
          <w:szCs w:val="24"/>
        </w:rPr>
        <w:t>，</w:t>
      </w:r>
      <w:r w:rsidRPr="00290760">
        <w:rPr>
          <w:rFonts w:asciiTheme="majorEastAsia" w:eastAsiaTheme="majorEastAsia" w:hAnsiTheme="majorEastAsia"/>
          <w:color w:val="000000"/>
          <w:sz w:val="24"/>
          <w:szCs w:val="24"/>
        </w:rPr>
        <w:t>构建起从核心部件到品牌整机、从硬件生产到软件研发的全产业链。</w:t>
      </w:r>
      <w:r w:rsidRPr="00290760">
        <w:rPr>
          <w:rFonts w:asciiTheme="majorEastAsia" w:eastAsiaTheme="majorEastAsia" w:hAnsiTheme="majorEastAsia" w:hint="eastAsia"/>
          <w:color w:val="000000"/>
          <w:sz w:val="24"/>
          <w:szCs w:val="24"/>
        </w:rPr>
        <w:t>随着</w:t>
      </w:r>
      <w:r w:rsidRPr="00290760">
        <w:rPr>
          <w:rFonts w:asciiTheme="majorEastAsia" w:eastAsiaTheme="majorEastAsia" w:hAnsiTheme="majorEastAsia"/>
          <w:color w:val="000000"/>
          <w:sz w:val="24"/>
          <w:szCs w:val="24"/>
        </w:rPr>
        <w:t>东山精密</w:t>
      </w:r>
      <w:r w:rsidRPr="00290760">
        <w:rPr>
          <w:rFonts w:asciiTheme="majorEastAsia" w:eastAsiaTheme="majorEastAsia" w:hAnsiTheme="majorEastAsia" w:hint="eastAsia"/>
          <w:color w:val="000000"/>
          <w:sz w:val="24"/>
          <w:szCs w:val="24"/>
        </w:rPr>
        <w:t>、</w:t>
      </w:r>
      <w:r w:rsidRPr="00290760">
        <w:rPr>
          <w:rFonts w:asciiTheme="majorEastAsia" w:eastAsiaTheme="majorEastAsia" w:hAnsiTheme="majorEastAsia"/>
          <w:color w:val="000000"/>
          <w:sz w:val="24"/>
          <w:szCs w:val="24"/>
        </w:rPr>
        <w:t>康佳等龙头企业的</w:t>
      </w:r>
      <w:r w:rsidRPr="00290760">
        <w:rPr>
          <w:rFonts w:asciiTheme="majorEastAsia" w:eastAsiaTheme="majorEastAsia" w:hAnsiTheme="majorEastAsia" w:hint="eastAsia"/>
          <w:color w:val="000000"/>
          <w:sz w:val="24"/>
          <w:szCs w:val="24"/>
        </w:rPr>
        <w:t>引入、多家中小企业的进驻，智能终端产业园发展已形成规模。为保障智能终端产业园区产业发展诉求</w:t>
      </w:r>
      <w:r w:rsidRPr="00290760">
        <w:rPr>
          <w:rFonts w:asciiTheme="majorEastAsia" w:eastAsiaTheme="majorEastAsia" w:hAnsiTheme="majorEastAsia"/>
          <w:color w:val="000000"/>
          <w:sz w:val="24"/>
          <w:szCs w:val="24"/>
        </w:rPr>
        <w:t>，推动产业规模</w:t>
      </w:r>
      <w:r w:rsidRPr="00290760">
        <w:rPr>
          <w:rFonts w:asciiTheme="majorEastAsia" w:eastAsiaTheme="majorEastAsia" w:hAnsiTheme="majorEastAsia" w:hint="eastAsia"/>
          <w:color w:val="000000"/>
          <w:sz w:val="24"/>
          <w:szCs w:val="24"/>
        </w:rPr>
        <w:t>进一步发展壮大，高新区</w:t>
      </w:r>
      <w:r w:rsidRPr="00290760">
        <w:rPr>
          <w:rFonts w:asciiTheme="majorEastAsia" w:eastAsiaTheme="majorEastAsia" w:hAnsiTheme="majorEastAsia"/>
          <w:color w:val="000000"/>
          <w:sz w:val="24"/>
          <w:szCs w:val="24"/>
        </w:rPr>
        <w:t>计划</w:t>
      </w:r>
      <w:r w:rsidRPr="00290760">
        <w:rPr>
          <w:rFonts w:asciiTheme="majorEastAsia" w:eastAsiaTheme="majorEastAsia" w:hAnsiTheme="majorEastAsia" w:hint="eastAsia"/>
          <w:color w:val="000000"/>
          <w:sz w:val="24"/>
          <w:szCs w:val="24"/>
        </w:rPr>
        <w:t>打造建设智能终端产业园拓展区，补充拓展产业空间，实现设施配套。拓展区位于智能终端产业园以西，分为两大板块，总面积约为</w:t>
      </w:r>
      <w:r w:rsidRPr="00290760">
        <w:rPr>
          <w:rFonts w:asciiTheme="majorEastAsia" w:eastAsiaTheme="majorEastAsia" w:hAnsiTheme="majorEastAsia"/>
          <w:color w:val="000000"/>
          <w:sz w:val="24"/>
          <w:szCs w:val="24"/>
        </w:rPr>
        <w:t>2.5平方公里</w:t>
      </w:r>
      <w:r w:rsidRPr="00290760">
        <w:rPr>
          <w:rFonts w:asciiTheme="majorEastAsia" w:eastAsiaTheme="majorEastAsia" w:hAnsiTheme="majorEastAsia" w:hint="eastAsia"/>
          <w:color w:val="000000"/>
          <w:sz w:val="24"/>
          <w:szCs w:val="24"/>
        </w:rPr>
        <w:t>。</w:t>
      </w:r>
    </w:p>
    <w:p w:rsidR="00290760" w:rsidRPr="00290760" w:rsidRDefault="00290760" w:rsidP="00A61583">
      <w:pPr>
        <w:ind w:firstLineChars="162" w:firstLine="454"/>
        <w:rPr>
          <w:rFonts w:asciiTheme="majorEastAsia" w:eastAsiaTheme="majorEastAsia" w:hAnsiTheme="majorEastAsia"/>
          <w:bCs/>
          <w:color w:val="000000"/>
          <w:sz w:val="28"/>
          <w:szCs w:val="28"/>
        </w:rPr>
      </w:pPr>
      <w:r w:rsidRPr="00290760">
        <w:rPr>
          <w:rFonts w:asciiTheme="majorEastAsia" w:eastAsiaTheme="majorEastAsia" w:hAnsiTheme="majorEastAsia" w:hint="eastAsia"/>
          <w:bCs/>
          <w:color w:val="000000"/>
          <w:sz w:val="28"/>
          <w:szCs w:val="28"/>
        </w:rPr>
        <w:t>二</w:t>
      </w:r>
      <w:r w:rsidRPr="00290760">
        <w:rPr>
          <w:rFonts w:asciiTheme="majorEastAsia" w:eastAsiaTheme="majorEastAsia" w:hAnsiTheme="majorEastAsia"/>
          <w:bCs/>
          <w:color w:val="000000"/>
          <w:sz w:val="28"/>
          <w:szCs w:val="28"/>
        </w:rPr>
        <w:t>、规划范围</w:t>
      </w:r>
    </w:p>
    <w:p w:rsidR="00F016E2" w:rsidRPr="00290760" w:rsidRDefault="00290760" w:rsidP="00290760">
      <w:pPr>
        <w:spacing w:line="440" w:lineRule="exact"/>
        <w:ind w:firstLineChars="196" w:firstLine="470"/>
        <w:rPr>
          <w:rFonts w:asciiTheme="majorEastAsia" w:eastAsiaTheme="majorEastAsia" w:hAnsiTheme="majorEastAsia" w:cs="Courier New"/>
          <w:color w:val="000000"/>
          <w:sz w:val="24"/>
          <w:szCs w:val="24"/>
        </w:rPr>
      </w:pPr>
      <w:r w:rsidRPr="00290760">
        <w:rPr>
          <w:rFonts w:asciiTheme="majorEastAsia" w:eastAsiaTheme="majorEastAsia" w:hAnsiTheme="majorEastAsia" w:hint="eastAsia"/>
          <w:color w:val="000000"/>
          <w:sz w:val="24"/>
          <w:szCs w:val="24"/>
        </w:rPr>
        <w:t>规划范围合计2</w:t>
      </w:r>
      <w:r w:rsidRPr="00290760">
        <w:rPr>
          <w:rFonts w:asciiTheme="majorEastAsia" w:eastAsiaTheme="majorEastAsia" w:hAnsiTheme="majorEastAsia"/>
          <w:color w:val="000000"/>
          <w:sz w:val="24"/>
          <w:szCs w:val="24"/>
        </w:rPr>
        <w:t>.5平方公里</w:t>
      </w:r>
      <w:r w:rsidRPr="00290760">
        <w:rPr>
          <w:rFonts w:asciiTheme="majorEastAsia" w:eastAsiaTheme="majorEastAsia" w:hAnsiTheme="majorEastAsia" w:hint="eastAsia"/>
          <w:color w:val="000000"/>
          <w:sz w:val="24"/>
          <w:szCs w:val="24"/>
        </w:rPr>
        <w:t>。智能终端产业园拓展区分为两个板块。板块一北至世纪大道，西至龙兴大道，东至凤凰南路，面积约为0.</w:t>
      </w:r>
      <w:r w:rsidRPr="00290760">
        <w:rPr>
          <w:rFonts w:asciiTheme="majorEastAsia" w:eastAsiaTheme="majorEastAsia" w:hAnsiTheme="majorEastAsia"/>
          <w:color w:val="000000"/>
          <w:sz w:val="24"/>
          <w:szCs w:val="24"/>
        </w:rPr>
        <w:t>9平方公里</w:t>
      </w:r>
      <w:r w:rsidRPr="00290760">
        <w:rPr>
          <w:rFonts w:asciiTheme="majorEastAsia" w:eastAsiaTheme="majorEastAsia" w:hAnsiTheme="majorEastAsia" w:hint="eastAsia"/>
          <w:color w:val="000000"/>
          <w:sz w:val="24"/>
          <w:szCs w:val="24"/>
        </w:rPr>
        <w:t>。</w:t>
      </w:r>
      <w:r w:rsidRPr="00290760">
        <w:rPr>
          <w:rFonts w:asciiTheme="majorEastAsia" w:eastAsiaTheme="majorEastAsia" w:hAnsiTheme="majorEastAsia"/>
          <w:color w:val="000000"/>
          <w:sz w:val="24"/>
          <w:szCs w:val="24"/>
        </w:rPr>
        <w:t>板块二北至</w:t>
      </w:r>
      <w:r w:rsidRPr="00290760">
        <w:rPr>
          <w:rFonts w:asciiTheme="majorEastAsia" w:eastAsiaTheme="majorEastAsia" w:hAnsiTheme="majorEastAsia" w:hint="eastAsia"/>
          <w:color w:val="000000"/>
          <w:sz w:val="24"/>
          <w:szCs w:val="24"/>
        </w:rPr>
        <w:t>纬</w:t>
      </w:r>
      <w:r w:rsidRPr="00290760">
        <w:rPr>
          <w:rFonts w:asciiTheme="majorEastAsia" w:eastAsiaTheme="majorEastAsia" w:hAnsiTheme="majorEastAsia"/>
          <w:color w:val="000000"/>
          <w:sz w:val="24"/>
          <w:szCs w:val="24"/>
        </w:rPr>
        <w:t>七路</w:t>
      </w:r>
      <w:r w:rsidRPr="00290760">
        <w:rPr>
          <w:rFonts w:asciiTheme="majorEastAsia" w:eastAsiaTheme="majorEastAsia" w:hAnsiTheme="majorEastAsia" w:hint="eastAsia"/>
          <w:color w:val="000000"/>
          <w:sz w:val="24"/>
          <w:szCs w:val="24"/>
        </w:rPr>
        <w:t>，</w:t>
      </w:r>
      <w:r w:rsidRPr="00290760">
        <w:rPr>
          <w:rFonts w:asciiTheme="majorEastAsia" w:eastAsiaTheme="majorEastAsia" w:hAnsiTheme="majorEastAsia"/>
          <w:color w:val="000000"/>
          <w:sz w:val="24"/>
          <w:szCs w:val="24"/>
        </w:rPr>
        <w:t>南至</w:t>
      </w:r>
      <w:r w:rsidRPr="00290760">
        <w:rPr>
          <w:rFonts w:asciiTheme="majorEastAsia" w:eastAsiaTheme="majorEastAsia" w:hAnsiTheme="majorEastAsia" w:hint="eastAsia"/>
          <w:color w:val="000000"/>
          <w:sz w:val="24"/>
          <w:szCs w:val="24"/>
        </w:rPr>
        <w:t>盐淮高速，</w:t>
      </w:r>
      <w:r w:rsidRPr="00290760">
        <w:rPr>
          <w:rFonts w:asciiTheme="majorEastAsia" w:eastAsiaTheme="majorEastAsia" w:hAnsiTheme="majorEastAsia"/>
          <w:color w:val="000000"/>
          <w:sz w:val="24"/>
          <w:szCs w:val="24"/>
        </w:rPr>
        <w:t>西至凤凰南路</w:t>
      </w:r>
      <w:r w:rsidRPr="00290760">
        <w:rPr>
          <w:rFonts w:asciiTheme="majorEastAsia" w:eastAsiaTheme="majorEastAsia" w:hAnsiTheme="majorEastAsia" w:hint="eastAsia"/>
          <w:color w:val="000000"/>
          <w:sz w:val="24"/>
          <w:szCs w:val="24"/>
        </w:rPr>
        <w:t>，</w:t>
      </w:r>
      <w:r w:rsidRPr="00290760">
        <w:rPr>
          <w:rFonts w:asciiTheme="majorEastAsia" w:eastAsiaTheme="majorEastAsia" w:hAnsiTheme="majorEastAsia"/>
          <w:color w:val="000000"/>
          <w:sz w:val="24"/>
          <w:szCs w:val="24"/>
        </w:rPr>
        <w:t>东至冈沟河</w:t>
      </w:r>
      <w:r w:rsidRPr="00290760">
        <w:rPr>
          <w:rFonts w:asciiTheme="majorEastAsia" w:eastAsiaTheme="majorEastAsia" w:hAnsiTheme="majorEastAsia" w:hint="eastAsia"/>
          <w:color w:val="000000"/>
          <w:sz w:val="24"/>
          <w:szCs w:val="24"/>
        </w:rPr>
        <w:t>，</w:t>
      </w:r>
      <w:r w:rsidRPr="00290760">
        <w:rPr>
          <w:rFonts w:asciiTheme="majorEastAsia" w:eastAsiaTheme="majorEastAsia" w:hAnsiTheme="majorEastAsia"/>
          <w:color w:val="000000"/>
          <w:sz w:val="24"/>
          <w:szCs w:val="24"/>
        </w:rPr>
        <w:t>面积约为</w:t>
      </w:r>
      <w:r w:rsidRPr="00290760">
        <w:rPr>
          <w:rFonts w:asciiTheme="majorEastAsia" w:eastAsiaTheme="majorEastAsia" w:hAnsiTheme="majorEastAsia" w:hint="eastAsia"/>
          <w:color w:val="000000"/>
          <w:sz w:val="24"/>
          <w:szCs w:val="24"/>
        </w:rPr>
        <w:t>1</w:t>
      </w:r>
      <w:r w:rsidRPr="00290760">
        <w:rPr>
          <w:rFonts w:asciiTheme="majorEastAsia" w:eastAsiaTheme="majorEastAsia" w:hAnsiTheme="majorEastAsia"/>
          <w:color w:val="000000"/>
          <w:sz w:val="24"/>
          <w:szCs w:val="24"/>
        </w:rPr>
        <w:t>.6平方公里</w:t>
      </w:r>
      <w:r w:rsidRPr="00290760">
        <w:rPr>
          <w:rFonts w:asciiTheme="majorEastAsia" w:eastAsiaTheme="majorEastAsia" w:hAnsiTheme="majorEastAsia" w:cs="仿宋" w:hint="eastAsia"/>
          <w:sz w:val="24"/>
          <w:szCs w:val="24"/>
        </w:rPr>
        <w:t>（详见附图）</w:t>
      </w:r>
      <w:r w:rsidRPr="00290760">
        <w:rPr>
          <w:rFonts w:asciiTheme="majorEastAsia" w:eastAsiaTheme="majorEastAsia" w:hAnsiTheme="majorEastAsia" w:cs="Courier New"/>
          <w:noProof/>
          <w:color w:val="000000"/>
          <w:sz w:val="24"/>
          <w:szCs w:val="24"/>
        </w:rPr>
        <w:drawing>
          <wp:anchor distT="0" distB="0" distL="114300" distR="114300" simplePos="0" relativeHeight="251659264" behindDoc="0" locked="0" layoutInCell="1" allowOverlap="1">
            <wp:simplePos x="0" y="0"/>
            <wp:positionH relativeFrom="column">
              <wp:posOffset>901065</wp:posOffset>
            </wp:positionH>
            <wp:positionV relativeFrom="paragraph">
              <wp:posOffset>1003935</wp:posOffset>
            </wp:positionV>
            <wp:extent cx="5363845" cy="4087495"/>
            <wp:effectExtent l="19050" t="0" r="8255" b="0"/>
            <wp:wrapTopAndBottom/>
            <wp:docPr id="3" name="图片 3" descr="规划范围-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规划范围-01"/>
                    <pic:cNvPicPr>
                      <a:picLocks noChangeAspect="1" noChangeArrowheads="1"/>
                    </pic:cNvPicPr>
                  </pic:nvPicPr>
                  <pic:blipFill>
                    <a:blip r:embed="rId9"/>
                    <a:srcRect/>
                    <a:stretch>
                      <a:fillRect/>
                    </a:stretch>
                  </pic:blipFill>
                  <pic:spPr bwMode="auto">
                    <a:xfrm>
                      <a:off x="0" y="0"/>
                      <a:ext cx="5363845" cy="4087495"/>
                    </a:xfrm>
                    <a:prstGeom prst="rect">
                      <a:avLst/>
                    </a:prstGeom>
                    <a:noFill/>
                    <a:ln w="9525">
                      <a:noFill/>
                      <a:miter lim="800000"/>
                      <a:headEnd/>
                      <a:tailEnd/>
                    </a:ln>
                  </pic:spPr>
                </pic:pic>
              </a:graphicData>
            </a:graphic>
          </wp:anchor>
        </w:drawing>
      </w:r>
    </w:p>
    <w:p w:rsidR="00290760" w:rsidRPr="00290760" w:rsidRDefault="00290760" w:rsidP="00290760">
      <w:pPr>
        <w:ind w:firstLine="640"/>
        <w:rPr>
          <w:rFonts w:ascii="宋体" w:hAnsi="宋体"/>
          <w:bCs/>
          <w:color w:val="000000"/>
          <w:sz w:val="28"/>
          <w:szCs w:val="28"/>
        </w:rPr>
      </w:pPr>
      <w:r w:rsidRPr="00290760">
        <w:rPr>
          <w:rFonts w:ascii="宋体" w:hAnsi="宋体" w:hint="eastAsia"/>
          <w:bCs/>
          <w:color w:val="000000"/>
          <w:sz w:val="28"/>
          <w:szCs w:val="28"/>
        </w:rPr>
        <w:lastRenderedPageBreak/>
        <w:t>三</w:t>
      </w:r>
      <w:r w:rsidRPr="00290760">
        <w:rPr>
          <w:rFonts w:ascii="宋体" w:hAnsi="宋体"/>
          <w:bCs/>
          <w:color w:val="000000"/>
          <w:sz w:val="28"/>
          <w:szCs w:val="28"/>
        </w:rPr>
        <w:t>、</w:t>
      </w:r>
      <w:r w:rsidRPr="00290760">
        <w:rPr>
          <w:rFonts w:ascii="宋体" w:hAnsi="宋体" w:hint="eastAsia"/>
          <w:bCs/>
          <w:color w:val="000000"/>
          <w:sz w:val="28"/>
          <w:szCs w:val="28"/>
        </w:rPr>
        <w:t>设计任务</w:t>
      </w:r>
    </w:p>
    <w:p w:rsidR="00290760" w:rsidRPr="00290760" w:rsidRDefault="00290760" w:rsidP="00290760">
      <w:pPr>
        <w:ind w:firstLine="640"/>
        <w:rPr>
          <w:rFonts w:ascii="宋体" w:hAnsi="宋体"/>
          <w:sz w:val="24"/>
          <w:szCs w:val="24"/>
        </w:rPr>
      </w:pPr>
      <w:r w:rsidRPr="00290760">
        <w:rPr>
          <w:rFonts w:ascii="宋体" w:hAnsi="宋体" w:hint="eastAsia"/>
          <w:sz w:val="24"/>
          <w:szCs w:val="24"/>
        </w:rPr>
        <w:t>高新区智能终端产业拓展区综合规划项目</w:t>
      </w:r>
      <w:r w:rsidRPr="00290760">
        <w:rPr>
          <w:rFonts w:ascii="宋体" w:hAnsi="宋体"/>
          <w:sz w:val="24"/>
          <w:szCs w:val="24"/>
        </w:rPr>
        <w:t>组织</w:t>
      </w:r>
      <w:r w:rsidRPr="00290760">
        <w:rPr>
          <w:rFonts w:ascii="宋体" w:hAnsi="宋体" w:hint="eastAsia"/>
          <w:sz w:val="24"/>
          <w:szCs w:val="24"/>
        </w:rPr>
        <w:t>为“</w:t>
      </w:r>
      <w:r w:rsidRPr="00290760">
        <w:rPr>
          <w:rFonts w:ascii="宋体" w:hAnsi="宋体"/>
          <w:sz w:val="24"/>
          <w:szCs w:val="24"/>
        </w:rPr>
        <w:t>1</w:t>
      </w:r>
      <w:r w:rsidRPr="00290760">
        <w:rPr>
          <w:rFonts w:ascii="宋体" w:hAnsi="宋体" w:hint="eastAsia"/>
          <w:sz w:val="24"/>
          <w:szCs w:val="24"/>
        </w:rPr>
        <w:t>+</w:t>
      </w:r>
      <w:r w:rsidRPr="00290760">
        <w:rPr>
          <w:rFonts w:ascii="宋体" w:hAnsi="宋体"/>
          <w:sz w:val="24"/>
          <w:szCs w:val="24"/>
        </w:rPr>
        <w:t>3</w:t>
      </w:r>
      <w:r w:rsidRPr="00290760">
        <w:rPr>
          <w:rFonts w:ascii="宋体" w:hAnsi="宋体" w:hint="eastAsia"/>
          <w:sz w:val="24"/>
          <w:szCs w:val="24"/>
        </w:rPr>
        <w:t>”，其中</w:t>
      </w:r>
      <w:r w:rsidRPr="00290760">
        <w:rPr>
          <w:rFonts w:ascii="宋体" w:hAnsi="宋体" w:hint="eastAsia"/>
          <w:color w:val="000000"/>
          <w:sz w:val="24"/>
          <w:szCs w:val="24"/>
        </w:rPr>
        <w:t>“1”是指《智能终端产业园拓展区产业规划》；</w:t>
      </w:r>
      <w:r w:rsidRPr="00290760">
        <w:rPr>
          <w:rFonts w:ascii="宋体" w:hAnsi="宋体" w:hint="eastAsia"/>
          <w:sz w:val="24"/>
          <w:szCs w:val="24"/>
        </w:rPr>
        <w:t>“3”是指《智能终端产业园整体发展及拓展区控规研究》、《智能终端产业园拓展区城市设计》、</w:t>
      </w:r>
      <w:r w:rsidRPr="00290760">
        <w:rPr>
          <w:rFonts w:ascii="宋体" w:hAnsi="宋体" w:hint="eastAsia"/>
          <w:color w:val="000000"/>
          <w:sz w:val="24"/>
          <w:szCs w:val="24"/>
        </w:rPr>
        <w:t>《智能终端产业园拓展区开发建设及政策研究》，形成从整体</w:t>
      </w:r>
      <w:r w:rsidRPr="00290760">
        <w:rPr>
          <w:rFonts w:ascii="宋体" w:hAnsi="宋体"/>
          <w:color w:val="000000"/>
          <w:sz w:val="24"/>
          <w:szCs w:val="24"/>
        </w:rPr>
        <w:t>战略</w:t>
      </w:r>
      <w:r w:rsidRPr="00290760">
        <w:rPr>
          <w:rFonts w:ascii="宋体" w:hAnsi="宋体" w:hint="eastAsia"/>
          <w:color w:val="000000"/>
          <w:sz w:val="24"/>
          <w:szCs w:val="24"/>
        </w:rPr>
        <w:t>到</w:t>
      </w:r>
      <w:r w:rsidRPr="00290760">
        <w:rPr>
          <w:rFonts w:ascii="宋体" w:hAnsi="宋体"/>
          <w:color w:val="000000"/>
          <w:sz w:val="24"/>
          <w:szCs w:val="24"/>
        </w:rPr>
        <w:t>用地布局</w:t>
      </w:r>
      <w:r w:rsidRPr="00290760">
        <w:rPr>
          <w:rFonts w:ascii="宋体" w:hAnsi="宋体" w:hint="eastAsia"/>
          <w:color w:val="000000"/>
          <w:sz w:val="24"/>
          <w:szCs w:val="24"/>
        </w:rPr>
        <w:t>到空间设计</w:t>
      </w:r>
      <w:r w:rsidRPr="00290760">
        <w:rPr>
          <w:rFonts w:ascii="宋体" w:hAnsi="宋体"/>
          <w:color w:val="000000"/>
          <w:sz w:val="24"/>
          <w:szCs w:val="24"/>
        </w:rPr>
        <w:t>到开发建设的</w:t>
      </w:r>
      <w:r w:rsidRPr="00290760">
        <w:rPr>
          <w:rFonts w:ascii="宋体" w:hAnsi="宋体" w:hint="eastAsia"/>
          <w:color w:val="000000"/>
          <w:sz w:val="24"/>
          <w:szCs w:val="24"/>
        </w:rPr>
        <w:t>一揽子</w:t>
      </w:r>
      <w:r w:rsidRPr="00290760">
        <w:rPr>
          <w:rFonts w:ascii="宋体" w:hAnsi="宋体"/>
          <w:color w:val="000000"/>
          <w:sz w:val="24"/>
          <w:szCs w:val="24"/>
        </w:rPr>
        <w:t>综合解决方案。</w:t>
      </w:r>
    </w:p>
    <w:p w:rsidR="00290760" w:rsidRPr="00290760" w:rsidRDefault="00290760" w:rsidP="00290760">
      <w:pPr>
        <w:ind w:firstLine="643"/>
        <w:rPr>
          <w:rFonts w:ascii="宋体" w:hAnsi="宋体"/>
          <w:b/>
          <w:color w:val="000000"/>
          <w:sz w:val="24"/>
          <w:szCs w:val="24"/>
        </w:rPr>
      </w:pPr>
      <w:r w:rsidRPr="00290760">
        <w:rPr>
          <w:rFonts w:ascii="宋体" w:hAnsi="宋体" w:hint="eastAsia"/>
          <w:b/>
          <w:color w:val="000000"/>
          <w:sz w:val="24"/>
          <w:szCs w:val="24"/>
        </w:rPr>
        <w:t>（</w:t>
      </w:r>
      <w:r w:rsidRPr="00290760">
        <w:rPr>
          <w:rFonts w:ascii="宋体" w:hAnsi="宋体"/>
          <w:b/>
          <w:color w:val="000000"/>
          <w:sz w:val="24"/>
          <w:szCs w:val="24"/>
        </w:rPr>
        <w:t>1</w:t>
      </w:r>
      <w:r w:rsidRPr="00290760">
        <w:rPr>
          <w:rFonts w:ascii="宋体" w:hAnsi="宋体" w:hint="eastAsia"/>
          <w:b/>
          <w:color w:val="000000"/>
          <w:sz w:val="24"/>
          <w:szCs w:val="24"/>
        </w:rPr>
        <w:t>）《智能终端产业园拓展区产业规划》</w:t>
      </w:r>
    </w:p>
    <w:p w:rsidR="00290760" w:rsidRPr="00290760" w:rsidRDefault="00290760" w:rsidP="00290760">
      <w:pPr>
        <w:ind w:firstLine="640"/>
        <w:rPr>
          <w:rFonts w:ascii="宋体" w:hAnsi="宋体"/>
          <w:sz w:val="24"/>
          <w:szCs w:val="24"/>
        </w:rPr>
      </w:pPr>
      <w:r w:rsidRPr="00290760">
        <w:rPr>
          <w:rFonts w:ascii="宋体" w:hAnsi="宋体" w:hint="eastAsia"/>
          <w:sz w:val="24"/>
          <w:szCs w:val="24"/>
        </w:rPr>
        <w:t>从宏观环境角度分析机遇与挑战，从发展现状和内部禀赋中分析优劣势，通过同类型成功案例研究和细分产业链研究，明确具体产业体系，并初步勾勒发展愿景及目标。具体内容如下：</w:t>
      </w:r>
    </w:p>
    <w:p w:rsidR="00290760" w:rsidRPr="00290760" w:rsidRDefault="00290760" w:rsidP="00290760">
      <w:pPr>
        <w:ind w:firstLine="640"/>
        <w:rPr>
          <w:rFonts w:ascii="宋体" w:hAnsi="宋体"/>
          <w:sz w:val="24"/>
          <w:szCs w:val="24"/>
        </w:rPr>
      </w:pPr>
      <w:r w:rsidRPr="00290760">
        <w:rPr>
          <w:rFonts w:ascii="宋体" w:hAnsi="宋体" w:hint="eastAsia"/>
          <w:sz w:val="24"/>
          <w:szCs w:val="24"/>
        </w:rPr>
        <w:t>宏观趋势分析及发展机遇捕捉。分析中美贸易战、新冠疫情的宏观影响，从全国层面，总结产业链结构在十三五期间的发展情况及未来发展趋势，提出宏观环境的变化对盐城高新区拓展区的机遇及挑战。</w:t>
      </w:r>
    </w:p>
    <w:p w:rsidR="00290760" w:rsidRPr="00290760" w:rsidRDefault="00290760" w:rsidP="00290760">
      <w:pPr>
        <w:ind w:firstLine="640"/>
        <w:rPr>
          <w:rFonts w:ascii="宋体" w:hAnsi="宋体"/>
          <w:sz w:val="24"/>
          <w:szCs w:val="24"/>
        </w:rPr>
      </w:pPr>
      <w:r w:rsidRPr="00290760">
        <w:rPr>
          <w:rFonts w:ascii="宋体" w:hAnsi="宋体" w:hint="eastAsia"/>
          <w:sz w:val="24"/>
          <w:szCs w:val="24"/>
        </w:rPr>
        <w:t>发展发展现状诊断及自身禀赋梳理。评估盐城高新区及智能终端小镇目前的产业经济发展现状，找准发展短板及目前面临的发展瓶颈；对高新区及智能终端小镇的资源禀赋 （包括社会经济发展现状、交通区位优势、城市配套完善度等）做出全面盘点，找到未来发展可以凭借的独特优势。</w:t>
      </w:r>
    </w:p>
    <w:p w:rsidR="00290760" w:rsidRPr="00290760" w:rsidRDefault="00290760" w:rsidP="00290760">
      <w:pPr>
        <w:ind w:firstLine="640"/>
        <w:rPr>
          <w:rFonts w:ascii="宋体" w:hAnsi="宋体"/>
          <w:sz w:val="24"/>
          <w:szCs w:val="24"/>
        </w:rPr>
      </w:pPr>
      <w:r w:rsidRPr="00290760">
        <w:rPr>
          <w:rFonts w:ascii="宋体" w:hAnsi="宋体" w:hint="eastAsia"/>
          <w:sz w:val="24"/>
          <w:szCs w:val="24"/>
        </w:rPr>
        <w:t>对标案例研究。深入分析国内外产业聚集区的形态演化和高新区的发展趋势，重点探讨国内对标高新区的产业定位、发展路径、创新机制等，并结合盐城高新区实际，探索符合自身特色的创新模式和发展思路。</w:t>
      </w:r>
    </w:p>
    <w:p w:rsidR="00290760" w:rsidRPr="00290760" w:rsidRDefault="00290760" w:rsidP="00290760">
      <w:pPr>
        <w:ind w:firstLine="640"/>
        <w:rPr>
          <w:rFonts w:ascii="宋体" w:hAnsi="宋体"/>
          <w:sz w:val="24"/>
          <w:szCs w:val="24"/>
        </w:rPr>
      </w:pPr>
      <w:r w:rsidRPr="00290760">
        <w:rPr>
          <w:rFonts w:ascii="宋体" w:hAnsi="宋体" w:hint="eastAsia"/>
          <w:sz w:val="24"/>
          <w:szCs w:val="24"/>
        </w:rPr>
        <w:t>总体发展战略制定。明确高新区拓展区的中心愿景、定位及顶层设计方案，提出具体产业体系，梳理具体主题，并明确整个产业体系之间的联动关系。</w:t>
      </w:r>
    </w:p>
    <w:p w:rsidR="00290760" w:rsidRPr="00290760" w:rsidRDefault="00290760" w:rsidP="00290760">
      <w:pPr>
        <w:ind w:firstLine="640"/>
        <w:rPr>
          <w:rFonts w:ascii="宋体" w:hAnsi="宋体"/>
          <w:sz w:val="24"/>
          <w:szCs w:val="24"/>
        </w:rPr>
      </w:pPr>
      <w:r w:rsidRPr="00290760">
        <w:rPr>
          <w:rFonts w:ascii="宋体" w:hAnsi="宋体" w:hint="eastAsia"/>
          <w:sz w:val="24"/>
          <w:szCs w:val="24"/>
        </w:rPr>
        <w:t>重点产业研究。就部分占有主导地位或未来需着力打造的产业主题做进一步的细化研究，提出拓展区发展切入点及详细发展路径。</w:t>
      </w:r>
    </w:p>
    <w:p w:rsidR="00290760" w:rsidRPr="00290760" w:rsidRDefault="00290760" w:rsidP="00290760">
      <w:pPr>
        <w:ind w:firstLine="640"/>
        <w:rPr>
          <w:rFonts w:ascii="宋体" w:hAnsi="宋体"/>
          <w:sz w:val="24"/>
          <w:szCs w:val="24"/>
        </w:rPr>
      </w:pPr>
      <w:r w:rsidRPr="00290760">
        <w:rPr>
          <w:rFonts w:ascii="宋体" w:hAnsi="宋体" w:hint="eastAsia"/>
          <w:sz w:val="24"/>
          <w:szCs w:val="24"/>
        </w:rPr>
        <w:t>产业空间布局。提出拓展区产业总体空间布局，分析产业功能分区及演进路径，</w:t>
      </w:r>
      <w:r w:rsidRPr="00290760">
        <w:rPr>
          <w:rFonts w:ascii="宋体" w:hAnsi="宋体" w:hint="eastAsia"/>
          <w:sz w:val="24"/>
          <w:szCs w:val="24"/>
        </w:rPr>
        <w:lastRenderedPageBreak/>
        <w:t>根据产业发展需求，给出相关产品建议。</w:t>
      </w:r>
    </w:p>
    <w:p w:rsidR="00290760" w:rsidRPr="00290760" w:rsidRDefault="00290760" w:rsidP="00290760">
      <w:pPr>
        <w:ind w:firstLine="643"/>
        <w:rPr>
          <w:rFonts w:ascii="宋体" w:hAnsi="宋体"/>
          <w:b/>
          <w:sz w:val="24"/>
          <w:szCs w:val="24"/>
        </w:rPr>
      </w:pPr>
      <w:r w:rsidRPr="00290760">
        <w:rPr>
          <w:rFonts w:ascii="宋体" w:hAnsi="宋体"/>
          <w:b/>
          <w:sz w:val="24"/>
          <w:szCs w:val="24"/>
        </w:rPr>
        <w:t>（2）</w:t>
      </w:r>
      <w:r w:rsidRPr="00290760">
        <w:rPr>
          <w:rFonts w:ascii="宋体" w:hAnsi="宋体" w:hint="eastAsia"/>
          <w:b/>
          <w:sz w:val="24"/>
          <w:szCs w:val="24"/>
        </w:rPr>
        <w:t>《智能终端产业园整体发展及拓展区控规研究》</w:t>
      </w:r>
      <w:r w:rsidRPr="00290760">
        <w:rPr>
          <w:rFonts w:ascii="宋体" w:hAnsi="宋体"/>
          <w:b/>
          <w:sz w:val="24"/>
          <w:szCs w:val="24"/>
        </w:rPr>
        <w:t xml:space="preserve"> </w:t>
      </w:r>
    </w:p>
    <w:p w:rsidR="00290760" w:rsidRPr="00290760" w:rsidRDefault="00290760" w:rsidP="00290760">
      <w:pPr>
        <w:ind w:firstLine="640"/>
        <w:rPr>
          <w:rFonts w:ascii="宋体" w:hAnsi="宋体"/>
          <w:sz w:val="24"/>
          <w:szCs w:val="24"/>
        </w:rPr>
      </w:pPr>
      <w:r w:rsidRPr="00290760">
        <w:rPr>
          <w:rFonts w:ascii="宋体" w:hAnsi="宋体" w:hint="eastAsia"/>
          <w:sz w:val="24"/>
          <w:szCs w:val="24"/>
        </w:rPr>
        <w:t>从智能终端产业园发展需求出发，梳理冈沟河以东智能终端产业园与拓展区的关系，以促进智能终端产业园产业发展为核心，提出一体化发展策略。根据一体化发展诉求，对拓展区用地展开布局研究，对各类用地提出控规深度的具体开发建设指引。具体内容如下：</w:t>
      </w:r>
    </w:p>
    <w:p w:rsidR="00290760" w:rsidRPr="00290760" w:rsidRDefault="00290760" w:rsidP="00290760">
      <w:pPr>
        <w:ind w:firstLine="640"/>
        <w:rPr>
          <w:rFonts w:ascii="宋体" w:hAnsi="宋体"/>
          <w:sz w:val="24"/>
          <w:szCs w:val="24"/>
        </w:rPr>
      </w:pPr>
      <w:r w:rsidRPr="00290760">
        <w:rPr>
          <w:rFonts w:ascii="宋体" w:hAnsi="宋体" w:hint="eastAsia"/>
          <w:sz w:val="24"/>
          <w:szCs w:val="24"/>
        </w:rPr>
        <w:t>发展条件研判。详细梳理冈沟河以东智能终端产业园与拓展区的关系，综合评估智能终端产业园当前发展现状，多方面分析智能终端产业园未来发展需求，提出其与产业园拓展区一体化发展的契机与切入点。</w:t>
      </w:r>
    </w:p>
    <w:p w:rsidR="00290760" w:rsidRPr="00290760" w:rsidRDefault="00290760" w:rsidP="00290760">
      <w:pPr>
        <w:ind w:firstLine="640"/>
        <w:rPr>
          <w:rFonts w:ascii="宋体" w:hAnsi="宋体"/>
          <w:sz w:val="24"/>
          <w:szCs w:val="24"/>
        </w:rPr>
      </w:pPr>
      <w:r w:rsidRPr="00290760">
        <w:rPr>
          <w:rFonts w:ascii="宋体" w:hAnsi="宋体"/>
          <w:sz w:val="24"/>
          <w:szCs w:val="24"/>
        </w:rPr>
        <w:t>发展</w:t>
      </w:r>
      <w:r w:rsidRPr="00290760">
        <w:rPr>
          <w:rFonts w:ascii="宋体" w:hAnsi="宋体" w:hint="eastAsia"/>
          <w:sz w:val="24"/>
          <w:szCs w:val="24"/>
        </w:rPr>
        <w:t>方向</w:t>
      </w:r>
      <w:r w:rsidRPr="00290760">
        <w:rPr>
          <w:rFonts w:ascii="宋体" w:hAnsi="宋体"/>
          <w:sz w:val="24"/>
          <w:szCs w:val="24"/>
        </w:rPr>
        <w:t>与路径</w:t>
      </w:r>
      <w:r w:rsidRPr="00290760">
        <w:rPr>
          <w:rFonts w:ascii="宋体" w:hAnsi="宋体" w:hint="eastAsia"/>
          <w:sz w:val="24"/>
          <w:szCs w:val="24"/>
        </w:rPr>
        <w:t>。以产业园区联动发展为目标，明确拓展区的角色定位和发展方向，提出拓展区与智能终端产业一体化发展路径。</w:t>
      </w:r>
    </w:p>
    <w:p w:rsidR="00290760" w:rsidRPr="00290760" w:rsidRDefault="00290760" w:rsidP="00290760">
      <w:pPr>
        <w:ind w:firstLine="640"/>
        <w:rPr>
          <w:rFonts w:ascii="宋体" w:hAnsi="宋体"/>
          <w:sz w:val="24"/>
          <w:szCs w:val="24"/>
        </w:rPr>
      </w:pPr>
      <w:r w:rsidRPr="00290760">
        <w:rPr>
          <w:rFonts w:ascii="宋体" w:hAnsi="宋体"/>
          <w:sz w:val="24"/>
          <w:szCs w:val="24"/>
        </w:rPr>
        <w:t>一体化发展策略</w:t>
      </w:r>
      <w:r w:rsidRPr="00290760">
        <w:rPr>
          <w:rFonts w:ascii="宋体" w:hAnsi="宋体" w:hint="eastAsia"/>
          <w:sz w:val="24"/>
          <w:szCs w:val="24"/>
        </w:rPr>
        <w:t>。根据未来发展愿景，提出围绕产业园区联动发展的发展策略，包括产业、空间、交通、服务等。</w:t>
      </w:r>
    </w:p>
    <w:p w:rsidR="00290760" w:rsidRPr="00290760" w:rsidRDefault="00290760" w:rsidP="00290760">
      <w:pPr>
        <w:ind w:firstLine="640"/>
        <w:rPr>
          <w:rFonts w:ascii="宋体" w:hAnsi="宋体"/>
          <w:sz w:val="24"/>
          <w:szCs w:val="24"/>
        </w:rPr>
      </w:pPr>
      <w:r w:rsidRPr="00290760">
        <w:rPr>
          <w:rFonts w:ascii="宋体" w:hAnsi="宋体"/>
          <w:sz w:val="24"/>
          <w:szCs w:val="24"/>
        </w:rPr>
        <w:t>空间</w:t>
      </w:r>
      <w:r w:rsidRPr="00290760">
        <w:rPr>
          <w:rFonts w:ascii="宋体" w:hAnsi="宋体" w:hint="eastAsia"/>
          <w:sz w:val="24"/>
          <w:szCs w:val="24"/>
        </w:rPr>
        <w:t>布局</w:t>
      </w:r>
      <w:r w:rsidRPr="00290760">
        <w:rPr>
          <w:rFonts w:ascii="宋体" w:hAnsi="宋体"/>
          <w:sz w:val="24"/>
          <w:szCs w:val="24"/>
        </w:rPr>
        <w:t>研究</w:t>
      </w:r>
      <w:r w:rsidRPr="00290760">
        <w:rPr>
          <w:rFonts w:ascii="宋体" w:hAnsi="宋体" w:hint="eastAsia"/>
          <w:sz w:val="24"/>
          <w:szCs w:val="24"/>
        </w:rPr>
        <w:t>。根据一体化发展策略，分析拓展区建设的空间需求，明确空间结构、功能布局、用地配比、道路系统、绿地系统、公共服务系统等。</w:t>
      </w:r>
    </w:p>
    <w:p w:rsidR="00290760" w:rsidRPr="00290760" w:rsidRDefault="00290760" w:rsidP="00290760">
      <w:pPr>
        <w:ind w:firstLine="640"/>
        <w:rPr>
          <w:rFonts w:ascii="宋体" w:hAnsi="宋体"/>
          <w:sz w:val="24"/>
          <w:szCs w:val="24"/>
        </w:rPr>
      </w:pPr>
      <w:r w:rsidRPr="00290760">
        <w:rPr>
          <w:rFonts w:ascii="宋体" w:hAnsi="宋体"/>
          <w:sz w:val="24"/>
          <w:szCs w:val="24"/>
        </w:rPr>
        <w:t>开发建设指引</w:t>
      </w:r>
      <w:r w:rsidRPr="00290760">
        <w:rPr>
          <w:rFonts w:ascii="宋体" w:hAnsi="宋体" w:hint="eastAsia"/>
          <w:sz w:val="24"/>
          <w:szCs w:val="24"/>
        </w:rPr>
        <w:t>。</w:t>
      </w:r>
      <w:r w:rsidRPr="00290760">
        <w:rPr>
          <w:rFonts w:ascii="宋体" w:hAnsi="宋体"/>
          <w:sz w:val="24"/>
          <w:szCs w:val="24"/>
        </w:rPr>
        <w:t>根据空间结构研究</w:t>
      </w:r>
      <w:r w:rsidRPr="00290760">
        <w:rPr>
          <w:rFonts w:ascii="宋体" w:hAnsi="宋体" w:hint="eastAsia"/>
          <w:sz w:val="24"/>
          <w:szCs w:val="24"/>
        </w:rPr>
        <w:t>，对各地块提出开发建设指引，包括建筑高度、建筑密度、容积率等。</w:t>
      </w:r>
    </w:p>
    <w:p w:rsidR="00290760" w:rsidRPr="00290760" w:rsidRDefault="00290760" w:rsidP="00290760">
      <w:pPr>
        <w:ind w:firstLine="643"/>
        <w:rPr>
          <w:rFonts w:ascii="宋体" w:hAnsi="宋体"/>
          <w:b/>
          <w:sz w:val="24"/>
          <w:szCs w:val="24"/>
        </w:rPr>
      </w:pPr>
      <w:r w:rsidRPr="00290760">
        <w:rPr>
          <w:rFonts w:ascii="宋体" w:hAnsi="宋体" w:hint="eastAsia"/>
          <w:b/>
          <w:sz w:val="24"/>
          <w:szCs w:val="24"/>
        </w:rPr>
        <w:t>（</w:t>
      </w:r>
      <w:r w:rsidRPr="00290760">
        <w:rPr>
          <w:rFonts w:ascii="宋体" w:hAnsi="宋体"/>
          <w:b/>
          <w:sz w:val="24"/>
          <w:szCs w:val="24"/>
        </w:rPr>
        <w:t>3</w:t>
      </w:r>
      <w:r w:rsidRPr="00290760">
        <w:rPr>
          <w:rFonts w:ascii="宋体" w:hAnsi="宋体" w:hint="eastAsia"/>
          <w:b/>
          <w:sz w:val="24"/>
          <w:szCs w:val="24"/>
        </w:rPr>
        <w:t>）《智能终端产业园拓展区城市设计》</w:t>
      </w:r>
    </w:p>
    <w:p w:rsidR="00290760" w:rsidRPr="00290760" w:rsidRDefault="00290760" w:rsidP="00290760">
      <w:pPr>
        <w:ind w:firstLine="640"/>
        <w:rPr>
          <w:rFonts w:ascii="宋体" w:hAnsi="宋体"/>
          <w:color w:val="000000"/>
          <w:sz w:val="24"/>
          <w:szCs w:val="24"/>
        </w:rPr>
      </w:pPr>
      <w:r w:rsidRPr="00290760">
        <w:rPr>
          <w:rFonts w:ascii="宋体" w:hAnsi="宋体" w:hint="eastAsia"/>
          <w:color w:val="000000"/>
          <w:sz w:val="24"/>
          <w:szCs w:val="24"/>
        </w:rPr>
        <w:t>结合城市建设新时期的时代背景，综合考虑智能终端产业园一体化发展、拓展区产业空间诉求等方面要求。从打造高品质、人性化产业空间，塑造园区形象特色、展示现代产业园区风貌等方面出发，对空间结构、公共空间系统、交通系统、建筑形态、建筑外部环境及重要节点进行详细策划与设计。明确地块性质与建设强度，提出建设要求与指导性意见，具体内容包括：</w:t>
      </w:r>
    </w:p>
    <w:p w:rsidR="00290760" w:rsidRPr="00290760" w:rsidRDefault="00290760" w:rsidP="00290760">
      <w:pPr>
        <w:ind w:firstLine="640"/>
        <w:rPr>
          <w:rFonts w:ascii="宋体" w:hAnsi="宋体"/>
          <w:color w:val="000000"/>
          <w:sz w:val="24"/>
          <w:szCs w:val="24"/>
        </w:rPr>
      </w:pPr>
      <w:r w:rsidRPr="00290760">
        <w:rPr>
          <w:rFonts w:ascii="宋体" w:hAnsi="宋体" w:hint="eastAsia"/>
          <w:color w:val="000000"/>
          <w:sz w:val="24"/>
          <w:szCs w:val="24"/>
        </w:rPr>
        <w:t>空间结构。在控规研究的基础上，围绕产业园区一体化发展，提出城市设计整体</w:t>
      </w:r>
      <w:r w:rsidRPr="00290760">
        <w:rPr>
          <w:rFonts w:ascii="宋体" w:hAnsi="宋体" w:hint="eastAsia"/>
          <w:color w:val="000000"/>
          <w:sz w:val="24"/>
          <w:szCs w:val="24"/>
        </w:rPr>
        <w:lastRenderedPageBreak/>
        <w:t>思路，明确拓展区整体空间结构。</w:t>
      </w:r>
    </w:p>
    <w:p w:rsidR="00290760" w:rsidRPr="00290760" w:rsidRDefault="00290760" w:rsidP="00290760">
      <w:pPr>
        <w:ind w:firstLine="640"/>
        <w:rPr>
          <w:rFonts w:ascii="宋体" w:hAnsi="宋体"/>
          <w:color w:val="000000"/>
          <w:sz w:val="24"/>
          <w:szCs w:val="24"/>
        </w:rPr>
      </w:pPr>
      <w:r w:rsidRPr="00290760">
        <w:rPr>
          <w:rFonts w:ascii="宋体" w:hAnsi="宋体" w:hint="eastAsia"/>
          <w:color w:val="000000"/>
          <w:sz w:val="24"/>
          <w:szCs w:val="24"/>
        </w:rPr>
        <w:t>交通系统构建。面向产业发展需求，在控规基础上深化设计城市道路交通系统，优化道路横断面设计等。构建慢行交通系统。以公交优先、以人为本为原则，</w:t>
      </w:r>
      <w:r w:rsidRPr="00290760">
        <w:rPr>
          <w:rFonts w:ascii="宋体" w:hAnsi="宋体" w:cs="仿宋" w:hint="eastAsia"/>
          <w:sz w:val="24"/>
          <w:szCs w:val="24"/>
        </w:rPr>
        <w:t>构建以人为本、高效智能、结构清晰的慢行交通网络</w:t>
      </w:r>
      <w:r w:rsidRPr="00290760">
        <w:rPr>
          <w:rFonts w:ascii="宋体" w:hAnsi="宋体" w:hint="eastAsia"/>
          <w:color w:val="000000"/>
          <w:sz w:val="24"/>
          <w:szCs w:val="24"/>
        </w:rPr>
        <w:t>，并提出相对应的建设要求。</w:t>
      </w:r>
    </w:p>
    <w:p w:rsidR="00290760" w:rsidRPr="00290760" w:rsidRDefault="00290760" w:rsidP="00290760">
      <w:pPr>
        <w:ind w:firstLine="640"/>
        <w:rPr>
          <w:rFonts w:ascii="宋体" w:hAnsi="宋体"/>
          <w:color w:val="000000"/>
          <w:sz w:val="24"/>
          <w:szCs w:val="24"/>
        </w:rPr>
      </w:pPr>
      <w:r w:rsidRPr="00290760">
        <w:rPr>
          <w:rFonts w:ascii="宋体" w:hAnsi="宋体"/>
          <w:color w:val="000000"/>
          <w:sz w:val="24"/>
          <w:szCs w:val="24"/>
        </w:rPr>
        <w:t>公共空间系统</w:t>
      </w:r>
      <w:r w:rsidRPr="00290760">
        <w:rPr>
          <w:rFonts w:ascii="宋体" w:hAnsi="宋体" w:hint="eastAsia"/>
          <w:color w:val="000000"/>
          <w:sz w:val="24"/>
          <w:szCs w:val="24"/>
        </w:rPr>
        <w:t>搭建。对接智能终端产业园区城市设计，根据拓展区人群特征，结合区域生态环境特色，搭建公共空间系统，形成层级丰富、类型多样、功能多元的公共空间体系。</w:t>
      </w:r>
    </w:p>
    <w:p w:rsidR="00290760" w:rsidRPr="00290760" w:rsidRDefault="00290760" w:rsidP="00290760">
      <w:pPr>
        <w:ind w:firstLine="640"/>
        <w:rPr>
          <w:rFonts w:ascii="宋体" w:hAnsi="宋体"/>
          <w:color w:val="000000"/>
          <w:sz w:val="24"/>
          <w:szCs w:val="24"/>
        </w:rPr>
      </w:pPr>
      <w:r w:rsidRPr="00290760">
        <w:rPr>
          <w:rFonts w:ascii="宋体" w:hAnsi="宋体" w:hint="eastAsia"/>
          <w:color w:val="000000"/>
          <w:sz w:val="24"/>
          <w:szCs w:val="24"/>
        </w:rPr>
        <w:t>城市界面空间设计。从拓展区产业特征出发，确定园区城市整体风貌特色，进行天际线设计，并对园区街道风貌、建筑形式与风格等提出指导建议。</w:t>
      </w:r>
    </w:p>
    <w:p w:rsidR="00290760" w:rsidRPr="00290760" w:rsidRDefault="00290760" w:rsidP="00290760">
      <w:pPr>
        <w:ind w:firstLine="640"/>
        <w:rPr>
          <w:rFonts w:ascii="宋体" w:hAnsi="宋体"/>
          <w:color w:val="000000"/>
          <w:sz w:val="24"/>
          <w:szCs w:val="24"/>
        </w:rPr>
      </w:pPr>
      <w:r w:rsidRPr="00290760">
        <w:rPr>
          <w:rFonts w:ascii="宋体" w:hAnsi="宋体"/>
          <w:color w:val="000000"/>
          <w:sz w:val="24"/>
          <w:szCs w:val="24"/>
        </w:rPr>
        <w:t>深化重要节点</w:t>
      </w:r>
      <w:r w:rsidRPr="00290760">
        <w:rPr>
          <w:rFonts w:ascii="宋体" w:hAnsi="宋体" w:hint="eastAsia"/>
          <w:color w:val="000000"/>
          <w:sz w:val="24"/>
          <w:szCs w:val="24"/>
        </w:rPr>
        <w:t>。对重要空间节点进行重点设计，提出具有可操作性的城市设计方案，努力打造富有活力、具有特色的现代化产业园区。</w:t>
      </w:r>
    </w:p>
    <w:p w:rsidR="00290760" w:rsidRPr="00290760" w:rsidRDefault="00290760" w:rsidP="00290760">
      <w:pPr>
        <w:ind w:firstLine="643"/>
        <w:rPr>
          <w:rFonts w:ascii="宋体" w:hAnsi="宋体"/>
          <w:b/>
          <w:color w:val="000000"/>
          <w:sz w:val="24"/>
          <w:szCs w:val="24"/>
        </w:rPr>
      </w:pPr>
      <w:r w:rsidRPr="00290760">
        <w:rPr>
          <w:rFonts w:ascii="宋体" w:hAnsi="宋体" w:hint="eastAsia"/>
          <w:b/>
          <w:color w:val="000000"/>
          <w:sz w:val="24"/>
          <w:szCs w:val="24"/>
        </w:rPr>
        <w:t>（4）《智能终端产业园拓展区开发建设及政策研究》</w:t>
      </w:r>
    </w:p>
    <w:p w:rsidR="00290760" w:rsidRPr="00290760" w:rsidRDefault="00290760" w:rsidP="00290760">
      <w:pPr>
        <w:ind w:firstLine="640"/>
        <w:rPr>
          <w:rFonts w:ascii="宋体" w:hAnsi="宋体" w:cs="仿宋_GB2312"/>
          <w:color w:val="000000"/>
          <w:sz w:val="24"/>
          <w:szCs w:val="24"/>
        </w:rPr>
      </w:pPr>
      <w:r w:rsidRPr="00290760">
        <w:rPr>
          <w:rFonts w:ascii="宋体" w:hAnsi="宋体" w:cs="仿宋_GB2312" w:hint="eastAsia"/>
          <w:color w:val="000000"/>
          <w:sz w:val="24"/>
          <w:szCs w:val="24"/>
        </w:rPr>
        <w:t>务实产业及空间规划，以面向实施为目标，制定拓展区开发建设及配套政策的落地举措，包括：</w:t>
      </w:r>
    </w:p>
    <w:p w:rsidR="00290760" w:rsidRPr="00290760" w:rsidRDefault="00290760" w:rsidP="00290760">
      <w:pPr>
        <w:ind w:firstLine="640"/>
        <w:rPr>
          <w:rFonts w:ascii="宋体" w:hAnsi="宋体" w:cs="仿宋_GB2312"/>
          <w:color w:val="000000"/>
          <w:sz w:val="24"/>
          <w:szCs w:val="24"/>
        </w:rPr>
      </w:pPr>
      <w:r w:rsidRPr="00290760">
        <w:rPr>
          <w:rFonts w:ascii="宋体" w:hAnsi="宋体" w:cs="仿宋_GB2312" w:hint="eastAsia"/>
          <w:color w:val="000000"/>
          <w:sz w:val="24"/>
          <w:szCs w:val="24"/>
        </w:rPr>
        <w:t>开发建议。以产业发展需求及投融资经济测算为判断依据，提出拓展区城市开发战略选择，梳理区域内开发模式组合，提出分期实施建议，尤其提出产业准入门槛、正负面清单、运营模式等。</w:t>
      </w:r>
    </w:p>
    <w:p w:rsidR="00290760" w:rsidRPr="00290760" w:rsidRDefault="00290760" w:rsidP="00290760">
      <w:pPr>
        <w:ind w:firstLine="640"/>
        <w:rPr>
          <w:rFonts w:ascii="宋体" w:hAnsi="宋体" w:cs="仿宋_GB2312"/>
          <w:color w:val="000000"/>
          <w:sz w:val="24"/>
          <w:szCs w:val="24"/>
        </w:rPr>
      </w:pPr>
      <w:r w:rsidRPr="00290760">
        <w:rPr>
          <w:rFonts w:ascii="宋体" w:hAnsi="宋体" w:cs="仿宋_GB2312" w:hint="eastAsia"/>
          <w:color w:val="000000"/>
          <w:sz w:val="24"/>
          <w:szCs w:val="24"/>
        </w:rPr>
        <w:t>政策研究。围绕高新区的产业生态系统，提出产业发展平台、软硬件环境和管理机制的创新建议，重点通过对现有政策体系梳理及对先进地区政策的对标分析，总结可借鉴的经验，提出土地、人才、科技创新等方面的政策建议。</w:t>
      </w:r>
    </w:p>
    <w:p w:rsidR="00290760" w:rsidRPr="00290760" w:rsidRDefault="00290760" w:rsidP="00290760">
      <w:pPr>
        <w:ind w:firstLine="640"/>
        <w:rPr>
          <w:rFonts w:ascii="宋体" w:hAnsi="宋体"/>
          <w:bCs/>
          <w:color w:val="000000"/>
          <w:sz w:val="24"/>
          <w:szCs w:val="24"/>
        </w:rPr>
      </w:pPr>
      <w:r w:rsidRPr="00290760">
        <w:rPr>
          <w:rFonts w:ascii="宋体" w:hAnsi="宋体" w:hint="eastAsia"/>
          <w:bCs/>
          <w:color w:val="000000"/>
          <w:sz w:val="24"/>
          <w:szCs w:val="24"/>
        </w:rPr>
        <w:t>四</w:t>
      </w:r>
      <w:r w:rsidRPr="00290760">
        <w:rPr>
          <w:rFonts w:ascii="宋体" w:hAnsi="宋体"/>
          <w:bCs/>
          <w:color w:val="000000"/>
          <w:sz w:val="24"/>
          <w:szCs w:val="24"/>
        </w:rPr>
        <w:t>、</w:t>
      </w:r>
      <w:r w:rsidRPr="00290760">
        <w:rPr>
          <w:rFonts w:ascii="宋体" w:hAnsi="宋体" w:hint="eastAsia"/>
          <w:bCs/>
          <w:color w:val="000000"/>
          <w:sz w:val="24"/>
          <w:szCs w:val="24"/>
        </w:rPr>
        <w:t>成果要求</w:t>
      </w:r>
    </w:p>
    <w:p w:rsidR="00290760" w:rsidRPr="00290760" w:rsidRDefault="00290760" w:rsidP="00290760">
      <w:pPr>
        <w:ind w:firstLine="643"/>
        <w:rPr>
          <w:rFonts w:ascii="宋体" w:hAnsi="宋体"/>
          <w:b/>
          <w:sz w:val="24"/>
          <w:szCs w:val="24"/>
        </w:rPr>
      </w:pPr>
      <w:r w:rsidRPr="00290760">
        <w:rPr>
          <w:rFonts w:ascii="宋体" w:hAnsi="宋体" w:hint="eastAsia"/>
          <w:b/>
          <w:sz w:val="24"/>
          <w:szCs w:val="24"/>
        </w:rPr>
        <w:t>1、内容要求</w:t>
      </w:r>
    </w:p>
    <w:p w:rsidR="00290760" w:rsidRPr="00290760" w:rsidRDefault="00290760" w:rsidP="00290760">
      <w:pPr>
        <w:ind w:firstLine="640"/>
        <w:rPr>
          <w:rFonts w:ascii="宋体" w:hAnsi="宋体"/>
          <w:color w:val="000000"/>
          <w:sz w:val="24"/>
          <w:szCs w:val="24"/>
        </w:rPr>
      </w:pPr>
      <w:r w:rsidRPr="00290760">
        <w:rPr>
          <w:rFonts w:ascii="宋体" w:hAnsi="宋体" w:cs="仿宋_GB2312" w:hint="eastAsia"/>
          <w:color w:val="000000"/>
          <w:sz w:val="24"/>
          <w:szCs w:val="24"/>
        </w:rPr>
        <w:t>本次</w:t>
      </w:r>
      <w:r w:rsidRPr="00290760">
        <w:rPr>
          <w:rFonts w:ascii="宋体" w:hAnsi="宋体" w:cs="仿宋_GB2312"/>
          <w:color w:val="000000"/>
          <w:sz w:val="24"/>
          <w:szCs w:val="24"/>
        </w:rPr>
        <w:t>项目成果由文字说明、图纸及图件组成</w:t>
      </w:r>
      <w:r w:rsidRPr="00290760">
        <w:rPr>
          <w:rFonts w:ascii="宋体" w:hAnsi="宋体" w:cs="仿宋_GB2312" w:hint="eastAsia"/>
          <w:color w:val="000000"/>
          <w:sz w:val="24"/>
          <w:szCs w:val="24"/>
        </w:rPr>
        <w:t>，形成</w:t>
      </w:r>
      <w:r w:rsidRPr="00290760">
        <w:rPr>
          <w:rFonts w:ascii="宋体" w:hAnsi="宋体" w:hint="eastAsia"/>
          <w:color w:val="000000"/>
          <w:sz w:val="24"/>
          <w:szCs w:val="24"/>
        </w:rPr>
        <w:t>《智能终端产业园拓展区产业规划》报告</w:t>
      </w:r>
      <w:r w:rsidRPr="00290760">
        <w:rPr>
          <w:rFonts w:ascii="宋体" w:hAnsi="宋体"/>
          <w:color w:val="000000"/>
          <w:sz w:val="24"/>
          <w:szCs w:val="24"/>
        </w:rPr>
        <w:t>和《</w:t>
      </w:r>
      <w:r w:rsidRPr="00290760">
        <w:rPr>
          <w:rFonts w:ascii="宋体" w:hAnsi="宋体" w:hint="eastAsia"/>
          <w:color w:val="000000"/>
          <w:sz w:val="24"/>
          <w:szCs w:val="24"/>
        </w:rPr>
        <w:t>智能终端产业园拓展区综合</w:t>
      </w:r>
      <w:r w:rsidRPr="00290760">
        <w:rPr>
          <w:rFonts w:ascii="宋体" w:hAnsi="宋体"/>
          <w:color w:val="000000"/>
          <w:sz w:val="24"/>
          <w:szCs w:val="24"/>
        </w:rPr>
        <w:t>规划》</w:t>
      </w:r>
      <w:r w:rsidRPr="00290760">
        <w:rPr>
          <w:rFonts w:ascii="宋体" w:hAnsi="宋体" w:hint="eastAsia"/>
          <w:color w:val="000000"/>
          <w:sz w:val="24"/>
          <w:szCs w:val="24"/>
        </w:rPr>
        <w:t>总报告</w:t>
      </w:r>
      <w:r w:rsidRPr="00290760">
        <w:rPr>
          <w:rFonts w:ascii="宋体" w:hAnsi="宋体"/>
          <w:color w:val="000000"/>
          <w:sz w:val="24"/>
          <w:szCs w:val="24"/>
        </w:rPr>
        <w:t>两大成果。</w:t>
      </w:r>
    </w:p>
    <w:p w:rsidR="00290760" w:rsidRPr="00290760" w:rsidRDefault="00290760" w:rsidP="00290760">
      <w:pPr>
        <w:ind w:firstLine="640"/>
        <w:rPr>
          <w:rFonts w:ascii="宋体" w:hAnsi="宋体"/>
          <w:color w:val="000000"/>
          <w:sz w:val="24"/>
          <w:szCs w:val="24"/>
        </w:rPr>
      </w:pPr>
      <w:r w:rsidRPr="00290760">
        <w:rPr>
          <w:rFonts w:ascii="宋体" w:hAnsi="宋体" w:hint="eastAsia"/>
          <w:color w:val="000000"/>
          <w:sz w:val="24"/>
          <w:szCs w:val="24"/>
        </w:rPr>
        <w:lastRenderedPageBreak/>
        <w:t>图纸</w:t>
      </w:r>
      <w:r w:rsidRPr="00290760">
        <w:rPr>
          <w:rFonts w:ascii="宋体" w:hAnsi="宋体"/>
          <w:color w:val="000000"/>
          <w:sz w:val="24"/>
          <w:szCs w:val="24"/>
        </w:rPr>
        <w:t>包括但不限于</w:t>
      </w:r>
      <w:r w:rsidRPr="00290760">
        <w:rPr>
          <w:rFonts w:ascii="宋体" w:hAnsi="宋体" w:hint="eastAsia"/>
          <w:color w:val="000000"/>
          <w:sz w:val="24"/>
          <w:szCs w:val="24"/>
        </w:rPr>
        <w:t>以下</w:t>
      </w:r>
      <w:r w:rsidRPr="00290760">
        <w:rPr>
          <w:rFonts w:ascii="宋体" w:hAnsi="宋体"/>
          <w:color w:val="000000"/>
          <w:sz w:val="24"/>
          <w:szCs w:val="24"/>
        </w:rPr>
        <w:t>内容：</w:t>
      </w:r>
    </w:p>
    <w:p w:rsidR="00290760" w:rsidRPr="00290760" w:rsidRDefault="00290760" w:rsidP="00290760">
      <w:pPr>
        <w:ind w:firstLine="640"/>
        <w:rPr>
          <w:rFonts w:ascii="宋体" w:hAnsi="宋体"/>
          <w:color w:val="000000"/>
          <w:sz w:val="24"/>
          <w:szCs w:val="24"/>
        </w:rPr>
      </w:pPr>
      <w:r w:rsidRPr="00290760">
        <w:rPr>
          <w:rFonts w:ascii="宋体" w:hAnsi="宋体" w:hint="eastAsia"/>
          <w:color w:val="000000"/>
          <w:sz w:val="24"/>
          <w:szCs w:val="24"/>
        </w:rPr>
        <w:t>1)</w:t>
      </w:r>
      <w:r w:rsidRPr="00290760">
        <w:rPr>
          <w:rFonts w:ascii="宋体" w:hAnsi="宋体" w:hint="eastAsia"/>
          <w:color w:val="000000"/>
          <w:sz w:val="24"/>
          <w:szCs w:val="24"/>
        </w:rPr>
        <w:tab/>
        <w:t>城市设计方案总平面</w:t>
      </w:r>
    </w:p>
    <w:p w:rsidR="00290760" w:rsidRPr="00290760" w:rsidRDefault="00290760" w:rsidP="00290760">
      <w:pPr>
        <w:ind w:firstLine="640"/>
        <w:rPr>
          <w:rFonts w:ascii="宋体" w:hAnsi="宋体"/>
          <w:color w:val="000000"/>
          <w:sz w:val="24"/>
          <w:szCs w:val="24"/>
        </w:rPr>
      </w:pPr>
      <w:r w:rsidRPr="00290760">
        <w:rPr>
          <w:rFonts w:ascii="宋体" w:hAnsi="宋体" w:hint="eastAsia"/>
          <w:color w:val="000000"/>
          <w:sz w:val="24"/>
          <w:szCs w:val="24"/>
        </w:rPr>
        <w:t>2)</w:t>
      </w:r>
      <w:r w:rsidRPr="00290760">
        <w:rPr>
          <w:rFonts w:ascii="宋体" w:hAnsi="宋体" w:hint="eastAsia"/>
          <w:color w:val="000000"/>
          <w:sz w:val="24"/>
          <w:szCs w:val="24"/>
        </w:rPr>
        <w:tab/>
        <w:t>效果图</w:t>
      </w:r>
    </w:p>
    <w:p w:rsidR="00290760" w:rsidRPr="00290760" w:rsidRDefault="00290760" w:rsidP="00290760">
      <w:pPr>
        <w:ind w:firstLine="640"/>
        <w:rPr>
          <w:rFonts w:ascii="宋体" w:hAnsi="宋体"/>
          <w:color w:val="000000"/>
          <w:sz w:val="24"/>
          <w:szCs w:val="24"/>
        </w:rPr>
      </w:pPr>
      <w:r w:rsidRPr="00290760">
        <w:rPr>
          <w:rFonts w:ascii="宋体" w:hAnsi="宋体" w:hint="eastAsia"/>
          <w:color w:val="000000"/>
          <w:sz w:val="24"/>
          <w:szCs w:val="24"/>
        </w:rPr>
        <w:t>3)</w:t>
      </w:r>
      <w:r w:rsidRPr="00290760">
        <w:rPr>
          <w:rFonts w:ascii="宋体" w:hAnsi="宋体" w:hint="eastAsia"/>
          <w:color w:val="000000"/>
          <w:sz w:val="24"/>
          <w:szCs w:val="24"/>
        </w:rPr>
        <w:tab/>
        <w:t>土地使用规划图</w:t>
      </w:r>
    </w:p>
    <w:p w:rsidR="00290760" w:rsidRPr="00290760" w:rsidRDefault="00290760" w:rsidP="00290760">
      <w:pPr>
        <w:ind w:firstLine="640"/>
        <w:rPr>
          <w:rFonts w:ascii="宋体" w:hAnsi="宋体"/>
          <w:color w:val="000000"/>
          <w:sz w:val="24"/>
          <w:szCs w:val="24"/>
        </w:rPr>
      </w:pPr>
      <w:r w:rsidRPr="00290760">
        <w:rPr>
          <w:rFonts w:ascii="宋体" w:hAnsi="宋体" w:hint="eastAsia"/>
          <w:color w:val="000000"/>
          <w:sz w:val="24"/>
          <w:szCs w:val="24"/>
        </w:rPr>
        <w:t>4)</w:t>
      </w:r>
      <w:r w:rsidRPr="00290760">
        <w:rPr>
          <w:rFonts w:ascii="宋体" w:hAnsi="宋体" w:hint="eastAsia"/>
          <w:color w:val="000000"/>
          <w:sz w:val="24"/>
          <w:szCs w:val="24"/>
        </w:rPr>
        <w:tab/>
        <w:t>空间结构规划图</w:t>
      </w:r>
    </w:p>
    <w:p w:rsidR="00290760" w:rsidRPr="00290760" w:rsidRDefault="00290760" w:rsidP="00290760">
      <w:pPr>
        <w:ind w:firstLine="640"/>
        <w:rPr>
          <w:rFonts w:ascii="宋体" w:hAnsi="宋体"/>
          <w:color w:val="000000"/>
          <w:sz w:val="24"/>
          <w:szCs w:val="24"/>
        </w:rPr>
      </w:pPr>
      <w:r w:rsidRPr="00290760">
        <w:rPr>
          <w:rFonts w:ascii="宋体" w:hAnsi="宋体" w:hint="eastAsia"/>
          <w:color w:val="000000"/>
          <w:sz w:val="24"/>
          <w:szCs w:val="24"/>
        </w:rPr>
        <w:t>5)</w:t>
      </w:r>
      <w:r w:rsidRPr="00290760">
        <w:rPr>
          <w:rFonts w:ascii="宋体" w:hAnsi="宋体" w:hint="eastAsia"/>
          <w:color w:val="000000"/>
          <w:sz w:val="24"/>
          <w:szCs w:val="24"/>
        </w:rPr>
        <w:tab/>
        <w:t>功能布局规划图</w:t>
      </w:r>
    </w:p>
    <w:p w:rsidR="00290760" w:rsidRPr="00290760" w:rsidRDefault="00290760" w:rsidP="00290760">
      <w:pPr>
        <w:ind w:firstLine="640"/>
        <w:rPr>
          <w:rFonts w:ascii="宋体" w:hAnsi="宋体"/>
          <w:color w:val="000000"/>
          <w:sz w:val="24"/>
          <w:szCs w:val="24"/>
        </w:rPr>
      </w:pPr>
      <w:r w:rsidRPr="00290760">
        <w:rPr>
          <w:rFonts w:ascii="宋体" w:hAnsi="宋体" w:hint="eastAsia"/>
          <w:color w:val="000000"/>
          <w:sz w:val="24"/>
          <w:szCs w:val="24"/>
        </w:rPr>
        <w:t>6)</w:t>
      </w:r>
      <w:r w:rsidRPr="00290760">
        <w:rPr>
          <w:rFonts w:ascii="宋体" w:hAnsi="宋体" w:hint="eastAsia"/>
          <w:color w:val="000000"/>
          <w:sz w:val="24"/>
          <w:szCs w:val="24"/>
        </w:rPr>
        <w:tab/>
        <w:t>道路交通及设施规划图</w:t>
      </w:r>
    </w:p>
    <w:p w:rsidR="00290760" w:rsidRPr="00290760" w:rsidRDefault="00290760" w:rsidP="00290760">
      <w:pPr>
        <w:ind w:firstLine="640"/>
        <w:rPr>
          <w:rFonts w:ascii="宋体" w:hAnsi="宋体"/>
          <w:color w:val="000000"/>
          <w:sz w:val="24"/>
          <w:szCs w:val="24"/>
        </w:rPr>
      </w:pPr>
      <w:r w:rsidRPr="00290760">
        <w:rPr>
          <w:rFonts w:ascii="宋体" w:hAnsi="宋体" w:hint="eastAsia"/>
          <w:color w:val="000000"/>
          <w:sz w:val="24"/>
          <w:szCs w:val="24"/>
        </w:rPr>
        <w:t>7)</w:t>
      </w:r>
      <w:r w:rsidRPr="00290760">
        <w:rPr>
          <w:rFonts w:ascii="宋体" w:hAnsi="宋体" w:hint="eastAsia"/>
          <w:color w:val="000000"/>
          <w:sz w:val="24"/>
          <w:szCs w:val="24"/>
        </w:rPr>
        <w:tab/>
        <w:t>建筑高度控制图</w:t>
      </w:r>
    </w:p>
    <w:p w:rsidR="00290760" w:rsidRPr="00290760" w:rsidRDefault="00290760" w:rsidP="00290760">
      <w:pPr>
        <w:ind w:firstLine="640"/>
        <w:rPr>
          <w:rFonts w:ascii="宋体" w:hAnsi="宋体"/>
          <w:color w:val="000000"/>
          <w:sz w:val="24"/>
          <w:szCs w:val="24"/>
        </w:rPr>
      </w:pPr>
      <w:r w:rsidRPr="00290760">
        <w:rPr>
          <w:rFonts w:ascii="宋体" w:hAnsi="宋体" w:hint="eastAsia"/>
          <w:color w:val="000000"/>
          <w:sz w:val="24"/>
          <w:szCs w:val="24"/>
        </w:rPr>
        <w:t>8)</w:t>
      </w:r>
      <w:r w:rsidRPr="00290760">
        <w:rPr>
          <w:rFonts w:ascii="宋体" w:hAnsi="宋体" w:hint="eastAsia"/>
          <w:color w:val="000000"/>
          <w:sz w:val="24"/>
          <w:szCs w:val="24"/>
        </w:rPr>
        <w:tab/>
        <w:t>景观风貌规划图</w:t>
      </w:r>
    </w:p>
    <w:p w:rsidR="00290760" w:rsidRPr="00290760" w:rsidRDefault="00290760" w:rsidP="00290760">
      <w:pPr>
        <w:ind w:firstLine="640"/>
        <w:rPr>
          <w:rFonts w:ascii="宋体" w:hAnsi="宋体"/>
          <w:color w:val="000000"/>
          <w:sz w:val="24"/>
          <w:szCs w:val="24"/>
        </w:rPr>
      </w:pPr>
      <w:r w:rsidRPr="00290760">
        <w:rPr>
          <w:rFonts w:ascii="宋体" w:hAnsi="宋体" w:hint="eastAsia"/>
          <w:color w:val="000000"/>
          <w:sz w:val="24"/>
          <w:szCs w:val="24"/>
        </w:rPr>
        <w:t>9)</w:t>
      </w:r>
      <w:r w:rsidRPr="00290760">
        <w:rPr>
          <w:rFonts w:ascii="宋体" w:hAnsi="宋体" w:hint="eastAsia"/>
          <w:color w:val="000000"/>
          <w:sz w:val="24"/>
          <w:szCs w:val="24"/>
        </w:rPr>
        <w:tab/>
        <w:t>重要节点设计图</w:t>
      </w:r>
    </w:p>
    <w:p w:rsidR="00290760" w:rsidRPr="00290760" w:rsidRDefault="00290760" w:rsidP="00290760">
      <w:pPr>
        <w:ind w:firstLine="640"/>
        <w:rPr>
          <w:rFonts w:ascii="宋体" w:hAnsi="宋体"/>
          <w:color w:val="000000"/>
          <w:sz w:val="24"/>
          <w:szCs w:val="24"/>
        </w:rPr>
      </w:pPr>
      <w:r w:rsidRPr="00290760">
        <w:rPr>
          <w:rFonts w:ascii="宋体" w:hAnsi="宋体" w:hint="eastAsia"/>
          <w:color w:val="000000"/>
          <w:sz w:val="24"/>
          <w:szCs w:val="24"/>
        </w:rPr>
        <w:t>10)</w:t>
      </w:r>
      <w:r w:rsidRPr="00290760">
        <w:rPr>
          <w:rFonts w:ascii="宋体" w:hAnsi="宋体" w:hint="eastAsia"/>
          <w:color w:val="000000"/>
          <w:sz w:val="24"/>
          <w:szCs w:val="24"/>
        </w:rPr>
        <w:tab/>
        <w:t>主要开发项目分布图</w:t>
      </w:r>
    </w:p>
    <w:p w:rsidR="00290760" w:rsidRPr="00290760" w:rsidRDefault="00290760" w:rsidP="00290760">
      <w:pPr>
        <w:ind w:firstLine="640"/>
        <w:rPr>
          <w:rFonts w:ascii="宋体" w:hAnsi="宋体"/>
          <w:color w:val="000000"/>
          <w:sz w:val="24"/>
          <w:szCs w:val="24"/>
        </w:rPr>
      </w:pPr>
      <w:r w:rsidRPr="00290760">
        <w:rPr>
          <w:rFonts w:ascii="宋体" w:hAnsi="宋体" w:hint="eastAsia"/>
          <w:color w:val="000000"/>
          <w:sz w:val="24"/>
          <w:szCs w:val="24"/>
        </w:rPr>
        <w:t>11)</w:t>
      </w:r>
      <w:r w:rsidRPr="00290760">
        <w:rPr>
          <w:rFonts w:ascii="宋体" w:hAnsi="宋体" w:hint="eastAsia"/>
          <w:color w:val="000000"/>
          <w:sz w:val="24"/>
          <w:szCs w:val="24"/>
        </w:rPr>
        <w:tab/>
        <w:t>开发时序规划图</w:t>
      </w:r>
    </w:p>
    <w:p w:rsidR="00290760" w:rsidRPr="00290760" w:rsidRDefault="00290760" w:rsidP="00290760">
      <w:pPr>
        <w:ind w:firstLine="640"/>
        <w:rPr>
          <w:rFonts w:ascii="宋体" w:hAnsi="宋体"/>
          <w:color w:val="000000"/>
          <w:sz w:val="24"/>
          <w:szCs w:val="24"/>
        </w:rPr>
      </w:pPr>
      <w:r w:rsidRPr="00290760">
        <w:rPr>
          <w:rFonts w:ascii="宋体" w:hAnsi="宋体" w:hint="eastAsia"/>
          <w:color w:val="000000"/>
          <w:sz w:val="24"/>
          <w:szCs w:val="24"/>
        </w:rPr>
        <w:t>12)</w:t>
      </w:r>
      <w:r w:rsidRPr="00290760">
        <w:rPr>
          <w:rFonts w:ascii="宋体" w:hAnsi="宋体" w:hint="eastAsia"/>
          <w:color w:val="000000"/>
          <w:sz w:val="24"/>
          <w:szCs w:val="24"/>
        </w:rPr>
        <w:tab/>
        <w:t>其它反映设计意图的图纸</w:t>
      </w:r>
    </w:p>
    <w:p w:rsidR="00290760" w:rsidRPr="00290760" w:rsidRDefault="00290760" w:rsidP="00290760">
      <w:pPr>
        <w:ind w:firstLine="640"/>
        <w:rPr>
          <w:rFonts w:ascii="宋体" w:hAnsi="宋体"/>
          <w:color w:val="000000"/>
          <w:sz w:val="24"/>
          <w:szCs w:val="24"/>
        </w:rPr>
      </w:pPr>
      <w:r w:rsidRPr="00290760">
        <w:rPr>
          <w:rFonts w:ascii="宋体" w:hAnsi="宋体" w:hint="eastAsia"/>
          <w:color w:val="000000"/>
          <w:sz w:val="24"/>
          <w:szCs w:val="24"/>
        </w:rPr>
        <w:t>注：以上图纸为主要图纸，设计单位可根据设计理念适当调整图纸内容。</w:t>
      </w:r>
    </w:p>
    <w:p w:rsidR="00290760" w:rsidRPr="00290760" w:rsidRDefault="00290760" w:rsidP="00290760">
      <w:pPr>
        <w:ind w:firstLine="643"/>
        <w:rPr>
          <w:rFonts w:ascii="宋体" w:hAnsi="宋体"/>
          <w:b/>
          <w:sz w:val="24"/>
          <w:szCs w:val="24"/>
        </w:rPr>
      </w:pPr>
      <w:r w:rsidRPr="00290760">
        <w:rPr>
          <w:rFonts w:ascii="宋体" w:hAnsi="宋体" w:hint="eastAsia"/>
          <w:b/>
          <w:sz w:val="24"/>
          <w:szCs w:val="24"/>
        </w:rPr>
        <w:t>2、成果形式</w:t>
      </w:r>
    </w:p>
    <w:p w:rsidR="00290760" w:rsidRPr="00290760" w:rsidRDefault="00290760" w:rsidP="00290760">
      <w:pPr>
        <w:ind w:firstLine="640"/>
        <w:rPr>
          <w:rFonts w:ascii="宋体" w:hAnsi="宋体"/>
          <w:color w:val="000000"/>
          <w:sz w:val="24"/>
          <w:szCs w:val="24"/>
        </w:rPr>
      </w:pPr>
      <w:r w:rsidRPr="00290760">
        <w:rPr>
          <w:rFonts w:ascii="宋体" w:hAnsi="宋体" w:hint="eastAsia"/>
          <w:color w:val="000000"/>
          <w:sz w:val="24"/>
          <w:szCs w:val="24"/>
        </w:rPr>
        <w:t>成果包括文本文件及电子版等文件。</w:t>
      </w:r>
    </w:p>
    <w:p w:rsidR="00290760" w:rsidRPr="00290760" w:rsidRDefault="00290760" w:rsidP="00290760">
      <w:pPr>
        <w:ind w:firstLine="640"/>
        <w:rPr>
          <w:rFonts w:ascii="宋体" w:hAnsi="宋体"/>
          <w:color w:val="000000"/>
          <w:sz w:val="24"/>
          <w:szCs w:val="24"/>
        </w:rPr>
      </w:pPr>
      <w:r w:rsidRPr="00290760">
        <w:rPr>
          <w:rFonts w:ascii="宋体" w:hAnsi="宋体" w:hint="eastAsia"/>
          <w:color w:val="000000"/>
          <w:sz w:val="24"/>
          <w:szCs w:val="24"/>
        </w:rPr>
        <w:t>第一、文本成果以A3规格编排打印，装订成册，</w:t>
      </w:r>
      <w:r w:rsidR="005F76A4">
        <w:rPr>
          <w:rFonts w:ascii="宋体" w:hAnsi="宋体" w:hint="eastAsia"/>
          <w:color w:val="000000"/>
          <w:sz w:val="24"/>
          <w:szCs w:val="24"/>
        </w:rPr>
        <w:t>一式10份，</w:t>
      </w:r>
      <w:r w:rsidRPr="00290760">
        <w:rPr>
          <w:rFonts w:ascii="宋体" w:hAnsi="宋体" w:hint="eastAsia"/>
          <w:color w:val="000000"/>
          <w:sz w:val="24"/>
          <w:szCs w:val="24"/>
        </w:rPr>
        <w:t>文本封面应采用软装。</w:t>
      </w:r>
    </w:p>
    <w:p w:rsidR="00290760" w:rsidRPr="00290760" w:rsidRDefault="00290760" w:rsidP="00290760">
      <w:pPr>
        <w:ind w:firstLine="640"/>
        <w:rPr>
          <w:rFonts w:ascii="宋体" w:hAnsi="宋体"/>
          <w:color w:val="000000"/>
          <w:sz w:val="24"/>
          <w:szCs w:val="24"/>
        </w:rPr>
      </w:pPr>
      <w:r w:rsidRPr="00290760">
        <w:rPr>
          <w:rFonts w:ascii="宋体" w:hAnsi="宋体" w:hint="eastAsia"/>
          <w:color w:val="000000"/>
          <w:sz w:val="24"/>
          <w:szCs w:val="24"/>
        </w:rPr>
        <w:t>第二、包含上述所有文字说明和图件内容的电子备份文件1套，文字说明为DOC或PPT格式文件，图纸为DWG格式、JPG格式文件。</w:t>
      </w:r>
    </w:p>
    <w:p w:rsidR="00290760" w:rsidRPr="00290760" w:rsidRDefault="00290760" w:rsidP="00290760">
      <w:pPr>
        <w:ind w:firstLine="640"/>
        <w:rPr>
          <w:rFonts w:ascii="宋体" w:hAnsi="宋体"/>
          <w:color w:val="000000"/>
          <w:sz w:val="24"/>
          <w:szCs w:val="24"/>
        </w:rPr>
      </w:pPr>
      <w:r w:rsidRPr="00290760">
        <w:rPr>
          <w:rFonts w:ascii="宋体" w:hAnsi="宋体" w:hint="eastAsia"/>
          <w:color w:val="000000"/>
          <w:sz w:val="24"/>
          <w:szCs w:val="24"/>
        </w:rPr>
        <w:t>第三、成果格式：</w:t>
      </w:r>
    </w:p>
    <w:p w:rsidR="00290760" w:rsidRPr="00290760" w:rsidRDefault="00290760" w:rsidP="00290760">
      <w:pPr>
        <w:ind w:firstLine="640"/>
        <w:rPr>
          <w:rFonts w:ascii="宋体" w:hAnsi="宋体"/>
          <w:color w:val="000000"/>
          <w:sz w:val="24"/>
          <w:szCs w:val="24"/>
        </w:rPr>
      </w:pPr>
      <w:r w:rsidRPr="00290760">
        <w:rPr>
          <w:rFonts w:ascii="宋体" w:hAnsi="宋体" w:hint="eastAsia"/>
          <w:color w:val="000000"/>
          <w:sz w:val="24"/>
          <w:szCs w:val="24"/>
        </w:rPr>
        <w:t>①、所有设计成果的计量单位均应采用公制标准。长度单位：平面图标注尺寸以米(m)为单位，面积标注：均以平方米(㎡)或公顷(ha)为单位。</w:t>
      </w:r>
    </w:p>
    <w:p w:rsidR="00290760" w:rsidRPr="00290760" w:rsidRDefault="00290760" w:rsidP="00290760">
      <w:pPr>
        <w:ind w:firstLine="640"/>
        <w:rPr>
          <w:rFonts w:ascii="宋体" w:hAnsi="宋体"/>
          <w:color w:val="000000"/>
          <w:sz w:val="24"/>
          <w:szCs w:val="24"/>
        </w:rPr>
      </w:pPr>
      <w:r w:rsidRPr="00290760">
        <w:rPr>
          <w:rFonts w:ascii="宋体" w:hAnsi="宋体" w:hint="eastAsia"/>
          <w:color w:val="000000"/>
          <w:sz w:val="24"/>
          <w:szCs w:val="24"/>
        </w:rPr>
        <w:t>②、设计图纸和文本文件必须做到清晰、完整，尺寸齐全、准确，同类图纸规格</w:t>
      </w:r>
      <w:r w:rsidRPr="00290760">
        <w:rPr>
          <w:rFonts w:ascii="宋体" w:hAnsi="宋体" w:hint="eastAsia"/>
          <w:color w:val="000000"/>
          <w:sz w:val="24"/>
          <w:szCs w:val="24"/>
        </w:rPr>
        <w:lastRenderedPageBreak/>
        <w:t>应尽量统一。</w:t>
      </w:r>
    </w:p>
    <w:p w:rsidR="00C909A4" w:rsidRPr="0072326E" w:rsidRDefault="00290760" w:rsidP="0072326E">
      <w:pPr>
        <w:spacing w:line="360" w:lineRule="auto"/>
        <w:ind w:firstLineChars="196" w:firstLine="470"/>
        <w:rPr>
          <w:rStyle w:val="fontstyle01"/>
          <w:rFonts w:cs="Courier New" w:hint="default"/>
        </w:rPr>
      </w:pPr>
      <w:r w:rsidRPr="00290760">
        <w:rPr>
          <w:rFonts w:ascii="宋体" w:hAnsi="宋体" w:hint="eastAsia"/>
          <w:color w:val="000000"/>
          <w:sz w:val="24"/>
          <w:szCs w:val="24"/>
        </w:rPr>
        <w:t>③、所有文件的文字及汇报内容须采用中文</w:t>
      </w:r>
      <w:r w:rsidRPr="00D222FE">
        <w:rPr>
          <w:rFonts w:eastAsia="仿宋_GB2312" w:hint="eastAsia"/>
          <w:color w:val="000000"/>
          <w:szCs w:val="32"/>
        </w:rPr>
        <w:t>。</w:t>
      </w:r>
    </w:p>
    <w:p w:rsidR="0072326E" w:rsidRPr="0072326E" w:rsidRDefault="0072326E" w:rsidP="00A61583">
      <w:pPr>
        <w:ind w:firstLineChars="200" w:firstLine="480"/>
        <w:rPr>
          <w:rFonts w:ascii="宋体" w:hAnsi="宋体"/>
          <w:bCs/>
          <w:color w:val="000000"/>
          <w:sz w:val="24"/>
          <w:szCs w:val="24"/>
        </w:rPr>
      </w:pPr>
      <w:r w:rsidRPr="0072326E">
        <w:rPr>
          <w:rFonts w:ascii="宋体" w:hAnsi="宋体" w:hint="eastAsia"/>
          <w:bCs/>
          <w:color w:val="000000"/>
          <w:sz w:val="24"/>
          <w:szCs w:val="24"/>
        </w:rPr>
        <w:t>五、服务期</w:t>
      </w:r>
      <w:r>
        <w:rPr>
          <w:rFonts w:ascii="宋体" w:hAnsi="宋体" w:hint="eastAsia"/>
          <w:bCs/>
          <w:color w:val="000000"/>
          <w:sz w:val="24"/>
          <w:szCs w:val="24"/>
        </w:rPr>
        <w:t>：</w:t>
      </w:r>
      <w:r w:rsidR="005F76A4">
        <w:rPr>
          <w:rFonts w:ascii="新宋体" w:eastAsia="新宋体" w:hAnsi="新宋体" w:cs="新宋体" w:hint="eastAsia"/>
          <w:sz w:val="24"/>
          <w:szCs w:val="24"/>
        </w:rPr>
        <w:t>6</w:t>
      </w:r>
      <w:r>
        <w:rPr>
          <w:rFonts w:ascii="新宋体" w:eastAsia="新宋体" w:hAnsi="新宋体" w:cs="新宋体" w:hint="eastAsia"/>
          <w:sz w:val="24"/>
          <w:szCs w:val="24"/>
        </w:rPr>
        <w:t>0日历天。</w:t>
      </w:r>
    </w:p>
    <w:p w:rsidR="009F2C07" w:rsidRDefault="009F2C07">
      <w:pPr>
        <w:pStyle w:val="a8"/>
        <w:snapToGrid w:val="0"/>
        <w:spacing w:before="120" w:after="120" w:line="500" w:lineRule="exact"/>
        <w:rPr>
          <w:rFonts w:hAnsi="宋体"/>
          <w:b/>
          <w:color w:val="000000" w:themeColor="text1"/>
          <w:sz w:val="36"/>
          <w:szCs w:val="36"/>
        </w:rPr>
      </w:pPr>
    </w:p>
    <w:p w:rsidR="00290760" w:rsidRDefault="00290760">
      <w:pPr>
        <w:pStyle w:val="a8"/>
        <w:snapToGrid w:val="0"/>
        <w:spacing w:before="120" w:after="120" w:line="500" w:lineRule="exact"/>
        <w:rPr>
          <w:rFonts w:hAnsi="宋体"/>
          <w:b/>
          <w:color w:val="000000" w:themeColor="text1"/>
          <w:sz w:val="36"/>
          <w:szCs w:val="36"/>
        </w:rPr>
      </w:pPr>
    </w:p>
    <w:p w:rsidR="00290760" w:rsidRDefault="00290760">
      <w:pPr>
        <w:pStyle w:val="a8"/>
        <w:snapToGrid w:val="0"/>
        <w:spacing w:before="120" w:after="120" w:line="500" w:lineRule="exact"/>
        <w:rPr>
          <w:rFonts w:hAnsi="宋体"/>
          <w:b/>
          <w:color w:val="000000" w:themeColor="text1"/>
          <w:sz w:val="36"/>
          <w:szCs w:val="36"/>
        </w:rPr>
      </w:pPr>
    </w:p>
    <w:p w:rsidR="00290760" w:rsidRDefault="00290760">
      <w:pPr>
        <w:pStyle w:val="a8"/>
        <w:snapToGrid w:val="0"/>
        <w:spacing w:before="120" w:after="120" w:line="500" w:lineRule="exact"/>
        <w:rPr>
          <w:rFonts w:hAnsi="宋体"/>
          <w:b/>
          <w:color w:val="000000" w:themeColor="text1"/>
          <w:sz w:val="36"/>
          <w:szCs w:val="36"/>
        </w:rPr>
      </w:pPr>
    </w:p>
    <w:p w:rsidR="00290760" w:rsidRDefault="00290760">
      <w:pPr>
        <w:pStyle w:val="a8"/>
        <w:snapToGrid w:val="0"/>
        <w:spacing w:before="120" w:after="120" w:line="500" w:lineRule="exact"/>
        <w:rPr>
          <w:rFonts w:hAnsi="宋体"/>
          <w:b/>
          <w:color w:val="000000" w:themeColor="text1"/>
          <w:sz w:val="36"/>
          <w:szCs w:val="36"/>
        </w:rPr>
      </w:pPr>
    </w:p>
    <w:p w:rsidR="00290760" w:rsidRDefault="00290760">
      <w:pPr>
        <w:pStyle w:val="a8"/>
        <w:snapToGrid w:val="0"/>
        <w:spacing w:before="120" w:after="120" w:line="500" w:lineRule="exact"/>
        <w:rPr>
          <w:rFonts w:hAnsi="宋体"/>
          <w:b/>
          <w:color w:val="000000" w:themeColor="text1"/>
          <w:sz w:val="36"/>
          <w:szCs w:val="36"/>
        </w:rPr>
      </w:pPr>
    </w:p>
    <w:p w:rsidR="00290760" w:rsidRDefault="00290760">
      <w:pPr>
        <w:pStyle w:val="a8"/>
        <w:snapToGrid w:val="0"/>
        <w:spacing w:before="120" w:after="120" w:line="500" w:lineRule="exact"/>
        <w:rPr>
          <w:rFonts w:hAnsi="宋体"/>
          <w:b/>
          <w:color w:val="000000" w:themeColor="text1"/>
          <w:sz w:val="36"/>
          <w:szCs w:val="36"/>
        </w:rPr>
      </w:pPr>
    </w:p>
    <w:p w:rsidR="0072326E" w:rsidRDefault="0072326E">
      <w:pPr>
        <w:pStyle w:val="a8"/>
        <w:snapToGrid w:val="0"/>
        <w:spacing w:before="120" w:after="120" w:line="500" w:lineRule="exact"/>
        <w:rPr>
          <w:rFonts w:hAnsi="宋体"/>
          <w:b/>
          <w:color w:val="000000" w:themeColor="text1"/>
          <w:sz w:val="36"/>
          <w:szCs w:val="36"/>
        </w:rPr>
      </w:pPr>
    </w:p>
    <w:p w:rsidR="0072326E" w:rsidRDefault="0072326E">
      <w:pPr>
        <w:pStyle w:val="a8"/>
        <w:snapToGrid w:val="0"/>
        <w:spacing w:before="120" w:after="120" w:line="500" w:lineRule="exact"/>
        <w:rPr>
          <w:rFonts w:hAnsi="宋体"/>
          <w:b/>
          <w:color w:val="000000" w:themeColor="text1"/>
          <w:sz w:val="36"/>
          <w:szCs w:val="36"/>
        </w:rPr>
      </w:pPr>
    </w:p>
    <w:p w:rsidR="0072326E" w:rsidRDefault="0072326E">
      <w:pPr>
        <w:pStyle w:val="a8"/>
        <w:snapToGrid w:val="0"/>
        <w:spacing w:before="120" w:after="120" w:line="500" w:lineRule="exact"/>
        <w:rPr>
          <w:rFonts w:hAnsi="宋体"/>
          <w:b/>
          <w:color w:val="000000" w:themeColor="text1"/>
          <w:sz w:val="36"/>
          <w:szCs w:val="36"/>
        </w:rPr>
      </w:pPr>
    </w:p>
    <w:p w:rsidR="0072326E" w:rsidRDefault="0072326E">
      <w:pPr>
        <w:pStyle w:val="a8"/>
        <w:snapToGrid w:val="0"/>
        <w:spacing w:before="120" w:after="120" w:line="500" w:lineRule="exact"/>
        <w:rPr>
          <w:rFonts w:hAnsi="宋体"/>
          <w:b/>
          <w:color w:val="000000" w:themeColor="text1"/>
          <w:sz w:val="36"/>
          <w:szCs w:val="36"/>
        </w:rPr>
      </w:pPr>
    </w:p>
    <w:p w:rsidR="0072326E" w:rsidRDefault="0072326E">
      <w:pPr>
        <w:pStyle w:val="a8"/>
        <w:snapToGrid w:val="0"/>
        <w:spacing w:before="120" w:after="120" w:line="500" w:lineRule="exact"/>
        <w:rPr>
          <w:rFonts w:hAnsi="宋体"/>
          <w:b/>
          <w:color w:val="000000" w:themeColor="text1"/>
          <w:sz w:val="36"/>
          <w:szCs w:val="36"/>
        </w:rPr>
      </w:pPr>
    </w:p>
    <w:p w:rsidR="0072326E" w:rsidRDefault="0072326E">
      <w:pPr>
        <w:pStyle w:val="a8"/>
        <w:snapToGrid w:val="0"/>
        <w:spacing w:before="120" w:after="120" w:line="500" w:lineRule="exact"/>
        <w:rPr>
          <w:rFonts w:hAnsi="宋体"/>
          <w:b/>
          <w:color w:val="000000" w:themeColor="text1"/>
          <w:sz w:val="36"/>
          <w:szCs w:val="36"/>
        </w:rPr>
      </w:pPr>
    </w:p>
    <w:p w:rsidR="0072326E" w:rsidRDefault="0072326E">
      <w:pPr>
        <w:pStyle w:val="a8"/>
        <w:snapToGrid w:val="0"/>
        <w:spacing w:before="120" w:after="120" w:line="500" w:lineRule="exact"/>
        <w:rPr>
          <w:rFonts w:hAnsi="宋体"/>
          <w:b/>
          <w:color w:val="000000" w:themeColor="text1"/>
          <w:sz w:val="36"/>
          <w:szCs w:val="36"/>
        </w:rPr>
      </w:pPr>
    </w:p>
    <w:p w:rsidR="0072326E" w:rsidRDefault="0072326E">
      <w:pPr>
        <w:pStyle w:val="a8"/>
        <w:snapToGrid w:val="0"/>
        <w:spacing w:before="120" w:after="120" w:line="500" w:lineRule="exact"/>
        <w:rPr>
          <w:rFonts w:hAnsi="宋体"/>
          <w:b/>
          <w:color w:val="000000" w:themeColor="text1"/>
          <w:sz w:val="36"/>
          <w:szCs w:val="36"/>
        </w:rPr>
      </w:pPr>
    </w:p>
    <w:p w:rsidR="0072326E" w:rsidRDefault="0072326E">
      <w:pPr>
        <w:pStyle w:val="a8"/>
        <w:snapToGrid w:val="0"/>
        <w:spacing w:before="120" w:after="120" w:line="500" w:lineRule="exact"/>
        <w:rPr>
          <w:rFonts w:hAnsi="宋体"/>
          <w:b/>
          <w:color w:val="000000" w:themeColor="text1"/>
          <w:sz w:val="36"/>
          <w:szCs w:val="36"/>
        </w:rPr>
      </w:pPr>
    </w:p>
    <w:p w:rsidR="0072326E" w:rsidRDefault="0072326E">
      <w:pPr>
        <w:pStyle w:val="a8"/>
        <w:snapToGrid w:val="0"/>
        <w:spacing w:before="120" w:after="120" w:line="500" w:lineRule="exact"/>
        <w:rPr>
          <w:rFonts w:hAnsi="宋体"/>
          <w:b/>
          <w:color w:val="000000" w:themeColor="text1"/>
          <w:sz w:val="36"/>
          <w:szCs w:val="36"/>
        </w:rPr>
      </w:pPr>
    </w:p>
    <w:p w:rsidR="0072326E" w:rsidRDefault="0072326E">
      <w:pPr>
        <w:pStyle w:val="a8"/>
        <w:snapToGrid w:val="0"/>
        <w:spacing w:before="120" w:after="120" w:line="500" w:lineRule="exact"/>
        <w:rPr>
          <w:rFonts w:hAnsi="宋体"/>
          <w:b/>
          <w:color w:val="000000" w:themeColor="text1"/>
          <w:sz w:val="36"/>
          <w:szCs w:val="36"/>
        </w:rPr>
      </w:pPr>
    </w:p>
    <w:p w:rsidR="004F6B65" w:rsidRPr="0072326E" w:rsidRDefault="004F6B65">
      <w:pPr>
        <w:pStyle w:val="a8"/>
        <w:snapToGrid w:val="0"/>
        <w:spacing w:before="120" w:after="120" w:line="500" w:lineRule="exact"/>
        <w:rPr>
          <w:rFonts w:hAnsi="宋体"/>
          <w:b/>
          <w:color w:val="000000" w:themeColor="text1"/>
          <w:sz w:val="36"/>
          <w:szCs w:val="36"/>
        </w:rPr>
      </w:pPr>
    </w:p>
    <w:p w:rsidR="00C909A4" w:rsidRDefault="00D37EF1">
      <w:pPr>
        <w:pStyle w:val="1"/>
        <w:spacing w:line="900" w:lineRule="exact"/>
        <w:rPr>
          <w:color w:val="000000" w:themeColor="text1"/>
        </w:rPr>
      </w:pPr>
      <w:bookmarkStart w:id="132" w:name="_Toc120614281"/>
      <w:r>
        <w:rPr>
          <w:rFonts w:ascii="宋体" w:eastAsia="宋体" w:hAnsi="宋体" w:hint="eastAsia"/>
          <w:b/>
          <w:color w:val="000000" w:themeColor="text1"/>
          <w:sz w:val="36"/>
          <w:szCs w:val="36"/>
        </w:rPr>
        <w:lastRenderedPageBreak/>
        <w:t>第五章</w:t>
      </w:r>
      <w:r>
        <w:rPr>
          <w:rFonts w:ascii="宋体" w:eastAsia="宋体" w:hAnsi="宋体"/>
          <w:b/>
          <w:color w:val="000000" w:themeColor="text1"/>
          <w:sz w:val="36"/>
          <w:szCs w:val="36"/>
        </w:rPr>
        <w:t xml:space="preserve">  </w:t>
      </w:r>
      <w:r>
        <w:rPr>
          <w:rFonts w:ascii="宋体" w:eastAsia="宋体" w:hAnsi="宋体" w:hint="eastAsia"/>
          <w:b/>
          <w:color w:val="000000" w:themeColor="text1"/>
          <w:sz w:val="36"/>
          <w:szCs w:val="36"/>
        </w:rPr>
        <w:t>评标方法与评标标准</w:t>
      </w:r>
    </w:p>
    <w:p w:rsidR="00C909A4" w:rsidRDefault="00D37EF1">
      <w:pPr>
        <w:snapToGrid w:val="0"/>
        <w:spacing w:line="500" w:lineRule="exact"/>
        <w:ind w:firstLineChars="200" w:firstLine="482"/>
        <w:rPr>
          <w:rFonts w:ascii="宋体" w:cs="Courier New"/>
          <w:b/>
          <w:bCs/>
          <w:color w:val="000000" w:themeColor="text1"/>
          <w:sz w:val="24"/>
          <w:szCs w:val="24"/>
        </w:rPr>
      </w:pPr>
      <w:r>
        <w:rPr>
          <w:rFonts w:ascii="宋体" w:hAnsi="宋体" w:cs="Courier New" w:hint="eastAsia"/>
          <w:b/>
          <w:bCs/>
          <w:color w:val="000000" w:themeColor="text1"/>
          <w:sz w:val="24"/>
          <w:szCs w:val="24"/>
        </w:rPr>
        <w:t>一、评标方法与定标原则</w:t>
      </w:r>
    </w:p>
    <w:p w:rsidR="00C909A4" w:rsidRDefault="00D37EF1">
      <w:pPr>
        <w:snapToGrid w:val="0"/>
        <w:spacing w:line="500" w:lineRule="exact"/>
        <w:ind w:firstLineChars="200" w:firstLine="480"/>
        <w:rPr>
          <w:rFonts w:ascii="宋体" w:cs="Arial"/>
          <w:color w:val="000000" w:themeColor="text1"/>
          <w:kern w:val="0"/>
          <w:sz w:val="24"/>
          <w:szCs w:val="24"/>
        </w:rPr>
      </w:pPr>
      <w:r>
        <w:rPr>
          <w:rFonts w:ascii="宋体" w:hAnsi="宋体" w:cs="Courier New" w:hint="eastAsia"/>
          <w:bCs/>
          <w:color w:val="000000" w:themeColor="text1"/>
          <w:sz w:val="24"/>
          <w:szCs w:val="24"/>
        </w:rPr>
        <w:t>本项目采用</w:t>
      </w:r>
      <w:r>
        <w:rPr>
          <w:rFonts w:ascii="宋体" w:hAnsi="宋体" w:cs="Courier New" w:hint="eastAsia"/>
          <w:bCs/>
          <w:color w:val="000000" w:themeColor="text1"/>
          <w:sz w:val="24"/>
          <w:szCs w:val="24"/>
          <w:u w:val="single"/>
        </w:rPr>
        <w:t xml:space="preserve"> 综合评分 </w:t>
      </w:r>
      <w:r>
        <w:rPr>
          <w:rFonts w:ascii="宋体" w:hAnsi="宋体" w:cs="Courier New" w:hint="eastAsia"/>
          <w:bCs/>
          <w:color w:val="000000" w:themeColor="text1"/>
          <w:sz w:val="24"/>
          <w:szCs w:val="24"/>
        </w:rPr>
        <w:t>法。</w:t>
      </w:r>
      <w:r>
        <w:rPr>
          <w:rFonts w:ascii="宋体" w:hAnsi="宋体" w:cs="Arial" w:hint="eastAsia"/>
          <w:color w:val="000000" w:themeColor="text1"/>
          <w:kern w:val="0"/>
          <w:sz w:val="24"/>
          <w:szCs w:val="24"/>
        </w:rPr>
        <w:t>投标文件满足招标文件全部实质性要求，且按照评审因素的量化指标评审得分最高的投标人为中标候选人。</w:t>
      </w:r>
    </w:p>
    <w:p w:rsidR="00C909A4" w:rsidRDefault="00D37EF1">
      <w:pPr>
        <w:widowControl/>
        <w:tabs>
          <w:tab w:val="left" w:pos="916"/>
          <w:tab w:val="left" w:pos="1832"/>
          <w:tab w:val="left" w:pos="2748"/>
          <w:tab w:val="left" w:pos="3664"/>
          <w:tab w:val="left" w:pos="4580"/>
          <w:tab w:val="left" w:pos="5496"/>
          <w:tab w:val="left" w:pos="6412"/>
          <w:tab w:val="left" w:pos="7328"/>
          <w:tab w:val="left" w:pos="7380"/>
          <w:tab w:val="left" w:pos="8640"/>
          <w:tab w:val="left" w:pos="9160"/>
          <w:tab w:val="left" w:pos="9418"/>
          <w:tab w:val="left" w:pos="10992"/>
          <w:tab w:val="left" w:pos="11908"/>
          <w:tab w:val="left" w:pos="12824"/>
          <w:tab w:val="left" w:pos="13740"/>
          <w:tab w:val="left" w:pos="14656"/>
        </w:tabs>
        <w:spacing w:line="500" w:lineRule="exact"/>
        <w:ind w:rightChars="-2" w:right="-4" w:firstLineChars="200" w:firstLine="480"/>
        <w:rPr>
          <w:rFonts w:ascii="宋体" w:hAnsi="宋体" w:cs="Arial"/>
          <w:color w:val="000000" w:themeColor="text1"/>
          <w:kern w:val="0"/>
          <w:sz w:val="24"/>
          <w:szCs w:val="24"/>
        </w:rPr>
      </w:pPr>
      <w:r>
        <w:rPr>
          <w:rFonts w:ascii="宋体" w:hAnsi="宋体" w:cs="Arial" w:hint="eastAsia"/>
          <w:color w:val="000000" w:themeColor="text1"/>
          <w:kern w:val="0"/>
          <w:sz w:val="24"/>
          <w:szCs w:val="24"/>
        </w:rPr>
        <w:t>评标结果按评审后得分由高到低顺序排列。得分相同的，按投标报价由低到高顺序排列。得分且投标报价相同的，由评标委员会组织通过抽签的方式确定中标候选人的排序。投标文件满足招标文件全部实质性要求，且按照评审因素的量化指标评审得分最高的投标人为排名第一的中标候选人。</w:t>
      </w:r>
    </w:p>
    <w:p w:rsidR="00C909A4" w:rsidRDefault="00D37EF1">
      <w:pPr>
        <w:widowControl/>
        <w:tabs>
          <w:tab w:val="left" w:pos="916"/>
          <w:tab w:val="left" w:pos="1832"/>
          <w:tab w:val="left" w:pos="2748"/>
          <w:tab w:val="left" w:pos="3664"/>
          <w:tab w:val="left" w:pos="4580"/>
          <w:tab w:val="left" w:pos="5496"/>
          <w:tab w:val="left" w:pos="6412"/>
          <w:tab w:val="left" w:pos="7328"/>
          <w:tab w:val="left" w:pos="7380"/>
          <w:tab w:val="left" w:pos="8640"/>
          <w:tab w:val="left" w:pos="9160"/>
          <w:tab w:val="left" w:pos="9418"/>
          <w:tab w:val="left" w:pos="10992"/>
          <w:tab w:val="left" w:pos="11908"/>
          <w:tab w:val="left" w:pos="12824"/>
          <w:tab w:val="left" w:pos="13740"/>
          <w:tab w:val="left" w:pos="14656"/>
        </w:tabs>
        <w:spacing w:line="500" w:lineRule="exact"/>
        <w:ind w:rightChars="-2" w:right="-4" w:firstLineChars="200" w:firstLine="480"/>
        <w:rPr>
          <w:rFonts w:ascii="宋体" w:cs="Arial"/>
          <w:color w:val="000000" w:themeColor="text1"/>
          <w:kern w:val="0"/>
          <w:sz w:val="24"/>
          <w:szCs w:val="24"/>
        </w:rPr>
      </w:pPr>
      <w:r>
        <w:rPr>
          <w:rFonts w:ascii="宋体" w:hAnsi="宋体" w:hint="eastAsia"/>
          <w:bCs/>
          <w:color w:val="FF0000"/>
          <w:sz w:val="24"/>
        </w:rPr>
        <w:t>排名第一的中标候选人放弃中标，或因不可抗力提出不能履行合同，或者被查实存在影响中标结果的违法行为等情形，不符合中标条件的，本项目直接重新招标，不确定其他投标人为中标人。</w:t>
      </w:r>
    </w:p>
    <w:p w:rsidR="00C909A4" w:rsidRDefault="00D37EF1">
      <w:pPr>
        <w:pStyle w:val="4"/>
        <w:spacing w:before="0" w:after="0" w:line="500" w:lineRule="exact"/>
        <w:ind w:firstLineChars="200" w:firstLine="482"/>
        <w:rPr>
          <w:rFonts w:ascii="宋体" w:eastAsia="宋体" w:hAnsi="宋体"/>
          <w:color w:val="000000" w:themeColor="text1"/>
          <w:sz w:val="24"/>
          <w:szCs w:val="24"/>
        </w:rPr>
      </w:pPr>
      <w:r>
        <w:rPr>
          <w:rFonts w:ascii="宋体" w:eastAsia="宋体" w:hAnsi="宋体" w:hint="eastAsia"/>
          <w:color w:val="000000" w:themeColor="text1"/>
          <w:sz w:val="24"/>
          <w:szCs w:val="24"/>
        </w:rPr>
        <w:t>二、对投标文件的初审</w:t>
      </w:r>
    </w:p>
    <w:p w:rsidR="00C909A4" w:rsidRDefault="00D37EF1">
      <w:pPr>
        <w:spacing w:line="500" w:lineRule="exact"/>
        <w:ind w:firstLineChars="200" w:firstLine="480"/>
        <w:rPr>
          <w:rFonts w:ascii="宋体"/>
          <w:bCs/>
          <w:color w:val="000000" w:themeColor="text1"/>
          <w:sz w:val="24"/>
          <w:szCs w:val="24"/>
        </w:rPr>
      </w:pPr>
      <w:r>
        <w:rPr>
          <w:rFonts w:ascii="宋体" w:hAnsi="宋体" w:hint="eastAsia"/>
          <w:bCs/>
          <w:color w:val="000000" w:themeColor="text1"/>
          <w:sz w:val="24"/>
          <w:szCs w:val="24"/>
        </w:rPr>
        <w:t>投标文件初审分为资格审查和符合性审查。</w:t>
      </w:r>
    </w:p>
    <w:p w:rsidR="00C909A4" w:rsidRDefault="00D37EF1">
      <w:pPr>
        <w:spacing w:line="500" w:lineRule="exact"/>
        <w:ind w:firstLineChars="200" w:firstLine="482"/>
        <w:rPr>
          <w:rFonts w:ascii="宋体"/>
          <w:b/>
          <w:bCs/>
          <w:color w:val="000000" w:themeColor="text1"/>
          <w:sz w:val="24"/>
          <w:szCs w:val="24"/>
        </w:rPr>
      </w:pPr>
      <w:r>
        <w:rPr>
          <w:rFonts w:ascii="宋体" w:hAnsi="宋体" w:hint="eastAsia"/>
          <w:b/>
          <w:bCs/>
          <w:color w:val="000000" w:themeColor="text1"/>
          <w:sz w:val="24"/>
          <w:szCs w:val="24"/>
        </w:rPr>
        <w:t>资格审查</w:t>
      </w:r>
    </w:p>
    <w:p w:rsidR="00C909A4" w:rsidRDefault="00D37EF1">
      <w:pPr>
        <w:spacing w:line="500" w:lineRule="exact"/>
        <w:ind w:firstLineChars="200" w:firstLine="482"/>
        <w:rPr>
          <w:rFonts w:ascii="宋体"/>
          <w:b/>
          <w:bCs/>
          <w:color w:val="FF0000"/>
          <w:sz w:val="24"/>
          <w:szCs w:val="24"/>
        </w:rPr>
      </w:pPr>
      <w:r>
        <w:rPr>
          <w:rFonts w:ascii="宋体" w:hAnsi="宋体" w:hint="eastAsia"/>
          <w:b/>
          <w:bCs/>
          <w:color w:val="FF0000"/>
          <w:sz w:val="24"/>
          <w:szCs w:val="24"/>
        </w:rPr>
        <w:t>开标结束后，采购人或者采购代理机构依法对投标人的资格进行审查。</w:t>
      </w:r>
    </w:p>
    <w:p w:rsidR="00C909A4" w:rsidRDefault="00D37EF1">
      <w:pPr>
        <w:spacing w:line="500" w:lineRule="exact"/>
        <w:ind w:firstLineChars="200" w:firstLine="480"/>
        <w:rPr>
          <w:rFonts w:ascii="宋体"/>
          <w:bCs/>
          <w:color w:val="000000" w:themeColor="text1"/>
          <w:sz w:val="24"/>
          <w:szCs w:val="24"/>
        </w:rPr>
      </w:pPr>
      <w:r>
        <w:rPr>
          <w:rFonts w:ascii="宋体" w:hAnsi="宋体" w:hint="eastAsia"/>
          <w:bCs/>
          <w:color w:val="000000" w:themeColor="text1"/>
          <w:sz w:val="24"/>
          <w:szCs w:val="24"/>
        </w:rPr>
        <w:t>审查投标文件中的资格、资信证明文件、投标保证金等，以确定投标人是否具备投标资格。（资格审查需提供的材料详见《资格信誉等证明文件要求》）</w:t>
      </w:r>
    </w:p>
    <w:p w:rsidR="00C909A4" w:rsidRDefault="00D37EF1">
      <w:pPr>
        <w:spacing w:line="500" w:lineRule="exact"/>
        <w:ind w:firstLineChars="200" w:firstLine="482"/>
        <w:rPr>
          <w:rFonts w:ascii="宋体"/>
          <w:b/>
          <w:bCs/>
          <w:color w:val="000000" w:themeColor="text1"/>
          <w:sz w:val="24"/>
          <w:szCs w:val="24"/>
        </w:rPr>
      </w:pPr>
      <w:r>
        <w:rPr>
          <w:rFonts w:ascii="宋体" w:hAnsi="宋体" w:hint="eastAsia"/>
          <w:b/>
          <w:bCs/>
          <w:color w:val="000000" w:themeColor="text1"/>
          <w:sz w:val="24"/>
          <w:szCs w:val="24"/>
        </w:rPr>
        <w:t>符合性审查</w:t>
      </w:r>
    </w:p>
    <w:p w:rsidR="00C909A4" w:rsidRDefault="00D37EF1">
      <w:pPr>
        <w:spacing w:line="500" w:lineRule="exact"/>
        <w:ind w:firstLineChars="200" w:firstLine="482"/>
        <w:rPr>
          <w:rFonts w:ascii="宋体"/>
          <w:b/>
          <w:bCs/>
          <w:color w:val="FF0000"/>
          <w:sz w:val="24"/>
          <w:szCs w:val="24"/>
        </w:rPr>
      </w:pPr>
      <w:r>
        <w:rPr>
          <w:rFonts w:ascii="宋体" w:hAnsi="宋体" w:hint="eastAsia"/>
          <w:b/>
          <w:bCs/>
          <w:color w:val="FF0000"/>
          <w:sz w:val="24"/>
          <w:szCs w:val="24"/>
        </w:rPr>
        <w:t>评标委员会对符合资格的投标人的投标文件进行符合性审查。</w:t>
      </w:r>
    </w:p>
    <w:p w:rsidR="00C909A4" w:rsidRDefault="00D37EF1">
      <w:pPr>
        <w:spacing w:line="500" w:lineRule="exact"/>
        <w:ind w:firstLineChars="200" w:firstLine="480"/>
        <w:rPr>
          <w:rFonts w:ascii="宋体"/>
          <w:bCs/>
          <w:color w:val="000000" w:themeColor="text1"/>
          <w:sz w:val="24"/>
          <w:szCs w:val="24"/>
        </w:rPr>
      </w:pPr>
      <w:r>
        <w:rPr>
          <w:rFonts w:ascii="宋体" w:hAnsi="宋体" w:hint="eastAsia"/>
          <w:bCs/>
          <w:color w:val="000000" w:themeColor="text1"/>
          <w:sz w:val="24"/>
          <w:szCs w:val="24"/>
        </w:rPr>
        <w:t>依据招标文件的规定，从投标文件的有效性、完整性和对招标文件的响应程度进行审查，以确定其是否满足招标文件的实质性要求。</w:t>
      </w:r>
    </w:p>
    <w:p w:rsidR="00C909A4" w:rsidRDefault="00D37EF1">
      <w:pPr>
        <w:spacing w:line="500" w:lineRule="exact"/>
        <w:ind w:firstLineChars="200" w:firstLine="480"/>
        <w:rPr>
          <w:rFonts w:ascii="宋体"/>
          <w:color w:val="000000" w:themeColor="text1"/>
          <w:sz w:val="24"/>
          <w:szCs w:val="24"/>
        </w:rPr>
      </w:pPr>
      <w:r>
        <w:rPr>
          <w:rFonts w:ascii="宋体" w:hAnsi="宋体" w:hint="eastAsia"/>
          <w:color w:val="000000" w:themeColor="text1"/>
          <w:sz w:val="24"/>
          <w:szCs w:val="24"/>
        </w:rPr>
        <w:t>明确响应的投标应该是与招标文件要求的全部条款、条件和规格相符，没有重大偏离或保留的投标。</w:t>
      </w:r>
    </w:p>
    <w:p w:rsidR="00C909A4" w:rsidRDefault="00D37EF1">
      <w:pPr>
        <w:spacing w:line="500" w:lineRule="exact"/>
        <w:ind w:firstLineChars="200" w:firstLine="480"/>
        <w:rPr>
          <w:rFonts w:ascii="宋体"/>
          <w:bCs/>
          <w:color w:val="000000" w:themeColor="text1"/>
          <w:sz w:val="24"/>
          <w:szCs w:val="24"/>
        </w:rPr>
      </w:pPr>
      <w:r>
        <w:rPr>
          <w:rFonts w:ascii="宋体" w:hAnsi="宋体" w:hint="eastAsia"/>
          <w:color w:val="000000" w:themeColor="text1"/>
          <w:sz w:val="24"/>
          <w:szCs w:val="24"/>
        </w:rPr>
        <w:t>所谓重大偏离或保留是指与招标文件规定的实质性要求存在负偏离，或者在实质上与招标文件不一致，而且限制了合同中买方和见证方的权利或投标人的义务，纠正这些偏离或保留将会对其他实质性响应要求的投标人的竞争地位产生不公正的影响。是否属于重大偏离由评标委员会按照少数服从多数的原则作出结论。认定</w:t>
      </w:r>
      <w:r>
        <w:rPr>
          <w:rFonts w:ascii="宋体" w:hAnsi="宋体" w:hint="eastAsia"/>
          <w:bCs/>
          <w:color w:val="000000" w:themeColor="text1"/>
          <w:sz w:val="24"/>
          <w:szCs w:val="24"/>
        </w:rPr>
        <w:t>评委决定投</w:t>
      </w:r>
      <w:r>
        <w:rPr>
          <w:rFonts w:ascii="宋体" w:hAnsi="宋体" w:hint="eastAsia"/>
          <w:bCs/>
          <w:color w:val="000000" w:themeColor="text1"/>
          <w:sz w:val="24"/>
          <w:szCs w:val="24"/>
        </w:rPr>
        <w:lastRenderedPageBreak/>
        <w:t>标文件的响应性只根据投标文件本身的内容，而不寻求外部的证据。</w:t>
      </w:r>
    </w:p>
    <w:p w:rsidR="00C909A4" w:rsidRDefault="00D37EF1">
      <w:pPr>
        <w:spacing w:line="500" w:lineRule="exact"/>
        <w:ind w:firstLineChars="200" w:firstLine="480"/>
        <w:rPr>
          <w:rFonts w:ascii="宋体"/>
          <w:bCs/>
          <w:color w:val="000000" w:themeColor="text1"/>
          <w:sz w:val="24"/>
          <w:szCs w:val="24"/>
        </w:rPr>
      </w:pPr>
      <w:r>
        <w:rPr>
          <w:rFonts w:ascii="宋体" w:hAnsi="宋体" w:hint="eastAsia"/>
          <w:bCs/>
          <w:color w:val="000000" w:themeColor="text1"/>
          <w:sz w:val="24"/>
          <w:szCs w:val="24"/>
        </w:rPr>
        <w:t>如果投标文件没有明确响应招标文件的要求，评标委员会将按无效投标处理，投标人不得通过修改或撤销不合要求的偏离或保留而使其投标成为明确响应的投标。</w:t>
      </w:r>
    </w:p>
    <w:p w:rsidR="00C909A4" w:rsidRDefault="00D37EF1">
      <w:pPr>
        <w:spacing w:line="360" w:lineRule="auto"/>
        <w:ind w:firstLineChars="200" w:firstLine="480"/>
        <w:rPr>
          <w:rFonts w:ascii="宋体"/>
          <w:bCs/>
          <w:color w:val="000000" w:themeColor="text1"/>
          <w:sz w:val="24"/>
          <w:szCs w:val="24"/>
        </w:rPr>
      </w:pPr>
      <w:r>
        <w:rPr>
          <w:rFonts w:ascii="宋体" w:hAnsi="宋体" w:hint="eastAsia"/>
          <w:bCs/>
          <w:color w:val="000000" w:themeColor="text1"/>
          <w:sz w:val="24"/>
          <w:szCs w:val="24"/>
        </w:rPr>
        <w:t>评标委员会将对确定为明确响应的投标进行进一步审核，</w:t>
      </w:r>
      <w:r>
        <w:rPr>
          <w:rFonts w:ascii="宋体" w:hAnsi="宋体" w:cs="Arial" w:hint="eastAsia"/>
          <w:color w:val="000000" w:themeColor="text1"/>
          <w:kern w:val="0"/>
          <w:sz w:val="24"/>
          <w:szCs w:val="24"/>
        </w:rPr>
        <w:t>投标文件报价出现前后不一致的，除招标文件另有规定外，按照下列规定修正：</w:t>
      </w:r>
    </w:p>
    <w:p w:rsidR="00C909A4" w:rsidRDefault="00D37EF1">
      <w:pPr>
        <w:spacing w:line="360" w:lineRule="auto"/>
        <w:ind w:firstLineChars="200" w:firstLine="480"/>
        <w:rPr>
          <w:rFonts w:ascii="宋体"/>
          <w:bCs/>
          <w:color w:val="000000" w:themeColor="text1"/>
          <w:sz w:val="24"/>
          <w:szCs w:val="24"/>
        </w:rPr>
      </w:pPr>
      <w:r>
        <w:rPr>
          <w:rFonts w:ascii="宋体" w:hAnsi="宋体"/>
          <w:bCs/>
          <w:color w:val="000000" w:themeColor="text1"/>
          <w:sz w:val="24"/>
          <w:szCs w:val="24"/>
        </w:rPr>
        <w:t>1.</w:t>
      </w:r>
      <w:r>
        <w:rPr>
          <w:rFonts w:ascii="宋体" w:hAnsi="宋体" w:cs="Arial" w:hint="eastAsia"/>
          <w:color w:val="000000" w:themeColor="text1"/>
          <w:kern w:val="0"/>
          <w:sz w:val="24"/>
          <w:szCs w:val="24"/>
        </w:rPr>
        <w:t>投标文件中开标一览表内容与投标文件中相应内容不一致的，以开标一览表为准；</w:t>
      </w:r>
    </w:p>
    <w:p w:rsidR="00C909A4" w:rsidRDefault="00D37EF1">
      <w:pPr>
        <w:widowControl/>
        <w:spacing w:before="100" w:beforeAutospacing="1" w:after="240" w:line="360" w:lineRule="auto"/>
        <w:contextualSpacing/>
        <w:jc w:val="left"/>
        <w:rPr>
          <w:rFonts w:ascii="宋体" w:cs="Arial"/>
          <w:color w:val="000000" w:themeColor="text1"/>
          <w:kern w:val="0"/>
          <w:sz w:val="24"/>
          <w:szCs w:val="24"/>
        </w:rPr>
      </w:pPr>
      <w:r>
        <w:rPr>
          <w:rFonts w:ascii="宋体" w:hAnsi="宋体" w:cs="Arial" w:hint="eastAsia"/>
          <w:color w:val="000000" w:themeColor="text1"/>
          <w:kern w:val="0"/>
          <w:sz w:val="24"/>
          <w:szCs w:val="24"/>
        </w:rPr>
        <w:t xml:space="preserve">　　</w:t>
      </w:r>
      <w:r>
        <w:rPr>
          <w:rFonts w:ascii="宋体" w:hAnsi="宋体"/>
          <w:bCs/>
          <w:color w:val="000000" w:themeColor="text1"/>
          <w:sz w:val="24"/>
          <w:szCs w:val="24"/>
        </w:rPr>
        <w:t>2.</w:t>
      </w:r>
      <w:r>
        <w:rPr>
          <w:rFonts w:ascii="宋体" w:hAnsi="宋体" w:cs="Arial" w:hint="eastAsia"/>
          <w:color w:val="000000" w:themeColor="text1"/>
          <w:kern w:val="0"/>
          <w:sz w:val="24"/>
          <w:szCs w:val="24"/>
        </w:rPr>
        <w:t>大写金额和小写金额不一致的，以大写金额为准；</w:t>
      </w:r>
    </w:p>
    <w:p w:rsidR="00C909A4" w:rsidRDefault="00D37EF1">
      <w:pPr>
        <w:widowControl/>
        <w:spacing w:before="100" w:beforeAutospacing="1" w:after="240" w:line="360" w:lineRule="auto"/>
        <w:contextualSpacing/>
        <w:jc w:val="left"/>
        <w:rPr>
          <w:rFonts w:ascii="宋体" w:cs="Arial"/>
          <w:color w:val="000000" w:themeColor="text1"/>
          <w:kern w:val="0"/>
          <w:sz w:val="24"/>
          <w:szCs w:val="24"/>
        </w:rPr>
      </w:pPr>
      <w:r>
        <w:rPr>
          <w:rFonts w:ascii="宋体" w:hAnsi="宋体" w:cs="Arial" w:hint="eastAsia"/>
          <w:color w:val="000000" w:themeColor="text1"/>
          <w:kern w:val="0"/>
          <w:sz w:val="24"/>
          <w:szCs w:val="24"/>
        </w:rPr>
        <w:t xml:space="preserve">　　</w:t>
      </w:r>
      <w:r>
        <w:rPr>
          <w:rFonts w:ascii="宋体" w:hAnsi="宋体"/>
          <w:bCs/>
          <w:color w:val="000000" w:themeColor="text1"/>
          <w:sz w:val="24"/>
          <w:szCs w:val="24"/>
        </w:rPr>
        <w:t>3.</w:t>
      </w:r>
      <w:r>
        <w:rPr>
          <w:rFonts w:ascii="宋体" w:hAnsi="宋体" w:cs="Arial" w:hint="eastAsia"/>
          <w:color w:val="000000" w:themeColor="text1"/>
          <w:kern w:val="0"/>
          <w:sz w:val="24"/>
          <w:szCs w:val="24"/>
        </w:rPr>
        <w:t>单价金额小数点或者百分比有明显错位的，以开标一览表的总价为准，并修改单价；</w:t>
      </w:r>
    </w:p>
    <w:p w:rsidR="00C909A4" w:rsidRDefault="00D37EF1">
      <w:pPr>
        <w:widowControl/>
        <w:spacing w:before="100" w:beforeAutospacing="1" w:after="240" w:line="360" w:lineRule="auto"/>
        <w:contextualSpacing/>
        <w:jc w:val="left"/>
        <w:rPr>
          <w:rFonts w:ascii="宋体" w:cs="Arial"/>
          <w:kern w:val="0"/>
          <w:sz w:val="24"/>
          <w:szCs w:val="24"/>
        </w:rPr>
      </w:pPr>
      <w:r>
        <w:rPr>
          <w:rFonts w:ascii="宋体" w:hAnsi="宋体" w:cs="Arial" w:hint="eastAsia"/>
          <w:color w:val="000000" w:themeColor="text1"/>
          <w:kern w:val="0"/>
          <w:sz w:val="24"/>
          <w:szCs w:val="24"/>
        </w:rPr>
        <w:t xml:space="preserve">　</w:t>
      </w:r>
      <w:r>
        <w:rPr>
          <w:rFonts w:ascii="宋体" w:hAnsi="宋体" w:cs="Arial" w:hint="eastAsia"/>
          <w:kern w:val="0"/>
          <w:sz w:val="24"/>
          <w:szCs w:val="24"/>
        </w:rPr>
        <w:t xml:space="preserve">　</w:t>
      </w:r>
      <w:r>
        <w:rPr>
          <w:rFonts w:ascii="宋体" w:hAnsi="宋体"/>
          <w:bCs/>
          <w:sz w:val="24"/>
          <w:szCs w:val="24"/>
        </w:rPr>
        <w:t>4.</w:t>
      </w:r>
      <w:r>
        <w:rPr>
          <w:rFonts w:ascii="宋体" w:hAnsi="宋体" w:cs="Arial" w:hint="eastAsia"/>
          <w:kern w:val="0"/>
          <w:sz w:val="24"/>
          <w:szCs w:val="24"/>
        </w:rPr>
        <w:t>总价金额与按单价汇总金额不一致的，以单价金额计算结果为准。</w:t>
      </w:r>
    </w:p>
    <w:p w:rsidR="00C909A4" w:rsidRDefault="00D37EF1">
      <w:pPr>
        <w:spacing w:line="360" w:lineRule="auto"/>
        <w:ind w:firstLineChars="200" w:firstLine="480"/>
        <w:rPr>
          <w:rFonts w:ascii="宋体" w:hAnsi="宋体" w:cs="Arial"/>
          <w:kern w:val="0"/>
          <w:sz w:val="24"/>
          <w:szCs w:val="24"/>
        </w:rPr>
      </w:pPr>
      <w:r>
        <w:rPr>
          <w:rFonts w:ascii="宋体" w:hAnsi="宋体" w:hint="eastAsia"/>
          <w:bCs/>
          <w:sz w:val="24"/>
          <w:szCs w:val="24"/>
        </w:rPr>
        <w:t>评标委员会将按上述修正错误的方法调整投标文件中的投标报价，</w:t>
      </w:r>
      <w:r>
        <w:rPr>
          <w:rFonts w:ascii="宋体" w:hAnsi="宋体" w:cs="Arial" w:hint="eastAsia"/>
          <w:kern w:val="0"/>
          <w:sz w:val="24"/>
          <w:szCs w:val="24"/>
        </w:rPr>
        <w:t>修正后的报价应当采用书面形式，并加盖公章，或者由法定代表人或其授权的代表签字，经投标人确认后产生约束力，投标人不确认的，其投标无效。</w:t>
      </w:r>
    </w:p>
    <w:p w:rsidR="00C909A4" w:rsidRDefault="00D37EF1">
      <w:pPr>
        <w:spacing w:line="360" w:lineRule="auto"/>
        <w:ind w:firstLineChars="200" w:firstLine="480"/>
        <w:rPr>
          <w:rFonts w:ascii="宋体" w:cs="Arial"/>
          <w:color w:val="000000" w:themeColor="text1"/>
          <w:kern w:val="0"/>
          <w:sz w:val="24"/>
          <w:szCs w:val="24"/>
        </w:rPr>
      </w:pPr>
      <w:r>
        <w:rPr>
          <w:rFonts w:ascii="宋体" w:hAnsi="宋体" w:cs="Arial" w:hint="eastAsia"/>
          <w:kern w:val="0"/>
          <w:sz w:val="24"/>
          <w:szCs w:val="24"/>
        </w:rPr>
        <w:t>评标委员会认为投标人的报价明显低于其他通过符合性审查投标人的报价，有可能影响产品质量或者不能诚</w:t>
      </w:r>
      <w:r>
        <w:rPr>
          <w:rFonts w:ascii="宋体" w:hAnsi="宋体" w:cs="Arial" w:hint="eastAsia"/>
          <w:color w:val="000000" w:themeColor="text1"/>
          <w:kern w:val="0"/>
          <w:sz w:val="24"/>
          <w:szCs w:val="24"/>
        </w:rPr>
        <w:t>信履约的，应当要求其在评标现场合理的时间内提供书面说明，必要时提交相关证明材料；投标人不能证明其报价合理性的，评标委员会应当将其作为无效投标处理。</w:t>
      </w:r>
    </w:p>
    <w:p w:rsidR="00C909A4" w:rsidRDefault="00D37EF1">
      <w:pPr>
        <w:spacing w:line="360" w:lineRule="auto"/>
        <w:ind w:firstLineChars="200" w:firstLine="480"/>
        <w:rPr>
          <w:rFonts w:ascii="宋体" w:cs="Arial"/>
          <w:color w:val="000000" w:themeColor="text1"/>
          <w:kern w:val="0"/>
          <w:sz w:val="24"/>
          <w:szCs w:val="24"/>
        </w:rPr>
      </w:pPr>
      <w:r>
        <w:rPr>
          <w:rFonts w:ascii="宋体" w:hAnsi="宋体" w:cs="Arial" w:hint="eastAsia"/>
          <w:color w:val="000000" w:themeColor="text1"/>
          <w:kern w:val="0"/>
          <w:sz w:val="24"/>
          <w:szCs w:val="24"/>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C909A4" w:rsidRDefault="00D37EF1">
      <w:pPr>
        <w:spacing w:line="360" w:lineRule="auto"/>
        <w:ind w:firstLineChars="200" w:firstLine="480"/>
        <w:rPr>
          <w:rFonts w:ascii="宋体" w:cs="Arial"/>
          <w:color w:val="000000" w:themeColor="text1"/>
          <w:kern w:val="0"/>
          <w:sz w:val="24"/>
          <w:szCs w:val="24"/>
        </w:rPr>
      </w:pPr>
      <w:r>
        <w:rPr>
          <w:rFonts w:ascii="宋体" w:hAnsi="宋体" w:cs="Arial" w:hint="eastAsia"/>
          <w:color w:val="000000" w:themeColor="text1"/>
          <w:kern w:val="0"/>
          <w:sz w:val="24"/>
          <w:szCs w:val="24"/>
        </w:rPr>
        <w:t>非单一产品采购，采购人根据采购项目技术构成、产品价格比重等合理确定核心</w:t>
      </w:r>
      <w:r>
        <w:rPr>
          <w:rFonts w:ascii="宋体" w:hAnsi="宋体" w:cs="Arial" w:hint="eastAsia"/>
          <w:color w:val="000000" w:themeColor="text1"/>
          <w:kern w:val="0"/>
          <w:sz w:val="24"/>
          <w:szCs w:val="24"/>
        </w:rPr>
        <w:lastRenderedPageBreak/>
        <w:t>产品，并在招标文件中载明。多家投标人提供的核心产品品牌相同的按上述规定处理。</w:t>
      </w:r>
    </w:p>
    <w:p w:rsidR="00C909A4" w:rsidRDefault="00D37EF1">
      <w:pPr>
        <w:snapToGrid w:val="0"/>
        <w:spacing w:line="360" w:lineRule="auto"/>
        <w:ind w:firstLineChars="200" w:firstLine="482"/>
        <w:rPr>
          <w:rFonts w:ascii="宋体" w:hAnsi="宋体" w:cs="Courier New"/>
          <w:b/>
          <w:bCs/>
          <w:color w:val="000000" w:themeColor="text1"/>
          <w:sz w:val="24"/>
          <w:szCs w:val="24"/>
        </w:rPr>
      </w:pPr>
      <w:r>
        <w:rPr>
          <w:rFonts w:ascii="宋体" w:hAnsi="宋体" w:cs="Courier New" w:hint="eastAsia"/>
          <w:b/>
          <w:bCs/>
          <w:color w:val="000000" w:themeColor="text1"/>
          <w:sz w:val="24"/>
          <w:szCs w:val="24"/>
        </w:rPr>
        <w:t>三、评分标准</w:t>
      </w:r>
    </w:p>
    <w:p w:rsidR="00C909A4" w:rsidRDefault="00D37EF1">
      <w:pPr>
        <w:snapToGrid w:val="0"/>
        <w:spacing w:line="360" w:lineRule="auto"/>
        <w:ind w:firstLineChars="200" w:firstLine="482"/>
        <w:rPr>
          <w:rFonts w:ascii="宋体" w:hAnsi="宋体" w:cs="Courier New"/>
          <w:b/>
          <w:bCs/>
          <w:color w:val="FF0000"/>
          <w:sz w:val="24"/>
          <w:szCs w:val="24"/>
        </w:rPr>
      </w:pPr>
      <w:r>
        <w:rPr>
          <w:rFonts w:ascii="宋体" w:hAnsi="宋体" w:cs="Courier New" w:hint="eastAsia"/>
          <w:b/>
          <w:bCs/>
          <w:color w:val="FF0000"/>
          <w:sz w:val="24"/>
          <w:szCs w:val="24"/>
        </w:rPr>
        <w:t>★小型和微型企业产品价格扣除</w:t>
      </w:r>
    </w:p>
    <w:p w:rsidR="00C909A4" w:rsidRDefault="00D37EF1">
      <w:pPr>
        <w:snapToGrid w:val="0"/>
        <w:spacing w:line="360" w:lineRule="auto"/>
        <w:ind w:firstLineChars="200" w:firstLine="480"/>
        <w:rPr>
          <w:rFonts w:ascii="宋体" w:cs="Courier New"/>
          <w:bCs/>
          <w:color w:val="000000" w:themeColor="text1"/>
          <w:sz w:val="24"/>
          <w:szCs w:val="24"/>
        </w:rPr>
      </w:pPr>
      <w:r>
        <w:rPr>
          <w:rFonts w:ascii="宋体" w:hAnsi="宋体" w:cs="Arial" w:hint="eastAsia"/>
          <w:color w:val="FF0000"/>
          <w:kern w:val="0"/>
          <w:sz w:val="24"/>
          <w:szCs w:val="24"/>
        </w:rPr>
        <w:t>根据《政府采购促进中小企业发展暂行办法》等有关规定，对满足价格扣除条件且在投标（响应）文件中提交了《投标人企业类型声明函》（见本采购文件附件）等证明文件的供应商，其投标报价扣除</w:t>
      </w:r>
      <w:r>
        <w:rPr>
          <w:rFonts w:ascii="宋体" w:hAnsi="宋体" w:cs="Arial" w:hint="eastAsia"/>
          <w:color w:val="FF0000"/>
          <w:kern w:val="0"/>
          <w:sz w:val="24"/>
          <w:szCs w:val="24"/>
          <w:u w:val="single"/>
        </w:rPr>
        <w:t>10%</w:t>
      </w:r>
      <w:r>
        <w:rPr>
          <w:rFonts w:ascii="宋体" w:hAnsi="宋体" w:cs="Arial" w:hint="eastAsia"/>
          <w:color w:val="FF0000"/>
          <w:kern w:val="0"/>
          <w:sz w:val="24"/>
          <w:szCs w:val="24"/>
        </w:rPr>
        <w:t>后参与评审。对于同时</w:t>
      </w:r>
      <w:r>
        <w:rPr>
          <w:rFonts w:ascii="宋体" w:hAnsi="宋体" w:cs="Arial"/>
          <w:color w:val="FF0000"/>
          <w:kern w:val="0"/>
          <w:sz w:val="24"/>
          <w:szCs w:val="24"/>
        </w:rPr>
        <w:t>属于小微企业</w:t>
      </w:r>
      <w:r>
        <w:rPr>
          <w:rFonts w:ascii="宋体" w:hAnsi="宋体" w:cs="Arial" w:hint="eastAsia"/>
          <w:color w:val="FF0000"/>
          <w:kern w:val="0"/>
          <w:sz w:val="24"/>
          <w:szCs w:val="24"/>
        </w:rPr>
        <w:t>、</w:t>
      </w:r>
      <w:r>
        <w:rPr>
          <w:rFonts w:ascii="宋体" w:hAnsi="宋体" w:cs="Arial"/>
          <w:color w:val="FF0000"/>
          <w:kern w:val="0"/>
          <w:sz w:val="24"/>
          <w:szCs w:val="24"/>
        </w:rPr>
        <w:t>监狱企业</w:t>
      </w:r>
      <w:r>
        <w:rPr>
          <w:rFonts w:ascii="宋体" w:hAnsi="宋体" w:cs="Arial" w:hint="eastAsia"/>
          <w:color w:val="FF0000"/>
          <w:kern w:val="0"/>
          <w:sz w:val="24"/>
          <w:szCs w:val="24"/>
        </w:rPr>
        <w:t>或</w:t>
      </w:r>
      <w:r>
        <w:rPr>
          <w:rFonts w:ascii="宋体" w:hAnsi="宋体" w:cs="Arial"/>
          <w:color w:val="FF0000"/>
          <w:kern w:val="0"/>
          <w:sz w:val="24"/>
          <w:szCs w:val="24"/>
        </w:rPr>
        <w:t>残疾人福利性单位的，不重复进行投标报价扣除</w:t>
      </w:r>
      <w:r>
        <w:rPr>
          <w:color w:val="FF0000"/>
        </w:rPr>
        <w:t>。</w:t>
      </w:r>
    </w:p>
    <w:p w:rsidR="00C909A4" w:rsidRDefault="00D37EF1">
      <w:pPr>
        <w:snapToGrid w:val="0"/>
        <w:spacing w:line="360" w:lineRule="auto"/>
        <w:ind w:firstLineChars="200" w:firstLine="480"/>
        <w:rPr>
          <w:rFonts w:ascii="宋体" w:hAnsi="宋体" w:cs="Arial"/>
          <w:color w:val="000000" w:themeColor="text1"/>
          <w:kern w:val="0"/>
          <w:sz w:val="24"/>
          <w:szCs w:val="24"/>
        </w:rPr>
      </w:pPr>
      <w:r>
        <w:rPr>
          <w:rFonts w:ascii="宋体" w:hAnsi="宋体" w:cs="Arial" w:hint="eastAsia"/>
          <w:color w:val="000000" w:themeColor="text1"/>
          <w:kern w:val="0"/>
          <w:sz w:val="24"/>
          <w:szCs w:val="24"/>
        </w:rPr>
        <w:t>评标时，评标委员会各成员独立对每个投标人的投标文件进行评价，并汇总每个投标人的得分。</w:t>
      </w:r>
    </w:p>
    <w:p w:rsidR="00C909A4" w:rsidRDefault="00D37EF1">
      <w:pPr>
        <w:snapToGrid w:val="0"/>
        <w:spacing w:line="360" w:lineRule="auto"/>
        <w:rPr>
          <w:rFonts w:ascii="宋体" w:cs="Courier New"/>
          <w:bCs/>
          <w:color w:val="000000" w:themeColor="text1"/>
          <w:sz w:val="24"/>
          <w:szCs w:val="24"/>
        </w:rPr>
      </w:pPr>
      <w:r>
        <w:rPr>
          <w:rFonts w:ascii="宋体" w:hAnsi="宋体" w:cs="Courier New" w:hint="eastAsia"/>
          <w:bCs/>
          <w:color w:val="000000" w:themeColor="text1"/>
          <w:sz w:val="24"/>
          <w:szCs w:val="24"/>
        </w:rPr>
        <w:t>本项目评分总分值为</w:t>
      </w:r>
      <w:r>
        <w:rPr>
          <w:rFonts w:ascii="宋体" w:hAnsi="宋体" w:cs="Courier New"/>
          <w:bCs/>
          <w:color w:val="000000" w:themeColor="text1"/>
          <w:sz w:val="24"/>
          <w:szCs w:val="24"/>
        </w:rPr>
        <w:t>100</w:t>
      </w:r>
      <w:r>
        <w:rPr>
          <w:rFonts w:ascii="宋体" w:hAnsi="宋体" w:cs="Courier New" w:hint="eastAsia"/>
          <w:bCs/>
          <w:color w:val="000000" w:themeColor="text1"/>
          <w:sz w:val="24"/>
          <w:szCs w:val="24"/>
        </w:rPr>
        <w:t>分。</w:t>
      </w:r>
    </w:p>
    <w:tbl>
      <w:tblPr>
        <w:tblW w:w="9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43"/>
      </w:tblGrid>
      <w:tr w:rsidR="00C909A4" w:rsidTr="00F77E13">
        <w:trPr>
          <w:trHeight w:val="604"/>
          <w:jc w:val="center"/>
        </w:trPr>
        <w:tc>
          <w:tcPr>
            <w:tcW w:w="9043" w:type="dxa"/>
          </w:tcPr>
          <w:p w:rsidR="00C909A4" w:rsidRDefault="00D37EF1">
            <w:pPr>
              <w:spacing w:line="460" w:lineRule="exact"/>
              <w:jc w:val="center"/>
              <w:rPr>
                <w:rFonts w:ascii="宋体" w:eastAsiaTheme="minorEastAsia" w:hAnsi="宋体" w:cs="宋体"/>
                <w:sz w:val="24"/>
                <w:szCs w:val="24"/>
              </w:rPr>
            </w:pPr>
            <w:r>
              <w:rPr>
                <w:rFonts w:ascii="宋体" w:eastAsiaTheme="minorEastAsia" w:hAnsi="宋体" w:cs="宋体" w:hint="eastAsia"/>
                <w:b/>
                <w:bCs/>
                <w:sz w:val="24"/>
                <w:szCs w:val="24"/>
              </w:rPr>
              <w:t>评审内容</w:t>
            </w:r>
          </w:p>
        </w:tc>
      </w:tr>
      <w:tr w:rsidR="00C909A4" w:rsidTr="00F77E13">
        <w:trPr>
          <w:trHeight w:val="398"/>
          <w:jc w:val="center"/>
        </w:trPr>
        <w:tc>
          <w:tcPr>
            <w:tcW w:w="9043" w:type="dxa"/>
            <w:vAlign w:val="center"/>
          </w:tcPr>
          <w:p w:rsidR="00C909A4" w:rsidRDefault="00D37EF1">
            <w:pPr>
              <w:shd w:val="clear" w:color="auto" w:fill="FFFFFF"/>
              <w:spacing w:line="360" w:lineRule="auto"/>
              <w:jc w:val="left"/>
              <w:rPr>
                <w:rFonts w:ascii="宋体" w:eastAsiaTheme="minorEastAsia" w:hAnsi="宋体" w:cs="宋体"/>
                <w:sz w:val="24"/>
                <w:szCs w:val="24"/>
              </w:rPr>
            </w:pPr>
            <w:r>
              <w:rPr>
                <w:rFonts w:ascii="宋体" w:eastAsiaTheme="minorEastAsia" w:hAnsi="宋体" w:cs="宋体" w:hint="eastAsia"/>
                <w:b/>
                <w:bCs/>
                <w:sz w:val="24"/>
                <w:szCs w:val="24"/>
              </w:rPr>
              <w:t>一、投标报价（</w:t>
            </w:r>
            <w:r>
              <w:rPr>
                <w:rFonts w:ascii="宋体" w:eastAsiaTheme="minorEastAsia" w:hAnsi="宋体" w:cs="宋体"/>
                <w:b/>
                <w:bCs/>
                <w:sz w:val="24"/>
                <w:szCs w:val="24"/>
              </w:rPr>
              <w:t>10</w:t>
            </w:r>
            <w:r>
              <w:rPr>
                <w:rFonts w:ascii="宋体" w:eastAsiaTheme="minorEastAsia" w:hAnsi="宋体" w:cs="宋体" w:hint="eastAsia"/>
                <w:b/>
                <w:bCs/>
                <w:sz w:val="24"/>
                <w:szCs w:val="24"/>
              </w:rPr>
              <w:t>分）</w:t>
            </w:r>
          </w:p>
        </w:tc>
      </w:tr>
      <w:tr w:rsidR="00C909A4" w:rsidTr="00BD0678">
        <w:trPr>
          <w:trHeight w:val="948"/>
          <w:jc w:val="center"/>
        </w:trPr>
        <w:tc>
          <w:tcPr>
            <w:tcW w:w="9043" w:type="dxa"/>
            <w:vAlign w:val="center"/>
          </w:tcPr>
          <w:p w:rsidR="00C909A4" w:rsidRDefault="00D37EF1" w:rsidP="00BD0678">
            <w:pPr>
              <w:pStyle w:val="a8"/>
              <w:spacing w:line="360" w:lineRule="exact"/>
              <w:rPr>
                <w:rFonts w:hAnsi="宋体"/>
                <w:bCs/>
              </w:rPr>
            </w:pPr>
            <w:r>
              <w:rPr>
                <w:rFonts w:hAnsi="宋体"/>
                <w:bCs/>
              </w:rPr>
              <w:t>价格得分计算方法：根据各投标人通过符合性审查的有效投标报价中的最低价作为评标基准价。</w:t>
            </w:r>
          </w:p>
          <w:p w:rsidR="00C909A4" w:rsidRDefault="00D37EF1" w:rsidP="00BD0678">
            <w:pPr>
              <w:snapToGrid w:val="0"/>
              <w:spacing w:line="360" w:lineRule="exact"/>
              <w:rPr>
                <w:rFonts w:ascii="宋体" w:hAnsi="宋体" w:cs="Arial"/>
                <w:color w:val="000000"/>
                <w:kern w:val="0"/>
                <w:sz w:val="24"/>
                <w:szCs w:val="24"/>
              </w:rPr>
            </w:pPr>
            <w:r>
              <w:rPr>
                <w:rFonts w:hAnsi="宋体"/>
                <w:b/>
                <w:bCs/>
              </w:rPr>
              <w:t>价格得分</w:t>
            </w:r>
            <w:r>
              <w:rPr>
                <w:rFonts w:hAnsi="宋体"/>
                <w:b/>
                <w:bCs/>
              </w:rPr>
              <w:t>=</w:t>
            </w:r>
            <w:r>
              <w:rPr>
                <w:rFonts w:hAnsi="宋体"/>
                <w:b/>
                <w:bCs/>
              </w:rPr>
              <w:t>（评标基准价</w:t>
            </w:r>
            <w:r>
              <w:rPr>
                <w:rFonts w:hAnsi="宋体"/>
                <w:b/>
                <w:bCs/>
              </w:rPr>
              <w:t>/</w:t>
            </w:r>
            <w:r>
              <w:rPr>
                <w:rFonts w:hAnsi="宋体"/>
                <w:b/>
                <w:bCs/>
              </w:rPr>
              <w:t>投标报价）×</w:t>
            </w:r>
            <w:r>
              <w:rPr>
                <w:rFonts w:hAnsi="宋体"/>
                <w:b/>
                <w:bCs/>
              </w:rPr>
              <w:t>10</w:t>
            </w:r>
            <w:r>
              <w:rPr>
                <w:rFonts w:hAnsi="宋体"/>
                <w:b/>
                <w:bCs/>
              </w:rPr>
              <w:t>（保留两位小数）</w:t>
            </w:r>
          </w:p>
        </w:tc>
      </w:tr>
      <w:tr w:rsidR="00C909A4">
        <w:trPr>
          <w:trHeight w:val="472"/>
          <w:jc w:val="center"/>
        </w:trPr>
        <w:tc>
          <w:tcPr>
            <w:tcW w:w="9043" w:type="dxa"/>
            <w:vAlign w:val="center"/>
          </w:tcPr>
          <w:p w:rsidR="00C909A4" w:rsidRDefault="00D37EF1" w:rsidP="002E2B5C">
            <w:pPr>
              <w:spacing w:line="360" w:lineRule="auto"/>
              <w:rPr>
                <w:rFonts w:ascii="宋体" w:eastAsiaTheme="minorEastAsia" w:hAnsi="宋体" w:cs="宋体"/>
                <w:sz w:val="24"/>
                <w:szCs w:val="24"/>
              </w:rPr>
            </w:pPr>
            <w:r>
              <w:rPr>
                <w:rFonts w:ascii="宋体" w:eastAsiaTheme="minorEastAsia" w:hAnsi="宋体" w:cs="宋体" w:hint="eastAsia"/>
                <w:b/>
                <w:bCs/>
                <w:sz w:val="24"/>
                <w:szCs w:val="24"/>
              </w:rPr>
              <w:t>二、</w:t>
            </w:r>
            <w:r w:rsidR="00AD371A">
              <w:rPr>
                <w:rFonts w:ascii="宋体" w:eastAsiaTheme="minorEastAsia" w:hAnsi="宋体" w:cs="宋体" w:hint="eastAsia"/>
                <w:b/>
                <w:bCs/>
                <w:sz w:val="24"/>
                <w:szCs w:val="24"/>
              </w:rPr>
              <w:t>企业综合实力</w:t>
            </w:r>
            <w:r>
              <w:rPr>
                <w:rFonts w:ascii="宋体" w:eastAsiaTheme="minorEastAsia" w:hAnsi="宋体" w:cs="宋体" w:hint="eastAsia"/>
                <w:b/>
                <w:bCs/>
                <w:sz w:val="24"/>
                <w:szCs w:val="24"/>
              </w:rPr>
              <w:t>（</w:t>
            </w:r>
            <w:r w:rsidR="00BE724C">
              <w:rPr>
                <w:rFonts w:ascii="宋体" w:eastAsiaTheme="minorEastAsia" w:hAnsi="宋体" w:cs="宋体" w:hint="eastAsia"/>
                <w:b/>
                <w:bCs/>
                <w:sz w:val="24"/>
                <w:szCs w:val="24"/>
              </w:rPr>
              <w:t>2</w:t>
            </w:r>
            <w:r w:rsidR="002E2B5C">
              <w:rPr>
                <w:rFonts w:ascii="宋体" w:eastAsiaTheme="minorEastAsia" w:hAnsi="宋体" w:cs="宋体" w:hint="eastAsia"/>
                <w:b/>
                <w:bCs/>
                <w:sz w:val="24"/>
                <w:szCs w:val="24"/>
              </w:rPr>
              <w:t>4</w:t>
            </w:r>
            <w:r>
              <w:rPr>
                <w:rFonts w:ascii="宋体" w:eastAsiaTheme="minorEastAsia" w:hAnsi="宋体" w:cs="宋体" w:hint="eastAsia"/>
                <w:b/>
                <w:bCs/>
                <w:sz w:val="24"/>
                <w:szCs w:val="24"/>
              </w:rPr>
              <w:t>分）</w:t>
            </w:r>
          </w:p>
        </w:tc>
      </w:tr>
      <w:tr w:rsidR="00C909A4" w:rsidTr="00BD494E">
        <w:trPr>
          <w:trHeight w:val="835"/>
          <w:jc w:val="center"/>
        </w:trPr>
        <w:tc>
          <w:tcPr>
            <w:tcW w:w="9043" w:type="dxa"/>
            <w:vAlign w:val="center"/>
          </w:tcPr>
          <w:p w:rsidR="00BE724C" w:rsidRPr="00BD0678" w:rsidRDefault="00BE724C" w:rsidP="00BD0678">
            <w:pPr>
              <w:pStyle w:val="a8"/>
              <w:spacing w:line="360" w:lineRule="exact"/>
              <w:rPr>
                <w:rFonts w:hAnsi="宋体"/>
                <w:bCs/>
              </w:rPr>
            </w:pPr>
            <w:r w:rsidRPr="00BD0678">
              <w:rPr>
                <w:rFonts w:hAnsi="宋体" w:hint="eastAsia"/>
                <w:bCs/>
              </w:rPr>
              <w:t>1、投标人具有有效期内的ISO质量管理体系认证、环境管理体系认证及职业健康安全管理体系认证的，每提供一份得1分，最多得3分。（提供认证证书中文版复印件加盖投标人公章</w:t>
            </w:r>
            <w:r w:rsidR="00CD430C" w:rsidRPr="00BD0678">
              <w:rPr>
                <w:rFonts w:hAnsi="宋体" w:hint="eastAsia"/>
                <w:bCs/>
              </w:rPr>
              <w:t>，认证证书查询官网“全国认证认可信息公共服务平台</w:t>
            </w:r>
            <w:hyperlink r:id="rId10" w:history="1">
              <w:r w:rsidR="00CD430C" w:rsidRPr="00BD0678">
                <w:rPr>
                  <w:rFonts w:hAnsi="宋体" w:hint="eastAsia"/>
                  <w:bCs/>
                </w:rPr>
                <w:t>http://cx.cnca.cn/CertECloud/index/index/page</w:t>
              </w:r>
            </w:hyperlink>
            <w:r w:rsidR="00CD430C" w:rsidRPr="00BD0678">
              <w:rPr>
                <w:rFonts w:hAnsi="宋体" w:hint="eastAsia"/>
                <w:bCs/>
              </w:rPr>
              <w:t>”</w:t>
            </w:r>
            <w:r w:rsidRPr="00BD0678">
              <w:rPr>
                <w:rFonts w:hAnsi="宋体" w:hint="eastAsia"/>
                <w:bCs/>
              </w:rPr>
              <w:t>）</w:t>
            </w:r>
          </w:p>
          <w:p w:rsidR="00BE724C" w:rsidRPr="00BD0678" w:rsidRDefault="00BE724C" w:rsidP="00BD0678">
            <w:pPr>
              <w:pStyle w:val="a8"/>
              <w:spacing w:line="360" w:lineRule="exact"/>
              <w:rPr>
                <w:rFonts w:hAnsi="宋体"/>
                <w:bCs/>
              </w:rPr>
            </w:pPr>
            <w:r w:rsidRPr="00BD0678">
              <w:rPr>
                <w:rFonts w:hAnsi="宋体" w:hint="eastAsia"/>
                <w:bCs/>
              </w:rPr>
              <w:t>2、投标人具有市政行业各专业中的任1项甲级或工程设计综合甲级资质得</w:t>
            </w:r>
            <w:r w:rsidR="002E2B5C" w:rsidRPr="00BD0678">
              <w:rPr>
                <w:rFonts w:hAnsi="宋体" w:hint="eastAsia"/>
                <w:bCs/>
              </w:rPr>
              <w:t>1</w:t>
            </w:r>
            <w:r w:rsidRPr="00BD0678">
              <w:rPr>
                <w:rFonts w:hAnsi="宋体" w:hint="eastAsia"/>
                <w:bCs/>
              </w:rPr>
              <w:t>分，本项最多得</w:t>
            </w:r>
            <w:r w:rsidR="002E2B5C" w:rsidRPr="00BD0678">
              <w:rPr>
                <w:rFonts w:hAnsi="宋体" w:hint="eastAsia"/>
                <w:bCs/>
              </w:rPr>
              <w:t>1</w:t>
            </w:r>
            <w:r w:rsidRPr="00BD0678">
              <w:rPr>
                <w:rFonts w:hAnsi="宋体" w:hint="eastAsia"/>
                <w:bCs/>
              </w:rPr>
              <w:t>分。（提供资质证书副本复印件加盖投标人公章）</w:t>
            </w:r>
          </w:p>
          <w:p w:rsidR="00BE724C" w:rsidRPr="00BD0678" w:rsidRDefault="00BE724C" w:rsidP="00BD0678">
            <w:pPr>
              <w:pStyle w:val="a8"/>
              <w:spacing w:line="360" w:lineRule="exact"/>
              <w:rPr>
                <w:rFonts w:hAnsi="宋体"/>
                <w:bCs/>
              </w:rPr>
            </w:pPr>
            <w:r w:rsidRPr="00BD0678">
              <w:rPr>
                <w:rFonts w:hAnsi="宋体" w:hint="eastAsia"/>
                <w:bCs/>
              </w:rPr>
              <w:t>3、</w:t>
            </w:r>
            <w:r w:rsidR="00F77E13" w:rsidRPr="00BD0678">
              <w:rPr>
                <w:rFonts w:hAnsi="宋体" w:hint="eastAsia"/>
                <w:bCs/>
              </w:rPr>
              <w:t>投标人</w:t>
            </w:r>
            <w:r w:rsidRPr="00BD0678">
              <w:rPr>
                <w:rFonts w:hAnsi="宋体" w:hint="eastAsia"/>
                <w:bCs/>
              </w:rPr>
              <w:t>自201</w:t>
            </w:r>
            <w:r w:rsidRPr="00BD0678">
              <w:rPr>
                <w:rFonts w:hAnsi="宋体"/>
                <w:bCs/>
              </w:rPr>
              <w:t>5</w:t>
            </w:r>
            <w:r w:rsidRPr="00BD0678">
              <w:rPr>
                <w:rFonts w:hAnsi="宋体" w:hint="eastAsia"/>
                <w:bCs/>
              </w:rPr>
              <w:t>年1月1</w:t>
            </w:r>
            <w:r w:rsidR="00F77E13" w:rsidRPr="00BD0678">
              <w:rPr>
                <w:rFonts w:hAnsi="宋体" w:hint="eastAsia"/>
                <w:bCs/>
              </w:rPr>
              <w:t>日以来（以合同签订时间为准）</w:t>
            </w:r>
            <w:r w:rsidRPr="00BD0678">
              <w:rPr>
                <w:rFonts w:hAnsi="宋体" w:hint="eastAsia"/>
                <w:bCs/>
              </w:rPr>
              <w:t>编制过</w:t>
            </w:r>
            <w:r w:rsidR="00BD494E" w:rsidRPr="00BD0678">
              <w:rPr>
                <w:rFonts w:hAnsi="宋体" w:hint="eastAsia"/>
                <w:bCs/>
              </w:rPr>
              <w:t>类似</w:t>
            </w:r>
            <w:r w:rsidRPr="00BD0678">
              <w:rPr>
                <w:rFonts w:hAnsi="宋体" w:hint="eastAsia"/>
                <w:bCs/>
              </w:rPr>
              <w:t>规划</w:t>
            </w:r>
            <w:r w:rsidR="00BD494E" w:rsidRPr="00BD0678">
              <w:rPr>
                <w:rFonts w:hAnsi="宋体" w:hint="eastAsia"/>
                <w:bCs/>
              </w:rPr>
              <w:t>业绩的</w:t>
            </w:r>
            <w:r w:rsidRPr="00BD0678">
              <w:rPr>
                <w:rFonts w:hAnsi="宋体" w:hint="eastAsia"/>
                <w:bCs/>
              </w:rPr>
              <w:t>，每提供1个有效业绩得2分。本项最多得8 分。（提供合同复印件加盖投标人公章）</w:t>
            </w:r>
            <w:r w:rsidR="00BD494E" w:rsidRPr="00BD0678">
              <w:rPr>
                <w:rFonts w:hAnsi="宋体" w:hint="eastAsia"/>
                <w:bCs/>
              </w:rPr>
              <w:t>。</w:t>
            </w:r>
          </w:p>
          <w:p w:rsidR="00C909A4" w:rsidRPr="00BD0678" w:rsidRDefault="00133645" w:rsidP="00BD0678">
            <w:pPr>
              <w:pStyle w:val="a8"/>
              <w:spacing w:line="360" w:lineRule="exact"/>
              <w:rPr>
                <w:rFonts w:hAnsi="宋体"/>
                <w:bCs/>
              </w:rPr>
            </w:pPr>
            <w:r w:rsidRPr="00BD0678">
              <w:rPr>
                <w:rFonts w:hAnsi="宋体"/>
                <w:bCs/>
              </w:rPr>
              <w:t>4</w:t>
            </w:r>
            <w:r w:rsidR="00BE724C" w:rsidRPr="00BD0678">
              <w:rPr>
                <w:rFonts w:hAnsi="宋体" w:hint="eastAsia"/>
                <w:bCs/>
              </w:rPr>
              <w:t>、自201</w:t>
            </w:r>
            <w:r w:rsidR="00BE724C" w:rsidRPr="00BD0678">
              <w:rPr>
                <w:rFonts w:hAnsi="宋体"/>
                <w:bCs/>
              </w:rPr>
              <w:t>5</w:t>
            </w:r>
            <w:r w:rsidR="00BE724C" w:rsidRPr="00BD0678">
              <w:rPr>
                <w:rFonts w:hAnsi="宋体" w:hint="eastAsia"/>
                <w:bCs/>
              </w:rPr>
              <w:t>年1月1日以来（以获奖证书颁发时间为准），投标人承接的项目获得</w:t>
            </w:r>
            <w:r w:rsidR="00BD494E" w:rsidRPr="00BD0678">
              <w:rPr>
                <w:rFonts w:hAnsi="宋体" w:hint="eastAsia"/>
                <w:bCs/>
              </w:rPr>
              <w:t>由中国城市规划协会颁发的</w:t>
            </w:r>
            <w:r w:rsidR="00BE724C" w:rsidRPr="00BD0678">
              <w:rPr>
                <w:rFonts w:hAnsi="宋体" w:hint="eastAsia"/>
                <w:bCs/>
              </w:rPr>
              <w:t>全国</w:t>
            </w:r>
            <w:r w:rsidR="00BE724C" w:rsidRPr="00BD0678">
              <w:rPr>
                <w:rFonts w:hAnsi="宋体"/>
                <w:bCs/>
              </w:rPr>
              <w:t>优秀城乡规划设计</w:t>
            </w:r>
            <w:r w:rsidR="00BE724C" w:rsidRPr="00BD0678">
              <w:rPr>
                <w:rFonts w:hAnsi="宋体" w:hint="eastAsia"/>
                <w:bCs/>
              </w:rPr>
              <w:t>（城市规划类）一等奖的，每一项业绩得</w:t>
            </w:r>
            <w:r w:rsidRPr="00BD0678">
              <w:rPr>
                <w:rFonts w:hAnsi="宋体"/>
                <w:bCs/>
              </w:rPr>
              <w:t>3</w:t>
            </w:r>
            <w:r w:rsidR="00BE724C" w:rsidRPr="00BD0678">
              <w:rPr>
                <w:rFonts w:hAnsi="宋体" w:hint="eastAsia"/>
                <w:bCs/>
              </w:rPr>
              <w:t>分；获得全国优秀城乡规划设计（城市规划类）二等奖的，每一项业绩得</w:t>
            </w:r>
            <w:r w:rsidRPr="00BD0678">
              <w:rPr>
                <w:rFonts w:hAnsi="宋体"/>
                <w:bCs/>
              </w:rPr>
              <w:t>2</w:t>
            </w:r>
            <w:r w:rsidR="00BE724C" w:rsidRPr="00BD0678">
              <w:rPr>
                <w:rFonts w:hAnsi="宋体" w:hint="eastAsia"/>
                <w:bCs/>
              </w:rPr>
              <w:t>分（二等奖最多不超过</w:t>
            </w:r>
            <w:r w:rsidR="00BE724C" w:rsidRPr="00BD0678">
              <w:rPr>
                <w:rFonts w:hAnsi="宋体"/>
                <w:bCs/>
              </w:rPr>
              <w:t>4</w:t>
            </w:r>
            <w:r w:rsidR="00BE724C" w:rsidRPr="00BD0678">
              <w:rPr>
                <w:rFonts w:hAnsi="宋体" w:hint="eastAsia"/>
                <w:bCs/>
              </w:rPr>
              <w:t>项）；本项最多得</w:t>
            </w:r>
            <w:r w:rsidRPr="00BD0678">
              <w:rPr>
                <w:rFonts w:hAnsi="宋体"/>
                <w:bCs/>
              </w:rPr>
              <w:t>12</w:t>
            </w:r>
            <w:r w:rsidR="00BE724C" w:rsidRPr="00BD0678">
              <w:rPr>
                <w:rFonts w:hAnsi="宋体" w:hint="eastAsia"/>
                <w:bCs/>
              </w:rPr>
              <w:t>分。（</w:t>
            </w:r>
            <w:r w:rsidR="00BD494E" w:rsidRPr="00BD0678">
              <w:rPr>
                <w:rFonts w:hAnsi="宋体" w:hint="eastAsia"/>
                <w:bCs/>
              </w:rPr>
              <w:t>提供获奖证书复印件加盖投标人公章</w:t>
            </w:r>
            <w:r w:rsidR="00BE724C" w:rsidRPr="00BD0678">
              <w:rPr>
                <w:rFonts w:hAnsi="宋体" w:hint="eastAsia"/>
                <w:bCs/>
              </w:rPr>
              <w:t>）</w:t>
            </w:r>
          </w:p>
        </w:tc>
      </w:tr>
      <w:tr w:rsidR="00C909A4" w:rsidTr="00BD0678">
        <w:trPr>
          <w:trHeight w:val="465"/>
          <w:jc w:val="center"/>
        </w:trPr>
        <w:tc>
          <w:tcPr>
            <w:tcW w:w="9043" w:type="dxa"/>
            <w:vAlign w:val="center"/>
          </w:tcPr>
          <w:p w:rsidR="00C909A4" w:rsidRPr="006819AA" w:rsidRDefault="00D37EF1">
            <w:pPr>
              <w:shd w:val="clear" w:color="auto" w:fill="FFFFFF"/>
              <w:spacing w:line="500" w:lineRule="exact"/>
              <w:rPr>
                <w:rFonts w:ascii="宋体" w:eastAsiaTheme="minorEastAsia" w:hAnsi="宋体" w:cs="宋体"/>
                <w:b/>
                <w:sz w:val="24"/>
                <w:szCs w:val="24"/>
              </w:rPr>
            </w:pPr>
            <w:r w:rsidRPr="006819AA">
              <w:rPr>
                <w:rFonts w:ascii="宋体" w:eastAsiaTheme="minorEastAsia" w:hAnsi="宋体" w:cs="宋体" w:hint="eastAsia"/>
                <w:b/>
                <w:bCs/>
                <w:sz w:val="24"/>
                <w:szCs w:val="24"/>
              </w:rPr>
              <w:t>三、</w:t>
            </w:r>
            <w:r w:rsidR="00AD371A" w:rsidRPr="006819AA">
              <w:rPr>
                <w:rFonts w:ascii="宋体" w:hAnsi="宋体" w:cs="宋体" w:hint="eastAsia"/>
                <w:b/>
                <w:sz w:val="24"/>
                <w:szCs w:val="24"/>
              </w:rPr>
              <w:t>项目团队</w:t>
            </w:r>
            <w:r w:rsidR="00F77E13">
              <w:rPr>
                <w:rFonts w:ascii="宋体" w:hAnsi="宋体" w:cs="宋体" w:hint="eastAsia"/>
                <w:b/>
                <w:sz w:val="24"/>
                <w:szCs w:val="24"/>
              </w:rPr>
              <w:t>（含项目负责人）</w:t>
            </w:r>
            <w:r w:rsidR="00AD371A" w:rsidRPr="006819AA">
              <w:rPr>
                <w:rFonts w:ascii="宋体" w:hAnsi="宋体" w:cs="宋体" w:hint="eastAsia"/>
                <w:b/>
                <w:sz w:val="24"/>
                <w:szCs w:val="24"/>
              </w:rPr>
              <w:t>技术能力、设计人员配备（15分）</w:t>
            </w:r>
          </w:p>
        </w:tc>
      </w:tr>
      <w:tr w:rsidR="00C909A4" w:rsidTr="00BD0678">
        <w:trPr>
          <w:trHeight w:val="3528"/>
          <w:jc w:val="center"/>
        </w:trPr>
        <w:tc>
          <w:tcPr>
            <w:tcW w:w="9043" w:type="dxa"/>
            <w:vAlign w:val="center"/>
          </w:tcPr>
          <w:p w:rsidR="00BE724C" w:rsidRPr="00BD0678" w:rsidRDefault="00BE724C" w:rsidP="00BD0678">
            <w:pPr>
              <w:pStyle w:val="a8"/>
              <w:spacing w:line="360" w:lineRule="exact"/>
              <w:rPr>
                <w:rFonts w:hAnsi="宋体"/>
                <w:bCs/>
              </w:rPr>
            </w:pPr>
            <w:r w:rsidRPr="00BD0678">
              <w:rPr>
                <w:rFonts w:hAnsi="宋体" w:hint="eastAsia"/>
                <w:bCs/>
              </w:rPr>
              <w:lastRenderedPageBreak/>
              <w:t>招标人要求投标人组织不少于10人的项目团队，要求专业配备齐全，技术人员配备科学、合理。</w:t>
            </w:r>
          </w:p>
          <w:p w:rsidR="00BE724C" w:rsidRPr="00BD0678" w:rsidRDefault="00BE724C" w:rsidP="00BD0678">
            <w:pPr>
              <w:pStyle w:val="a8"/>
              <w:spacing w:line="360" w:lineRule="exact"/>
              <w:rPr>
                <w:rFonts w:hAnsi="宋体"/>
                <w:bCs/>
              </w:rPr>
            </w:pPr>
            <w:r w:rsidRPr="00BD0678">
              <w:rPr>
                <w:rFonts w:hAnsi="宋体" w:hint="eastAsia"/>
                <w:bCs/>
              </w:rPr>
              <w:t>1、在项目团队内具有高级以上职称有1人得0.5分，最多得3分；具有注册城市规划师执业资格有1人得1分，最多得6分。本项最多得9分。（同一人员不重复计分，仅计取最高分；项目团队所有人员均为本单位正式职工，投标时提供职称证书和注册规划师证书以及</w:t>
            </w:r>
            <w:r w:rsidR="00F77E13" w:rsidRPr="00BD0678">
              <w:rPr>
                <w:rFonts w:hAnsi="宋体" w:hint="eastAsia"/>
                <w:bCs/>
              </w:rPr>
              <w:t>劳动合同复印件加盖投标人公章</w:t>
            </w:r>
            <w:r w:rsidRPr="00BD0678">
              <w:rPr>
                <w:rFonts w:hAnsi="宋体" w:hint="eastAsia"/>
                <w:bCs/>
              </w:rPr>
              <w:t>）</w:t>
            </w:r>
          </w:p>
          <w:p w:rsidR="00C909A4" w:rsidRDefault="00BE724C" w:rsidP="00BD0678">
            <w:pPr>
              <w:pStyle w:val="a8"/>
              <w:spacing w:line="360" w:lineRule="exact"/>
              <w:rPr>
                <w:rFonts w:eastAsiaTheme="minorEastAsia" w:hAnsi="宋体" w:cs="宋体"/>
                <w:sz w:val="24"/>
                <w:szCs w:val="24"/>
              </w:rPr>
            </w:pPr>
            <w:r w:rsidRPr="00BD0678">
              <w:rPr>
                <w:rFonts w:hAnsi="宋体" w:hint="eastAsia"/>
                <w:bCs/>
              </w:rPr>
              <w:t>2、在项目团队内具有城乡规划专业、区域规划专业、宏观经济类专业、建筑学专业、市政工程专业、交通规划类专业等专业人才，每配备一个专业得1分，重复专业不计分，以上专业配备齐全得6分。本项最多得6分。（同一人员具有多个专业证书不重复计分，项目团队所有人员均为本单位正式职工，投标时提供职称证书或学位证书以及</w:t>
            </w:r>
            <w:r w:rsidR="00F77E13" w:rsidRPr="00BD0678">
              <w:rPr>
                <w:rFonts w:hAnsi="宋体" w:hint="eastAsia"/>
                <w:bCs/>
              </w:rPr>
              <w:t>劳动合同</w:t>
            </w:r>
            <w:r w:rsidRPr="00BD0678">
              <w:rPr>
                <w:rFonts w:hAnsi="宋体" w:hint="eastAsia"/>
                <w:bCs/>
              </w:rPr>
              <w:t>复印件加盖投标人公章。）</w:t>
            </w:r>
          </w:p>
        </w:tc>
      </w:tr>
      <w:tr w:rsidR="00C909A4" w:rsidTr="00BD0678">
        <w:trPr>
          <w:trHeight w:val="714"/>
          <w:jc w:val="center"/>
        </w:trPr>
        <w:tc>
          <w:tcPr>
            <w:tcW w:w="9043" w:type="dxa"/>
            <w:vAlign w:val="center"/>
          </w:tcPr>
          <w:p w:rsidR="00C909A4" w:rsidRPr="006819AA" w:rsidRDefault="00AD371A" w:rsidP="002E2B5C">
            <w:pPr>
              <w:pStyle w:val="afa"/>
              <w:numPr>
                <w:ilvl w:val="0"/>
                <w:numId w:val="7"/>
              </w:numPr>
              <w:autoSpaceDE w:val="0"/>
              <w:autoSpaceDN w:val="0"/>
              <w:adjustRightInd w:val="0"/>
              <w:spacing w:line="500" w:lineRule="exact"/>
              <w:ind w:firstLineChars="0"/>
              <w:rPr>
                <w:rFonts w:ascii="宋体" w:eastAsiaTheme="minorEastAsia" w:hAnsi="宋体"/>
                <w:b/>
                <w:bCs/>
              </w:rPr>
            </w:pPr>
            <w:r w:rsidRPr="006819AA">
              <w:rPr>
                <w:rFonts w:ascii="宋体" w:hAnsi="宋体" w:cs="宋体" w:hint="eastAsia"/>
                <w:b/>
                <w:sz w:val="24"/>
                <w:szCs w:val="24"/>
              </w:rPr>
              <w:t>项目负责人资历、</w:t>
            </w:r>
            <w:r w:rsidR="00BD0678">
              <w:rPr>
                <w:rFonts w:ascii="宋体" w:hAnsi="宋体" w:cs="宋体" w:hint="eastAsia"/>
                <w:b/>
                <w:sz w:val="24"/>
                <w:szCs w:val="24"/>
              </w:rPr>
              <w:t>奖项</w:t>
            </w:r>
            <w:r w:rsidRPr="00F05C88">
              <w:rPr>
                <w:rFonts w:ascii="宋体" w:hAnsi="宋体" w:cs="宋体" w:hint="eastAsia"/>
                <w:b/>
                <w:sz w:val="24"/>
                <w:szCs w:val="24"/>
              </w:rPr>
              <w:t>（</w:t>
            </w:r>
            <w:r w:rsidR="002E2B5C">
              <w:rPr>
                <w:rFonts w:ascii="宋体" w:hAnsi="宋体" w:cs="宋体" w:hint="eastAsia"/>
                <w:b/>
                <w:sz w:val="24"/>
                <w:szCs w:val="24"/>
              </w:rPr>
              <w:t>6</w:t>
            </w:r>
            <w:r w:rsidRPr="00F05C88">
              <w:rPr>
                <w:rFonts w:ascii="宋体" w:hAnsi="宋体" w:cs="宋体" w:hint="eastAsia"/>
                <w:b/>
                <w:sz w:val="24"/>
                <w:szCs w:val="24"/>
              </w:rPr>
              <w:t>分）</w:t>
            </w:r>
            <w:r w:rsidR="00F77E13">
              <w:rPr>
                <w:rFonts w:ascii="宋体" w:hAnsi="宋体" w:cs="宋体" w:hint="eastAsia"/>
                <w:b/>
                <w:sz w:val="24"/>
                <w:szCs w:val="24"/>
              </w:rPr>
              <w:t xml:space="preserve">   </w:t>
            </w:r>
          </w:p>
        </w:tc>
      </w:tr>
      <w:tr w:rsidR="00C909A4" w:rsidTr="00BD0678">
        <w:trPr>
          <w:trHeight w:val="2748"/>
          <w:jc w:val="center"/>
        </w:trPr>
        <w:tc>
          <w:tcPr>
            <w:tcW w:w="9043" w:type="dxa"/>
            <w:vAlign w:val="center"/>
          </w:tcPr>
          <w:p w:rsidR="00BE724C" w:rsidRPr="00BD0678" w:rsidRDefault="00BE724C" w:rsidP="00BD0678">
            <w:pPr>
              <w:pStyle w:val="a8"/>
              <w:spacing w:line="360" w:lineRule="exact"/>
              <w:rPr>
                <w:rFonts w:hAnsi="宋体"/>
                <w:bCs/>
              </w:rPr>
            </w:pPr>
            <w:r w:rsidRPr="00BD0678">
              <w:rPr>
                <w:rFonts w:hAnsi="宋体"/>
                <w:bCs/>
              </w:rPr>
              <w:t>1</w:t>
            </w:r>
            <w:r w:rsidRPr="00BD0678">
              <w:rPr>
                <w:rFonts w:hAnsi="宋体" w:hint="eastAsia"/>
                <w:bCs/>
              </w:rPr>
              <w:t>、项目负责人在规划类期刊上发表过战略研究、综合规划或控制性详细规划方面的文章，每提供一份证明材料，得</w:t>
            </w:r>
            <w:r w:rsidR="002E2B5C" w:rsidRPr="00BD0678">
              <w:rPr>
                <w:rFonts w:hAnsi="宋体" w:hint="eastAsia"/>
                <w:bCs/>
              </w:rPr>
              <w:t>1</w:t>
            </w:r>
            <w:r w:rsidRPr="00BD0678">
              <w:rPr>
                <w:rFonts w:hAnsi="宋体" w:hint="eastAsia"/>
                <w:bCs/>
              </w:rPr>
              <w:t>分。本项最多得</w:t>
            </w:r>
            <w:r w:rsidR="002E2B5C" w:rsidRPr="00BD0678">
              <w:rPr>
                <w:rFonts w:hAnsi="宋体" w:hint="eastAsia"/>
                <w:bCs/>
              </w:rPr>
              <w:t>2</w:t>
            </w:r>
            <w:r w:rsidRPr="00BD0678">
              <w:rPr>
                <w:rFonts w:hAnsi="宋体" w:hint="eastAsia"/>
                <w:bCs/>
              </w:rPr>
              <w:t>分。（以提供文章刊登期的对应期刊封面、目录及文章的复印件加盖投标人公章为准）。</w:t>
            </w:r>
          </w:p>
          <w:p w:rsidR="00C909A4" w:rsidRDefault="00F77E13" w:rsidP="00BD0678">
            <w:pPr>
              <w:pStyle w:val="a8"/>
              <w:spacing w:line="360" w:lineRule="exact"/>
              <w:rPr>
                <w:rFonts w:hAnsi="宋体"/>
                <w:bCs/>
              </w:rPr>
            </w:pPr>
            <w:r w:rsidRPr="00BD0678">
              <w:rPr>
                <w:rFonts w:hAnsi="宋体" w:hint="eastAsia"/>
                <w:bCs/>
              </w:rPr>
              <w:t>2</w:t>
            </w:r>
            <w:r w:rsidR="00BE724C" w:rsidRPr="00BD0678">
              <w:rPr>
                <w:rFonts w:hAnsi="宋体" w:hint="eastAsia"/>
                <w:bCs/>
              </w:rPr>
              <w:t>、</w:t>
            </w:r>
            <w:r w:rsidRPr="00BD0678">
              <w:rPr>
                <w:rFonts w:hAnsi="宋体" w:hint="eastAsia"/>
                <w:bCs/>
              </w:rPr>
              <w:t>项目负责人</w:t>
            </w:r>
            <w:r w:rsidR="00BE724C" w:rsidRPr="00BD0678">
              <w:rPr>
                <w:rFonts w:hAnsi="宋体" w:hint="eastAsia"/>
                <w:bCs/>
              </w:rPr>
              <w:t>自201</w:t>
            </w:r>
            <w:r w:rsidR="00BE724C" w:rsidRPr="00BD0678">
              <w:rPr>
                <w:rFonts w:hAnsi="宋体"/>
                <w:bCs/>
              </w:rPr>
              <w:t>5</w:t>
            </w:r>
            <w:r w:rsidR="00BE724C" w:rsidRPr="00BD0678">
              <w:rPr>
                <w:rFonts w:hAnsi="宋体" w:hint="eastAsia"/>
                <w:bCs/>
              </w:rPr>
              <w:t>年1月1日以来（以获奖证书颁发时间为准）负责的项目获得省级以上（含省级）奖项的，每提供一项得</w:t>
            </w:r>
            <w:r w:rsidR="00BE724C" w:rsidRPr="00BD0678">
              <w:rPr>
                <w:rFonts w:hAnsi="宋体"/>
                <w:bCs/>
              </w:rPr>
              <w:t>2</w:t>
            </w:r>
            <w:r w:rsidR="00BE724C" w:rsidRPr="00BD0678">
              <w:rPr>
                <w:rFonts w:hAnsi="宋体" w:hint="eastAsia"/>
                <w:bCs/>
              </w:rPr>
              <w:t>分，最多得</w:t>
            </w:r>
            <w:r w:rsidR="00BE724C" w:rsidRPr="00BD0678">
              <w:rPr>
                <w:rFonts w:hAnsi="宋体"/>
                <w:bCs/>
              </w:rPr>
              <w:t>2</w:t>
            </w:r>
            <w:r w:rsidR="00BE724C" w:rsidRPr="00BD0678">
              <w:rPr>
                <w:rFonts w:hAnsi="宋体" w:hint="eastAsia"/>
                <w:bCs/>
              </w:rPr>
              <w:t>分；项目获得市级奖项的，每提供一项得</w:t>
            </w:r>
            <w:r w:rsidR="00BE724C" w:rsidRPr="00BD0678">
              <w:rPr>
                <w:rFonts w:hAnsi="宋体"/>
                <w:bCs/>
              </w:rPr>
              <w:t>1</w:t>
            </w:r>
            <w:r w:rsidR="00BE724C" w:rsidRPr="00BD0678">
              <w:rPr>
                <w:rFonts w:hAnsi="宋体" w:hint="eastAsia"/>
                <w:bCs/>
              </w:rPr>
              <w:t>分，最多得</w:t>
            </w:r>
            <w:r w:rsidR="00BE724C" w:rsidRPr="00BD0678">
              <w:rPr>
                <w:rFonts w:hAnsi="宋体"/>
                <w:bCs/>
              </w:rPr>
              <w:t>2</w:t>
            </w:r>
            <w:r w:rsidR="00BE724C" w:rsidRPr="00BD0678">
              <w:rPr>
                <w:rFonts w:hAnsi="宋体" w:hint="eastAsia"/>
                <w:bCs/>
              </w:rPr>
              <w:t>分。本项最多得4分（同一项目以获奖奖项最高的类别予以计分，获奖情况以获奖证书或获奖文件复印件加盖投标人公章为准）</w:t>
            </w:r>
            <w:r w:rsidRPr="00BD0678">
              <w:rPr>
                <w:rFonts w:hAnsi="宋体" w:hint="eastAsia"/>
                <w:bCs/>
              </w:rPr>
              <w:t>。</w:t>
            </w:r>
          </w:p>
        </w:tc>
      </w:tr>
      <w:tr w:rsidR="00C909A4" w:rsidTr="00F77E13">
        <w:trPr>
          <w:trHeight w:val="551"/>
          <w:jc w:val="center"/>
        </w:trPr>
        <w:tc>
          <w:tcPr>
            <w:tcW w:w="9043" w:type="dxa"/>
            <w:vAlign w:val="center"/>
          </w:tcPr>
          <w:p w:rsidR="00C909A4" w:rsidRPr="006819AA" w:rsidRDefault="00AD371A" w:rsidP="00BD0678">
            <w:pPr>
              <w:spacing w:line="400" w:lineRule="exact"/>
              <w:rPr>
                <w:rFonts w:ascii="宋体" w:hAnsi="宋体" w:cs="Courier New"/>
                <w:b/>
                <w:bCs/>
              </w:rPr>
            </w:pPr>
            <w:r w:rsidRPr="006819AA">
              <w:rPr>
                <w:rFonts w:ascii="宋体" w:hAnsi="宋体" w:cs="Arial" w:hint="eastAsia"/>
                <w:b/>
                <w:color w:val="000000"/>
                <w:kern w:val="0"/>
                <w:sz w:val="24"/>
                <w:szCs w:val="24"/>
              </w:rPr>
              <w:t>五、</w:t>
            </w:r>
            <w:r w:rsidR="00BD0678">
              <w:rPr>
                <w:rFonts w:ascii="宋体" w:hAnsi="宋体" w:cs="Arial" w:hint="eastAsia"/>
                <w:b/>
                <w:color w:val="000000"/>
                <w:kern w:val="0"/>
                <w:sz w:val="24"/>
                <w:szCs w:val="24"/>
              </w:rPr>
              <w:t>技术</w:t>
            </w:r>
            <w:r w:rsidRPr="006819AA">
              <w:rPr>
                <w:rFonts w:ascii="宋体" w:hAnsi="宋体" w:cs="Arial" w:hint="eastAsia"/>
                <w:b/>
                <w:color w:val="000000"/>
                <w:kern w:val="0"/>
                <w:sz w:val="24"/>
                <w:szCs w:val="24"/>
              </w:rPr>
              <w:t>方案（4</w:t>
            </w:r>
            <w:r w:rsidR="00BD0678">
              <w:rPr>
                <w:rFonts w:ascii="宋体" w:hAnsi="宋体" w:cs="Arial" w:hint="eastAsia"/>
                <w:b/>
                <w:color w:val="000000"/>
                <w:kern w:val="0"/>
                <w:sz w:val="24"/>
                <w:szCs w:val="24"/>
              </w:rPr>
              <w:t>2</w:t>
            </w:r>
            <w:r w:rsidRPr="006819AA">
              <w:rPr>
                <w:rFonts w:ascii="宋体" w:hAnsi="宋体" w:cs="Arial" w:hint="eastAsia"/>
                <w:b/>
                <w:color w:val="000000"/>
                <w:kern w:val="0"/>
                <w:sz w:val="24"/>
                <w:szCs w:val="24"/>
              </w:rPr>
              <w:t>分）</w:t>
            </w:r>
          </w:p>
        </w:tc>
      </w:tr>
      <w:tr w:rsidR="00AD371A" w:rsidTr="00BD0678">
        <w:trPr>
          <w:trHeight w:val="3817"/>
          <w:jc w:val="center"/>
        </w:trPr>
        <w:tc>
          <w:tcPr>
            <w:tcW w:w="9043" w:type="dxa"/>
            <w:vAlign w:val="center"/>
          </w:tcPr>
          <w:p w:rsidR="00BE724C" w:rsidRPr="00BD0678" w:rsidRDefault="00BE724C" w:rsidP="00BD0678">
            <w:pPr>
              <w:pStyle w:val="a8"/>
              <w:spacing w:line="360" w:lineRule="exact"/>
              <w:rPr>
                <w:rFonts w:hAnsi="宋体"/>
                <w:bCs/>
              </w:rPr>
            </w:pPr>
            <w:r w:rsidRPr="00BD0678">
              <w:rPr>
                <w:rFonts w:hAnsi="宋体" w:hint="eastAsia"/>
                <w:bCs/>
              </w:rPr>
              <w:t>评标委员会对投标人的技术方案进行独立评审。</w:t>
            </w:r>
          </w:p>
          <w:p w:rsidR="00BE724C" w:rsidRPr="00BD0678" w:rsidRDefault="00BE724C" w:rsidP="00BD0678">
            <w:pPr>
              <w:pStyle w:val="a8"/>
              <w:spacing w:line="360" w:lineRule="exact"/>
              <w:rPr>
                <w:rFonts w:hAnsi="宋体"/>
                <w:bCs/>
              </w:rPr>
            </w:pPr>
            <w:r w:rsidRPr="00BD0678">
              <w:rPr>
                <w:rFonts w:hAnsi="宋体" w:hint="eastAsia"/>
                <w:bCs/>
              </w:rPr>
              <w:t>1、投标人参加本项目的优势和有利条件，有此项描述的得基本分</w:t>
            </w:r>
            <w:r w:rsidR="00A36FE5" w:rsidRPr="00BD0678">
              <w:rPr>
                <w:rFonts w:hAnsi="宋体" w:hint="eastAsia"/>
                <w:bCs/>
              </w:rPr>
              <w:t>5</w:t>
            </w:r>
            <w:r w:rsidRPr="00BD0678">
              <w:rPr>
                <w:rFonts w:hAnsi="宋体" w:hint="eastAsia"/>
                <w:bCs/>
              </w:rPr>
              <w:t>分，加分区间0-</w:t>
            </w:r>
            <w:r w:rsidR="00A36FE5" w:rsidRPr="00BD0678">
              <w:rPr>
                <w:rFonts w:hAnsi="宋体" w:hint="eastAsia"/>
                <w:bCs/>
              </w:rPr>
              <w:t>2</w:t>
            </w:r>
            <w:r w:rsidRPr="00BD0678">
              <w:rPr>
                <w:rFonts w:hAnsi="宋体" w:hint="eastAsia"/>
                <w:bCs/>
              </w:rPr>
              <w:t>分。</w:t>
            </w:r>
          </w:p>
          <w:p w:rsidR="00BE724C" w:rsidRPr="00BD0678" w:rsidRDefault="00BE724C" w:rsidP="00BD0678">
            <w:pPr>
              <w:pStyle w:val="a8"/>
              <w:spacing w:line="360" w:lineRule="exact"/>
              <w:rPr>
                <w:rFonts w:hAnsi="宋体"/>
                <w:bCs/>
              </w:rPr>
            </w:pPr>
            <w:r w:rsidRPr="00BD0678">
              <w:rPr>
                <w:rFonts w:hAnsi="宋体" w:hint="eastAsia"/>
                <w:bCs/>
              </w:rPr>
              <w:t>2、对本项目背景的解读与理解程度的深度、针对性及准确性，有此项描述的得基本分</w:t>
            </w:r>
            <w:r w:rsidR="00A36FE5" w:rsidRPr="00BD0678">
              <w:rPr>
                <w:rFonts w:hAnsi="宋体" w:hint="eastAsia"/>
                <w:bCs/>
              </w:rPr>
              <w:t>5</w:t>
            </w:r>
            <w:r w:rsidRPr="00BD0678">
              <w:rPr>
                <w:rFonts w:hAnsi="宋体" w:hint="eastAsia"/>
                <w:bCs/>
              </w:rPr>
              <w:t>分，加分区间0-</w:t>
            </w:r>
            <w:r w:rsidR="00A36FE5" w:rsidRPr="00BD0678">
              <w:rPr>
                <w:rFonts w:hAnsi="宋体" w:hint="eastAsia"/>
                <w:bCs/>
              </w:rPr>
              <w:t>2</w:t>
            </w:r>
            <w:r w:rsidRPr="00BD0678">
              <w:rPr>
                <w:rFonts w:hAnsi="宋体" w:hint="eastAsia"/>
                <w:bCs/>
              </w:rPr>
              <w:t>分。</w:t>
            </w:r>
          </w:p>
          <w:p w:rsidR="00BE724C" w:rsidRPr="00BD0678" w:rsidRDefault="00BE724C" w:rsidP="00BD0678">
            <w:pPr>
              <w:pStyle w:val="a8"/>
              <w:spacing w:line="360" w:lineRule="exact"/>
              <w:rPr>
                <w:rFonts w:hAnsi="宋体"/>
                <w:bCs/>
              </w:rPr>
            </w:pPr>
            <w:r w:rsidRPr="00BD0678">
              <w:rPr>
                <w:rFonts w:hAnsi="宋体" w:hint="eastAsia"/>
                <w:bCs/>
              </w:rPr>
              <w:t>3、工作大纲、研究方法及技术路线综述，有此项描述的得基本分</w:t>
            </w:r>
            <w:r w:rsidR="00A36FE5" w:rsidRPr="00BD0678">
              <w:rPr>
                <w:rFonts w:hAnsi="宋体" w:hint="eastAsia"/>
                <w:bCs/>
              </w:rPr>
              <w:t>5</w:t>
            </w:r>
            <w:r w:rsidRPr="00BD0678">
              <w:rPr>
                <w:rFonts w:hAnsi="宋体" w:hint="eastAsia"/>
                <w:bCs/>
              </w:rPr>
              <w:t>分，加分区间0-</w:t>
            </w:r>
            <w:r w:rsidR="00A36FE5" w:rsidRPr="00BD0678">
              <w:rPr>
                <w:rFonts w:hAnsi="宋体" w:hint="eastAsia"/>
                <w:bCs/>
              </w:rPr>
              <w:t>2</w:t>
            </w:r>
            <w:r w:rsidRPr="00BD0678">
              <w:rPr>
                <w:rFonts w:hAnsi="宋体" w:hint="eastAsia"/>
                <w:bCs/>
              </w:rPr>
              <w:t>分。</w:t>
            </w:r>
          </w:p>
          <w:p w:rsidR="00BE724C" w:rsidRPr="00BD0678" w:rsidRDefault="00BE724C" w:rsidP="00BD0678">
            <w:pPr>
              <w:pStyle w:val="a8"/>
              <w:spacing w:line="360" w:lineRule="exact"/>
              <w:rPr>
                <w:rFonts w:hAnsi="宋体"/>
                <w:bCs/>
              </w:rPr>
            </w:pPr>
            <w:r w:rsidRPr="00BD0678">
              <w:rPr>
                <w:rFonts w:hAnsi="宋体" w:hint="eastAsia"/>
                <w:bCs/>
              </w:rPr>
              <w:t>4、对本次规划关键技术问题的把握，有此项描述的得基本分</w:t>
            </w:r>
            <w:r w:rsidR="00A36FE5" w:rsidRPr="00BD0678">
              <w:rPr>
                <w:rFonts w:hAnsi="宋体" w:hint="eastAsia"/>
                <w:bCs/>
              </w:rPr>
              <w:t>5</w:t>
            </w:r>
            <w:r w:rsidRPr="00BD0678">
              <w:rPr>
                <w:rFonts w:hAnsi="宋体" w:hint="eastAsia"/>
                <w:bCs/>
              </w:rPr>
              <w:t>分，加分区间0-</w:t>
            </w:r>
            <w:r w:rsidR="00A36FE5" w:rsidRPr="00BD0678">
              <w:rPr>
                <w:rFonts w:hAnsi="宋体" w:hint="eastAsia"/>
                <w:bCs/>
              </w:rPr>
              <w:t>2</w:t>
            </w:r>
            <w:r w:rsidRPr="00BD0678">
              <w:rPr>
                <w:rFonts w:hAnsi="宋体" w:hint="eastAsia"/>
                <w:bCs/>
              </w:rPr>
              <w:t>分。</w:t>
            </w:r>
          </w:p>
          <w:p w:rsidR="00BE724C" w:rsidRPr="00BD0678" w:rsidRDefault="00BE724C" w:rsidP="00BD0678">
            <w:pPr>
              <w:pStyle w:val="a8"/>
              <w:spacing w:line="360" w:lineRule="exact"/>
              <w:rPr>
                <w:rFonts w:hAnsi="宋体"/>
                <w:bCs/>
              </w:rPr>
            </w:pPr>
            <w:r w:rsidRPr="00BD0678">
              <w:rPr>
                <w:rFonts w:hAnsi="宋体" w:hint="eastAsia"/>
                <w:bCs/>
              </w:rPr>
              <w:t>5、工作进度计划和保证规划工作质量和进度的措施，有此项描述的得基本分</w:t>
            </w:r>
            <w:r w:rsidR="00A36FE5" w:rsidRPr="00BD0678">
              <w:rPr>
                <w:rFonts w:hAnsi="宋体" w:hint="eastAsia"/>
                <w:bCs/>
              </w:rPr>
              <w:t>5</w:t>
            </w:r>
            <w:r w:rsidRPr="00BD0678">
              <w:rPr>
                <w:rFonts w:hAnsi="宋体" w:hint="eastAsia"/>
                <w:bCs/>
              </w:rPr>
              <w:t>分，加分区间0-</w:t>
            </w:r>
            <w:r w:rsidR="00A36FE5" w:rsidRPr="00BD0678">
              <w:rPr>
                <w:rFonts w:hAnsi="宋体" w:hint="eastAsia"/>
                <w:bCs/>
              </w:rPr>
              <w:t>2</w:t>
            </w:r>
            <w:r w:rsidRPr="00BD0678">
              <w:rPr>
                <w:rFonts w:hAnsi="宋体" w:hint="eastAsia"/>
                <w:bCs/>
              </w:rPr>
              <w:t>分。</w:t>
            </w:r>
          </w:p>
          <w:p w:rsidR="00BE724C" w:rsidRPr="00BD0678" w:rsidRDefault="00BE724C" w:rsidP="00BD0678">
            <w:pPr>
              <w:pStyle w:val="a8"/>
              <w:spacing w:line="360" w:lineRule="exact"/>
              <w:rPr>
                <w:rFonts w:hAnsi="宋体"/>
                <w:bCs/>
              </w:rPr>
            </w:pPr>
            <w:r w:rsidRPr="00BD0678">
              <w:rPr>
                <w:rFonts w:hAnsi="宋体" w:hint="eastAsia"/>
                <w:bCs/>
              </w:rPr>
              <w:t>6、对本项目的建设性意见与建议，有此项描述的得基本分</w:t>
            </w:r>
            <w:r w:rsidR="00A36FE5" w:rsidRPr="00BD0678">
              <w:rPr>
                <w:rFonts w:hAnsi="宋体" w:hint="eastAsia"/>
                <w:bCs/>
              </w:rPr>
              <w:t>5</w:t>
            </w:r>
            <w:r w:rsidRPr="00BD0678">
              <w:rPr>
                <w:rFonts w:hAnsi="宋体" w:hint="eastAsia"/>
                <w:bCs/>
              </w:rPr>
              <w:t>分，加分区间0-</w:t>
            </w:r>
            <w:r w:rsidR="00A36FE5" w:rsidRPr="00BD0678">
              <w:rPr>
                <w:rFonts w:hAnsi="宋体" w:hint="eastAsia"/>
                <w:bCs/>
              </w:rPr>
              <w:t>2</w:t>
            </w:r>
            <w:r w:rsidRPr="00BD0678">
              <w:rPr>
                <w:rFonts w:hAnsi="宋体" w:hint="eastAsia"/>
                <w:bCs/>
              </w:rPr>
              <w:t>分。</w:t>
            </w:r>
          </w:p>
          <w:p w:rsidR="00AD371A" w:rsidRPr="00BD0678" w:rsidRDefault="009A07F3" w:rsidP="00BD0678">
            <w:pPr>
              <w:pStyle w:val="a8"/>
              <w:spacing w:line="360" w:lineRule="exact"/>
              <w:rPr>
                <w:b/>
              </w:rPr>
            </w:pPr>
            <w:r w:rsidRPr="00BD0678">
              <w:rPr>
                <w:rFonts w:hAnsi="宋体" w:hint="eastAsia"/>
                <w:b/>
                <w:bCs/>
              </w:rPr>
              <w:t>以0.1分为一个计分点，缺小项的小项不得分。</w:t>
            </w:r>
          </w:p>
        </w:tc>
      </w:tr>
      <w:tr w:rsidR="00BD0678">
        <w:trPr>
          <w:trHeight w:val="658"/>
          <w:jc w:val="center"/>
        </w:trPr>
        <w:tc>
          <w:tcPr>
            <w:tcW w:w="9043" w:type="dxa"/>
            <w:vAlign w:val="center"/>
          </w:tcPr>
          <w:p w:rsidR="00BD0678" w:rsidRPr="00BD0678" w:rsidRDefault="00BD0678" w:rsidP="00BD0678">
            <w:pPr>
              <w:pStyle w:val="a8"/>
              <w:spacing w:line="360" w:lineRule="exact"/>
              <w:rPr>
                <w:rFonts w:hAnsi="宋体"/>
                <w:bCs/>
              </w:rPr>
            </w:pPr>
            <w:r>
              <w:rPr>
                <w:rFonts w:hAnsi="宋体" w:cs="Arial" w:hint="eastAsia"/>
                <w:b/>
                <w:color w:val="000000"/>
                <w:kern w:val="0"/>
                <w:sz w:val="24"/>
                <w:szCs w:val="24"/>
              </w:rPr>
              <w:t>六</w:t>
            </w:r>
            <w:r w:rsidRPr="006819AA">
              <w:rPr>
                <w:rFonts w:hAnsi="宋体" w:cs="Arial" w:hint="eastAsia"/>
                <w:b/>
                <w:color w:val="000000"/>
                <w:kern w:val="0"/>
                <w:sz w:val="24"/>
                <w:szCs w:val="24"/>
              </w:rPr>
              <w:t>、</w:t>
            </w:r>
            <w:r>
              <w:rPr>
                <w:rFonts w:hAnsi="宋体" w:cs="宋体" w:hint="eastAsia"/>
                <w:b/>
                <w:sz w:val="24"/>
                <w:szCs w:val="24"/>
              </w:rPr>
              <w:t>技术方案汇报讲解</w:t>
            </w:r>
            <w:r w:rsidRPr="006819AA">
              <w:rPr>
                <w:rFonts w:hAnsi="宋体" w:cs="Arial" w:hint="eastAsia"/>
                <w:b/>
                <w:color w:val="000000"/>
                <w:kern w:val="0"/>
                <w:sz w:val="24"/>
                <w:szCs w:val="24"/>
              </w:rPr>
              <w:t>（</w:t>
            </w:r>
            <w:r>
              <w:rPr>
                <w:rFonts w:hAnsi="宋体" w:cs="Arial" w:hint="eastAsia"/>
                <w:b/>
                <w:color w:val="000000"/>
                <w:kern w:val="0"/>
                <w:sz w:val="24"/>
                <w:szCs w:val="24"/>
              </w:rPr>
              <w:t>3</w:t>
            </w:r>
            <w:r w:rsidRPr="006819AA">
              <w:rPr>
                <w:rFonts w:hAnsi="宋体" w:cs="Arial" w:hint="eastAsia"/>
                <w:b/>
                <w:color w:val="000000"/>
                <w:kern w:val="0"/>
                <w:sz w:val="24"/>
                <w:szCs w:val="24"/>
              </w:rPr>
              <w:t>分）</w:t>
            </w:r>
          </w:p>
        </w:tc>
      </w:tr>
      <w:tr w:rsidR="00BD0678" w:rsidTr="00BD0678">
        <w:trPr>
          <w:trHeight w:val="1599"/>
          <w:jc w:val="center"/>
        </w:trPr>
        <w:tc>
          <w:tcPr>
            <w:tcW w:w="9043" w:type="dxa"/>
            <w:vAlign w:val="center"/>
          </w:tcPr>
          <w:p w:rsidR="00BD0678" w:rsidRPr="00BD0678" w:rsidRDefault="00BD0678" w:rsidP="00BD0678">
            <w:pPr>
              <w:pStyle w:val="a8"/>
              <w:spacing w:line="360" w:lineRule="exact"/>
              <w:rPr>
                <w:rFonts w:hAnsi="宋体"/>
                <w:bCs/>
              </w:rPr>
            </w:pPr>
            <w:r w:rsidRPr="003A3D80">
              <w:rPr>
                <w:rFonts w:hAnsi="宋体" w:cs="Arial" w:hint="eastAsia"/>
                <w:color w:val="000000"/>
              </w:rPr>
              <w:t>投标人讲解人员</w:t>
            </w:r>
            <w:r w:rsidRPr="003A3D80">
              <w:rPr>
                <w:rFonts w:hAnsi="宋体" w:cs="Arial"/>
                <w:color w:val="000000"/>
              </w:rPr>
              <w:t>在评标时</w:t>
            </w:r>
            <w:r>
              <w:rPr>
                <w:rFonts w:hAnsi="宋体" w:cs="Arial" w:hint="eastAsia"/>
                <w:color w:val="000000"/>
              </w:rPr>
              <w:t>须</w:t>
            </w:r>
            <w:r w:rsidRPr="003A3D80">
              <w:rPr>
                <w:rFonts w:hAnsi="宋体" w:cs="Arial"/>
                <w:color w:val="000000"/>
              </w:rPr>
              <w:t>向评标委员会讲解</w:t>
            </w:r>
            <w:r>
              <w:rPr>
                <w:rFonts w:hAnsi="宋体" w:cs="Arial" w:hint="eastAsia"/>
                <w:color w:val="000000"/>
              </w:rPr>
              <w:t>、</w:t>
            </w:r>
            <w:r w:rsidRPr="003B5D93">
              <w:rPr>
                <w:rFonts w:hAnsi="宋体" w:cs="Arial" w:hint="eastAsia"/>
                <w:color w:val="000000"/>
              </w:rPr>
              <w:t>汇报投标方案。具体汇报形式由设计单位自行确定</w:t>
            </w:r>
            <w:r>
              <w:rPr>
                <w:rFonts w:hAnsi="宋体" w:cs="Arial" w:hint="eastAsia"/>
                <w:color w:val="000000"/>
              </w:rPr>
              <w:t>（若采用多媒体形式汇报的，由投标人自备电脑进行汇报）</w:t>
            </w:r>
            <w:r w:rsidRPr="003B5D93">
              <w:rPr>
                <w:rFonts w:hAnsi="宋体" w:cs="Arial" w:hint="eastAsia"/>
                <w:color w:val="000000"/>
              </w:rPr>
              <w:t>，</w:t>
            </w:r>
            <w:r>
              <w:rPr>
                <w:rFonts w:hAnsi="宋体" w:cs="Arial" w:hint="eastAsia"/>
                <w:color w:val="000000"/>
              </w:rPr>
              <w:t>汇报</w:t>
            </w:r>
            <w:r w:rsidRPr="003B5D93">
              <w:rPr>
                <w:rFonts w:hAnsi="宋体" w:cs="Arial" w:hint="eastAsia"/>
                <w:color w:val="000000"/>
              </w:rPr>
              <w:t>总时间不超过10分钟，讲解内容包含但不限于采购需求内容及技术方案</w:t>
            </w:r>
            <w:r>
              <w:rPr>
                <w:rFonts w:hAnsi="宋体" w:cs="Arial" w:hint="eastAsia"/>
                <w:color w:val="000000"/>
              </w:rPr>
              <w:t>评审内容，打分区间</w:t>
            </w:r>
            <w:r w:rsidRPr="003B5D93">
              <w:rPr>
                <w:rFonts w:hAnsi="宋体" w:cs="Arial" w:hint="eastAsia"/>
                <w:color w:val="000000"/>
              </w:rPr>
              <w:t>0-</w:t>
            </w:r>
            <w:r>
              <w:rPr>
                <w:rFonts w:hAnsi="宋体" w:cs="Arial" w:hint="eastAsia"/>
                <w:color w:val="000000"/>
              </w:rPr>
              <w:t>3</w:t>
            </w:r>
            <w:r w:rsidRPr="003B5D93">
              <w:rPr>
                <w:rFonts w:hAnsi="宋体" w:cs="Arial" w:hint="eastAsia"/>
                <w:color w:val="000000"/>
              </w:rPr>
              <w:t>分</w:t>
            </w:r>
            <w:r>
              <w:rPr>
                <w:rFonts w:hAnsi="宋体" w:cs="Arial" w:hint="eastAsia"/>
                <w:color w:val="000000"/>
              </w:rPr>
              <w:t>。</w:t>
            </w:r>
            <w:r w:rsidRPr="003B5D93">
              <w:rPr>
                <w:rFonts w:hAnsi="宋体" w:cs="Arial" w:hint="eastAsia"/>
                <w:b/>
                <w:color w:val="000000"/>
              </w:rPr>
              <w:t>以0.01为一个记分单位。</w:t>
            </w:r>
          </w:p>
        </w:tc>
      </w:tr>
    </w:tbl>
    <w:p w:rsidR="00C909A4" w:rsidRDefault="00D37EF1">
      <w:pPr>
        <w:pStyle w:val="1"/>
        <w:spacing w:line="500" w:lineRule="exact"/>
        <w:rPr>
          <w:rFonts w:ascii="宋体" w:eastAsia="宋体" w:hAnsi="宋体"/>
          <w:bCs/>
          <w:color w:val="000000" w:themeColor="text1"/>
          <w:sz w:val="24"/>
          <w:szCs w:val="24"/>
        </w:rPr>
      </w:pPr>
      <w:r>
        <w:rPr>
          <w:rFonts w:ascii="宋体" w:eastAsia="宋体" w:hAnsi="宋体" w:hint="eastAsia"/>
          <w:bCs/>
          <w:color w:val="000000" w:themeColor="text1"/>
          <w:sz w:val="36"/>
          <w:szCs w:val="36"/>
        </w:rPr>
        <w:lastRenderedPageBreak/>
        <w:t>第六章投标</w:t>
      </w:r>
      <w:bookmarkEnd w:id="130"/>
      <w:bookmarkEnd w:id="131"/>
      <w:bookmarkEnd w:id="132"/>
      <w:r>
        <w:rPr>
          <w:rFonts w:ascii="宋体" w:eastAsia="宋体" w:hAnsi="宋体" w:hint="eastAsia"/>
          <w:bCs/>
          <w:color w:val="000000" w:themeColor="text1"/>
          <w:sz w:val="36"/>
          <w:szCs w:val="36"/>
        </w:rPr>
        <w:t>文件格式</w:t>
      </w:r>
    </w:p>
    <w:p w:rsidR="00C909A4" w:rsidRDefault="00C909A4">
      <w:pPr>
        <w:spacing w:line="500" w:lineRule="exact"/>
        <w:jc w:val="center"/>
        <w:rPr>
          <w:rFonts w:ascii="宋体"/>
          <w:b/>
          <w:color w:val="000000" w:themeColor="text1"/>
          <w:sz w:val="24"/>
          <w:szCs w:val="24"/>
        </w:rPr>
      </w:pPr>
      <w:bookmarkStart w:id="133" w:name="_Toc26554094"/>
      <w:bookmarkStart w:id="134" w:name="_Toc120614282"/>
      <w:bookmarkStart w:id="135" w:name="_Toc49090576"/>
    </w:p>
    <w:p w:rsidR="00C909A4" w:rsidRDefault="00D37EF1">
      <w:pPr>
        <w:spacing w:line="720" w:lineRule="auto"/>
        <w:jc w:val="center"/>
        <w:rPr>
          <w:rFonts w:ascii="宋体"/>
          <w:b/>
          <w:color w:val="000000" w:themeColor="text1"/>
          <w:sz w:val="72"/>
          <w:szCs w:val="72"/>
        </w:rPr>
      </w:pPr>
      <w:r>
        <w:rPr>
          <w:rFonts w:ascii="宋体" w:hAnsi="宋体" w:hint="eastAsia"/>
          <w:b/>
          <w:color w:val="000000" w:themeColor="text1"/>
          <w:sz w:val="72"/>
          <w:szCs w:val="72"/>
        </w:rPr>
        <w:t>投标文件</w:t>
      </w:r>
    </w:p>
    <w:p w:rsidR="00C909A4" w:rsidRDefault="00D37EF1">
      <w:pPr>
        <w:spacing w:line="500" w:lineRule="exact"/>
        <w:jc w:val="center"/>
        <w:rPr>
          <w:rFonts w:ascii="宋体"/>
          <w:b/>
          <w:color w:val="000000" w:themeColor="text1"/>
          <w:sz w:val="24"/>
          <w:szCs w:val="24"/>
        </w:rPr>
      </w:pPr>
      <w:r>
        <w:rPr>
          <w:rFonts w:ascii="宋体" w:hAnsi="宋体" w:hint="eastAsia"/>
          <w:b/>
          <w:color w:val="000000" w:themeColor="text1"/>
          <w:sz w:val="24"/>
          <w:szCs w:val="24"/>
        </w:rPr>
        <w:t>（正或副本）</w:t>
      </w:r>
    </w:p>
    <w:p w:rsidR="00C909A4" w:rsidRDefault="00C909A4">
      <w:pPr>
        <w:spacing w:line="500" w:lineRule="exact"/>
        <w:jc w:val="center"/>
        <w:rPr>
          <w:rFonts w:ascii="宋体"/>
          <w:b/>
          <w:color w:val="000000" w:themeColor="text1"/>
          <w:sz w:val="24"/>
          <w:szCs w:val="24"/>
        </w:rPr>
      </w:pPr>
    </w:p>
    <w:p w:rsidR="00C909A4" w:rsidRDefault="00C909A4">
      <w:pPr>
        <w:spacing w:line="500" w:lineRule="exact"/>
        <w:jc w:val="center"/>
        <w:rPr>
          <w:rFonts w:ascii="宋体"/>
          <w:b/>
          <w:color w:val="000000" w:themeColor="text1"/>
          <w:sz w:val="24"/>
          <w:szCs w:val="24"/>
        </w:rPr>
      </w:pPr>
    </w:p>
    <w:p w:rsidR="00C909A4" w:rsidRDefault="00C909A4">
      <w:pPr>
        <w:spacing w:line="500" w:lineRule="exact"/>
        <w:jc w:val="center"/>
        <w:rPr>
          <w:rFonts w:ascii="宋体"/>
          <w:b/>
          <w:color w:val="000000" w:themeColor="text1"/>
          <w:sz w:val="24"/>
          <w:szCs w:val="24"/>
        </w:rPr>
      </w:pPr>
    </w:p>
    <w:p w:rsidR="00C909A4" w:rsidRDefault="00C909A4">
      <w:pPr>
        <w:spacing w:line="500" w:lineRule="exact"/>
        <w:jc w:val="center"/>
        <w:rPr>
          <w:rFonts w:ascii="宋体"/>
          <w:b/>
          <w:color w:val="000000" w:themeColor="text1"/>
          <w:sz w:val="24"/>
          <w:szCs w:val="24"/>
        </w:rPr>
      </w:pPr>
    </w:p>
    <w:p w:rsidR="00C909A4" w:rsidRDefault="00C909A4">
      <w:pPr>
        <w:spacing w:line="500" w:lineRule="exact"/>
        <w:jc w:val="center"/>
        <w:rPr>
          <w:rFonts w:ascii="宋体"/>
          <w:b/>
          <w:color w:val="000000" w:themeColor="text1"/>
          <w:sz w:val="24"/>
          <w:szCs w:val="24"/>
        </w:rPr>
      </w:pPr>
    </w:p>
    <w:p w:rsidR="00C909A4" w:rsidRDefault="00C909A4">
      <w:pPr>
        <w:spacing w:line="500" w:lineRule="exact"/>
        <w:jc w:val="center"/>
        <w:rPr>
          <w:rFonts w:ascii="宋体"/>
          <w:b/>
          <w:color w:val="000000" w:themeColor="text1"/>
          <w:sz w:val="24"/>
          <w:szCs w:val="24"/>
        </w:rPr>
      </w:pPr>
    </w:p>
    <w:p w:rsidR="00C909A4" w:rsidRDefault="00C909A4">
      <w:pPr>
        <w:spacing w:line="500" w:lineRule="exact"/>
        <w:jc w:val="center"/>
        <w:rPr>
          <w:rFonts w:ascii="宋体"/>
          <w:b/>
          <w:color w:val="000000" w:themeColor="text1"/>
          <w:sz w:val="24"/>
          <w:szCs w:val="24"/>
        </w:rPr>
      </w:pPr>
    </w:p>
    <w:p w:rsidR="00C909A4" w:rsidRDefault="00D37EF1">
      <w:pPr>
        <w:spacing w:line="500" w:lineRule="exact"/>
        <w:ind w:firstLineChars="300" w:firstLine="1084"/>
        <w:rPr>
          <w:rFonts w:ascii="宋体"/>
          <w:b/>
          <w:color w:val="000000" w:themeColor="text1"/>
          <w:sz w:val="36"/>
          <w:szCs w:val="36"/>
          <w:u w:val="single"/>
        </w:rPr>
      </w:pPr>
      <w:r>
        <w:rPr>
          <w:rFonts w:ascii="宋体" w:hAnsi="宋体" w:hint="eastAsia"/>
          <w:b/>
          <w:color w:val="000000" w:themeColor="text1"/>
          <w:sz w:val="36"/>
          <w:szCs w:val="36"/>
        </w:rPr>
        <w:t>项目编号：</w:t>
      </w:r>
    </w:p>
    <w:p w:rsidR="00C909A4" w:rsidRDefault="00C909A4">
      <w:pPr>
        <w:spacing w:line="500" w:lineRule="exact"/>
        <w:ind w:firstLineChars="300" w:firstLine="1084"/>
        <w:rPr>
          <w:rFonts w:ascii="宋体"/>
          <w:b/>
          <w:color w:val="000000" w:themeColor="text1"/>
          <w:sz w:val="36"/>
          <w:szCs w:val="36"/>
          <w:u w:val="single"/>
        </w:rPr>
      </w:pPr>
    </w:p>
    <w:p w:rsidR="00C909A4" w:rsidRDefault="00D37EF1">
      <w:pPr>
        <w:spacing w:line="500" w:lineRule="exact"/>
        <w:ind w:firstLineChars="300" w:firstLine="1084"/>
        <w:rPr>
          <w:rFonts w:ascii="宋体"/>
          <w:b/>
          <w:color w:val="000000" w:themeColor="text1"/>
          <w:sz w:val="36"/>
          <w:szCs w:val="36"/>
          <w:u w:val="single"/>
        </w:rPr>
      </w:pPr>
      <w:r>
        <w:rPr>
          <w:rFonts w:ascii="宋体" w:hAnsi="宋体" w:hint="eastAsia"/>
          <w:b/>
          <w:color w:val="000000" w:themeColor="text1"/>
          <w:sz w:val="36"/>
          <w:szCs w:val="36"/>
        </w:rPr>
        <w:t>项目名称：</w:t>
      </w:r>
    </w:p>
    <w:p w:rsidR="00C909A4" w:rsidRDefault="00C909A4">
      <w:pPr>
        <w:spacing w:line="500" w:lineRule="exact"/>
        <w:ind w:firstLineChars="300" w:firstLine="1084"/>
        <w:rPr>
          <w:rFonts w:ascii="宋体"/>
          <w:b/>
          <w:color w:val="000000" w:themeColor="text1"/>
          <w:sz w:val="36"/>
          <w:szCs w:val="36"/>
          <w:u w:val="single"/>
        </w:rPr>
      </w:pPr>
    </w:p>
    <w:p w:rsidR="00C909A4" w:rsidRDefault="00D37EF1">
      <w:pPr>
        <w:spacing w:line="500" w:lineRule="exact"/>
        <w:rPr>
          <w:rFonts w:ascii="宋体"/>
          <w:b/>
          <w:color w:val="000000" w:themeColor="text1"/>
          <w:sz w:val="36"/>
          <w:szCs w:val="36"/>
          <w:u w:val="single"/>
        </w:rPr>
      </w:pPr>
      <w:r>
        <w:rPr>
          <w:rFonts w:ascii="宋体" w:hAnsi="宋体"/>
          <w:b/>
          <w:color w:val="000000" w:themeColor="text1"/>
          <w:sz w:val="36"/>
          <w:szCs w:val="36"/>
        </w:rPr>
        <w:t xml:space="preserve">      </w:t>
      </w:r>
      <w:r>
        <w:rPr>
          <w:rFonts w:ascii="宋体" w:hAnsi="宋体" w:hint="eastAsia"/>
          <w:b/>
          <w:color w:val="000000" w:themeColor="text1"/>
          <w:sz w:val="36"/>
          <w:szCs w:val="36"/>
        </w:rPr>
        <w:t>投标人名称</w:t>
      </w:r>
      <w:r>
        <w:rPr>
          <w:rFonts w:ascii="宋体" w:hAnsi="宋体"/>
          <w:b/>
          <w:color w:val="000000" w:themeColor="text1"/>
          <w:sz w:val="36"/>
          <w:szCs w:val="36"/>
        </w:rPr>
        <w:t xml:space="preserve"> </w:t>
      </w:r>
      <w:r>
        <w:rPr>
          <w:rFonts w:ascii="宋体" w:hAnsi="宋体" w:hint="eastAsia"/>
          <w:b/>
          <w:color w:val="000000" w:themeColor="text1"/>
          <w:sz w:val="36"/>
          <w:szCs w:val="36"/>
        </w:rPr>
        <w:t>：</w:t>
      </w:r>
    </w:p>
    <w:p w:rsidR="00C909A4" w:rsidRDefault="00C909A4">
      <w:pPr>
        <w:spacing w:line="500" w:lineRule="exact"/>
        <w:rPr>
          <w:rFonts w:ascii="宋体"/>
          <w:b/>
          <w:color w:val="000000" w:themeColor="text1"/>
          <w:sz w:val="36"/>
          <w:szCs w:val="36"/>
          <w:u w:val="single"/>
        </w:rPr>
      </w:pPr>
    </w:p>
    <w:p w:rsidR="00C909A4" w:rsidRDefault="00D37EF1">
      <w:pPr>
        <w:spacing w:line="500" w:lineRule="exact"/>
        <w:rPr>
          <w:rFonts w:ascii="宋体"/>
          <w:b/>
          <w:color w:val="000000" w:themeColor="text1"/>
          <w:sz w:val="36"/>
          <w:szCs w:val="36"/>
        </w:rPr>
      </w:pPr>
      <w:r>
        <w:rPr>
          <w:rFonts w:ascii="宋体" w:hAnsi="宋体"/>
          <w:b/>
          <w:color w:val="000000" w:themeColor="text1"/>
          <w:sz w:val="36"/>
          <w:szCs w:val="36"/>
        </w:rPr>
        <w:t xml:space="preserve">      </w:t>
      </w:r>
      <w:r>
        <w:rPr>
          <w:rFonts w:ascii="宋体" w:hAnsi="宋体" w:hint="eastAsia"/>
          <w:b/>
          <w:color w:val="000000" w:themeColor="text1"/>
          <w:sz w:val="36"/>
          <w:szCs w:val="36"/>
        </w:rPr>
        <w:t>日  期</w:t>
      </w:r>
      <w:r>
        <w:rPr>
          <w:rFonts w:ascii="宋体" w:hAnsi="宋体"/>
          <w:b/>
          <w:color w:val="000000" w:themeColor="text1"/>
          <w:sz w:val="36"/>
          <w:szCs w:val="36"/>
        </w:rPr>
        <w:t xml:space="preserve"> </w:t>
      </w:r>
      <w:r>
        <w:rPr>
          <w:rFonts w:ascii="宋体" w:hAnsi="宋体" w:hint="eastAsia"/>
          <w:b/>
          <w:color w:val="000000" w:themeColor="text1"/>
          <w:sz w:val="36"/>
          <w:szCs w:val="36"/>
        </w:rPr>
        <w:t>：</w:t>
      </w:r>
    </w:p>
    <w:p w:rsidR="00C909A4" w:rsidRDefault="00C909A4">
      <w:pPr>
        <w:spacing w:line="500" w:lineRule="exact"/>
        <w:jc w:val="center"/>
        <w:rPr>
          <w:rFonts w:ascii="宋体"/>
          <w:b/>
          <w:bCs/>
          <w:color w:val="000000" w:themeColor="text1"/>
          <w:sz w:val="36"/>
          <w:szCs w:val="36"/>
        </w:rPr>
      </w:pPr>
    </w:p>
    <w:p w:rsidR="00C909A4" w:rsidRDefault="00C909A4">
      <w:pPr>
        <w:spacing w:line="500" w:lineRule="exact"/>
        <w:ind w:firstLineChars="200" w:firstLine="480"/>
        <w:rPr>
          <w:rFonts w:ascii="宋体"/>
          <w:color w:val="000000" w:themeColor="text1"/>
          <w:sz w:val="24"/>
          <w:szCs w:val="24"/>
        </w:rPr>
      </w:pPr>
    </w:p>
    <w:p w:rsidR="00C909A4" w:rsidRDefault="00C909A4">
      <w:pPr>
        <w:spacing w:line="500" w:lineRule="exact"/>
        <w:ind w:firstLineChars="200" w:firstLine="480"/>
        <w:rPr>
          <w:rFonts w:ascii="宋体"/>
          <w:color w:val="000000" w:themeColor="text1"/>
          <w:sz w:val="24"/>
          <w:szCs w:val="24"/>
        </w:rPr>
      </w:pPr>
    </w:p>
    <w:p w:rsidR="00C909A4" w:rsidRDefault="00D37EF1">
      <w:pPr>
        <w:spacing w:line="500" w:lineRule="exact"/>
        <w:jc w:val="center"/>
        <w:rPr>
          <w:rFonts w:ascii="宋体"/>
          <w:b/>
          <w:color w:val="000000" w:themeColor="text1"/>
          <w:sz w:val="24"/>
          <w:szCs w:val="24"/>
        </w:rPr>
      </w:pPr>
      <w:r>
        <w:rPr>
          <w:rFonts w:ascii="宋体"/>
          <w:color w:val="000000" w:themeColor="text1"/>
          <w:sz w:val="24"/>
          <w:szCs w:val="24"/>
        </w:rPr>
        <w:br w:type="page"/>
      </w:r>
      <w:r>
        <w:rPr>
          <w:rFonts w:ascii="宋体" w:hAnsi="宋体" w:hint="eastAsia"/>
          <w:b/>
          <w:color w:val="000000" w:themeColor="text1"/>
          <w:sz w:val="24"/>
          <w:szCs w:val="24"/>
        </w:rPr>
        <w:lastRenderedPageBreak/>
        <w:t>评分索引表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0"/>
        <w:gridCol w:w="3570"/>
      </w:tblGrid>
      <w:tr w:rsidR="00C909A4">
        <w:trPr>
          <w:trHeight w:val="460"/>
          <w:jc w:val="center"/>
        </w:trPr>
        <w:tc>
          <w:tcPr>
            <w:tcW w:w="5670" w:type="dxa"/>
          </w:tcPr>
          <w:p w:rsidR="00C909A4" w:rsidRDefault="00D37EF1">
            <w:pPr>
              <w:pStyle w:val="110"/>
              <w:shd w:val="clear" w:color="auto" w:fill="FFFFFF"/>
              <w:spacing w:line="500" w:lineRule="exact"/>
              <w:ind w:left="420"/>
              <w:jc w:val="center"/>
              <w:rPr>
                <w:rFonts w:ascii="宋体"/>
                <w:b/>
                <w:bCs/>
                <w:color w:val="000000" w:themeColor="text1"/>
                <w:kern w:val="2"/>
                <w:szCs w:val="24"/>
                <w:lang w:eastAsia="zh-CN"/>
              </w:rPr>
            </w:pPr>
            <w:r>
              <w:rPr>
                <w:rFonts w:ascii="宋体" w:hAnsi="宋体" w:hint="eastAsia"/>
                <w:b/>
                <w:color w:val="000000" w:themeColor="text1"/>
                <w:kern w:val="2"/>
                <w:szCs w:val="24"/>
              </w:rPr>
              <w:t>评分项目</w:t>
            </w:r>
          </w:p>
        </w:tc>
        <w:tc>
          <w:tcPr>
            <w:tcW w:w="3570" w:type="dxa"/>
          </w:tcPr>
          <w:p w:rsidR="00C909A4" w:rsidRDefault="00D37EF1">
            <w:pPr>
              <w:spacing w:line="500" w:lineRule="exact"/>
              <w:jc w:val="center"/>
              <w:rPr>
                <w:rFonts w:ascii="宋体"/>
                <w:b/>
                <w:color w:val="000000" w:themeColor="text1"/>
                <w:sz w:val="24"/>
                <w:szCs w:val="24"/>
              </w:rPr>
            </w:pPr>
            <w:r>
              <w:rPr>
                <w:rFonts w:ascii="宋体" w:hAnsi="宋体" w:hint="eastAsia"/>
                <w:b/>
                <w:color w:val="000000" w:themeColor="text1"/>
                <w:kern w:val="0"/>
                <w:sz w:val="24"/>
                <w:szCs w:val="24"/>
              </w:rPr>
              <w:t>在投标文件中的页码位置</w:t>
            </w:r>
          </w:p>
        </w:tc>
      </w:tr>
      <w:tr w:rsidR="00C909A4">
        <w:trPr>
          <w:trHeight w:val="446"/>
          <w:jc w:val="center"/>
        </w:trPr>
        <w:tc>
          <w:tcPr>
            <w:tcW w:w="5670" w:type="dxa"/>
          </w:tcPr>
          <w:p w:rsidR="00C909A4" w:rsidRDefault="00C909A4">
            <w:pPr>
              <w:pStyle w:val="110"/>
              <w:shd w:val="clear" w:color="auto" w:fill="FFFFFF"/>
              <w:spacing w:line="500" w:lineRule="exact"/>
              <w:ind w:left="420"/>
              <w:jc w:val="both"/>
              <w:rPr>
                <w:rFonts w:ascii="宋体"/>
                <w:b/>
                <w:color w:val="000000" w:themeColor="text1"/>
                <w:kern w:val="2"/>
                <w:szCs w:val="24"/>
                <w:lang w:eastAsia="zh-CN"/>
              </w:rPr>
            </w:pPr>
          </w:p>
        </w:tc>
        <w:tc>
          <w:tcPr>
            <w:tcW w:w="3570" w:type="dxa"/>
          </w:tcPr>
          <w:p w:rsidR="00C909A4" w:rsidRDefault="00C909A4">
            <w:pPr>
              <w:spacing w:line="500" w:lineRule="exact"/>
              <w:rPr>
                <w:rFonts w:ascii="宋体"/>
                <w:b/>
                <w:color w:val="000000" w:themeColor="text1"/>
                <w:kern w:val="0"/>
                <w:sz w:val="24"/>
                <w:szCs w:val="24"/>
              </w:rPr>
            </w:pPr>
          </w:p>
        </w:tc>
      </w:tr>
      <w:tr w:rsidR="00C909A4">
        <w:trPr>
          <w:trHeight w:val="300"/>
          <w:jc w:val="center"/>
        </w:trPr>
        <w:tc>
          <w:tcPr>
            <w:tcW w:w="9240" w:type="dxa"/>
            <w:gridSpan w:val="2"/>
          </w:tcPr>
          <w:p w:rsidR="00C909A4" w:rsidRDefault="00C909A4">
            <w:pPr>
              <w:pStyle w:val="110"/>
              <w:shd w:val="clear" w:color="auto" w:fill="FFFFFF"/>
              <w:spacing w:line="500" w:lineRule="exact"/>
              <w:ind w:left="420"/>
              <w:jc w:val="both"/>
              <w:rPr>
                <w:rFonts w:ascii="宋体"/>
                <w:color w:val="000000" w:themeColor="text1"/>
                <w:kern w:val="2"/>
                <w:szCs w:val="24"/>
                <w:lang w:eastAsia="zh-CN"/>
              </w:rPr>
            </w:pPr>
          </w:p>
        </w:tc>
      </w:tr>
      <w:tr w:rsidR="00C909A4">
        <w:trPr>
          <w:trHeight w:val="320"/>
          <w:jc w:val="center"/>
        </w:trPr>
        <w:tc>
          <w:tcPr>
            <w:tcW w:w="5670" w:type="dxa"/>
          </w:tcPr>
          <w:p w:rsidR="00C909A4" w:rsidRDefault="00C909A4">
            <w:pPr>
              <w:pStyle w:val="110"/>
              <w:shd w:val="clear" w:color="auto" w:fill="FFFFFF"/>
              <w:spacing w:line="500" w:lineRule="exact"/>
              <w:ind w:left="420"/>
              <w:rPr>
                <w:rFonts w:ascii="宋体"/>
                <w:color w:val="000000" w:themeColor="text1"/>
                <w:kern w:val="2"/>
                <w:szCs w:val="24"/>
                <w:lang w:eastAsia="zh-CN"/>
              </w:rPr>
            </w:pPr>
          </w:p>
        </w:tc>
        <w:tc>
          <w:tcPr>
            <w:tcW w:w="3570" w:type="dxa"/>
          </w:tcPr>
          <w:p w:rsidR="00C909A4" w:rsidRDefault="00C909A4">
            <w:pPr>
              <w:spacing w:line="500" w:lineRule="exact"/>
              <w:rPr>
                <w:rFonts w:ascii="宋体"/>
                <w:color w:val="000000" w:themeColor="text1"/>
                <w:sz w:val="24"/>
                <w:szCs w:val="24"/>
              </w:rPr>
            </w:pPr>
          </w:p>
        </w:tc>
      </w:tr>
      <w:tr w:rsidR="00C909A4">
        <w:trPr>
          <w:trHeight w:val="280"/>
          <w:jc w:val="center"/>
        </w:trPr>
        <w:tc>
          <w:tcPr>
            <w:tcW w:w="5670" w:type="dxa"/>
          </w:tcPr>
          <w:p w:rsidR="00C909A4" w:rsidRDefault="00C909A4">
            <w:pPr>
              <w:pStyle w:val="110"/>
              <w:shd w:val="clear" w:color="auto" w:fill="FFFFFF"/>
              <w:spacing w:line="500" w:lineRule="exact"/>
              <w:ind w:left="420"/>
              <w:rPr>
                <w:rFonts w:ascii="宋体"/>
                <w:color w:val="000000" w:themeColor="text1"/>
                <w:kern w:val="2"/>
                <w:szCs w:val="24"/>
                <w:lang w:eastAsia="zh-CN"/>
              </w:rPr>
            </w:pPr>
          </w:p>
        </w:tc>
        <w:tc>
          <w:tcPr>
            <w:tcW w:w="3570" w:type="dxa"/>
          </w:tcPr>
          <w:p w:rsidR="00C909A4" w:rsidRDefault="00C909A4">
            <w:pPr>
              <w:spacing w:line="500" w:lineRule="exact"/>
              <w:rPr>
                <w:rFonts w:ascii="宋体"/>
                <w:color w:val="000000" w:themeColor="text1"/>
                <w:sz w:val="24"/>
                <w:szCs w:val="24"/>
              </w:rPr>
            </w:pPr>
          </w:p>
        </w:tc>
      </w:tr>
      <w:tr w:rsidR="00C909A4">
        <w:trPr>
          <w:trHeight w:val="460"/>
          <w:jc w:val="center"/>
        </w:trPr>
        <w:tc>
          <w:tcPr>
            <w:tcW w:w="5670" w:type="dxa"/>
          </w:tcPr>
          <w:p w:rsidR="00C909A4" w:rsidRDefault="00C909A4">
            <w:pPr>
              <w:pStyle w:val="110"/>
              <w:shd w:val="clear" w:color="auto" w:fill="FFFFFF"/>
              <w:spacing w:line="500" w:lineRule="exact"/>
              <w:ind w:left="420"/>
              <w:rPr>
                <w:rFonts w:ascii="宋体"/>
                <w:color w:val="000000" w:themeColor="text1"/>
                <w:kern w:val="2"/>
                <w:szCs w:val="24"/>
                <w:lang w:eastAsia="zh-CN"/>
              </w:rPr>
            </w:pPr>
          </w:p>
        </w:tc>
        <w:tc>
          <w:tcPr>
            <w:tcW w:w="3570" w:type="dxa"/>
          </w:tcPr>
          <w:p w:rsidR="00C909A4" w:rsidRDefault="00C909A4">
            <w:pPr>
              <w:spacing w:line="500" w:lineRule="exact"/>
              <w:rPr>
                <w:rFonts w:ascii="宋体"/>
                <w:color w:val="000000" w:themeColor="text1"/>
                <w:sz w:val="24"/>
                <w:szCs w:val="24"/>
              </w:rPr>
            </w:pPr>
          </w:p>
        </w:tc>
      </w:tr>
      <w:tr w:rsidR="00C909A4">
        <w:trPr>
          <w:trHeight w:val="460"/>
          <w:jc w:val="center"/>
        </w:trPr>
        <w:tc>
          <w:tcPr>
            <w:tcW w:w="5670" w:type="dxa"/>
          </w:tcPr>
          <w:p w:rsidR="00C909A4" w:rsidRDefault="00C909A4">
            <w:pPr>
              <w:pStyle w:val="110"/>
              <w:shd w:val="clear" w:color="auto" w:fill="FFFFFF"/>
              <w:spacing w:line="500" w:lineRule="exact"/>
              <w:ind w:left="420"/>
              <w:rPr>
                <w:rFonts w:ascii="宋体"/>
                <w:color w:val="000000" w:themeColor="text1"/>
                <w:kern w:val="2"/>
                <w:szCs w:val="24"/>
                <w:lang w:eastAsia="zh-CN"/>
              </w:rPr>
            </w:pPr>
          </w:p>
        </w:tc>
        <w:tc>
          <w:tcPr>
            <w:tcW w:w="3570" w:type="dxa"/>
          </w:tcPr>
          <w:p w:rsidR="00C909A4" w:rsidRDefault="00C909A4">
            <w:pPr>
              <w:spacing w:line="500" w:lineRule="exact"/>
              <w:rPr>
                <w:rFonts w:ascii="宋体"/>
                <w:color w:val="000000" w:themeColor="text1"/>
                <w:sz w:val="24"/>
                <w:szCs w:val="24"/>
              </w:rPr>
            </w:pPr>
          </w:p>
        </w:tc>
      </w:tr>
      <w:tr w:rsidR="00C909A4">
        <w:trPr>
          <w:trHeight w:val="280"/>
          <w:jc w:val="center"/>
        </w:trPr>
        <w:tc>
          <w:tcPr>
            <w:tcW w:w="5670" w:type="dxa"/>
          </w:tcPr>
          <w:p w:rsidR="00C909A4" w:rsidRDefault="00C909A4">
            <w:pPr>
              <w:pStyle w:val="110"/>
              <w:shd w:val="clear" w:color="auto" w:fill="FFFFFF"/>
              <w:spacing w:line="500" w:lineRule="exact"/>
              <w:ind w:left="420"/>
              <w:rPr>
                <w:rFonts w:ascii="宋体"/>
                <w:color w:val="000000" w:themeColor="text1"/>
                <w:kern w:val="2"/>
                <w:szCs w:val="24"/>
                <w:lang w:eastAsia="zh-CN"/>
              </w:rPr>
            </w:pPr>
          </w:p>
        </w:tc>
        <w:tc>
          <w:tcPr>
            <w:tcW w:w="3570" w:type="dxa"/>
          </w:tcPr>
          <w:p w:rsidR="00C909A4" w:rsidRDefault="00C909A4">
            <w:pPr>
              <w:spacing w:line="500" w:lineRule="exact"/>
              <w:rPr>
                <w:rFonts w:ascii="宋体"/>
                <w:color w:val="000000" w:themeColor="text1"/>
                <w:sz w:val="24"/>
                <w:szCs w:val="24"/>
              </w:rPr>
            </w:pPr>
          </w:p>
        </w:tc>
      </w:tr>
      <w:tr w:rsidR="00C909A4">
        <w:trPr>
          <w:trHeight w:val="389"/>
          <w:jc w:val="center"/>
        </w:trPr>
        <w:tc>
          <w:tcPr>
            <w:tcW w:w="9240" w:type="dxa"/>
            <w:gridSpan w:val="2"/>
          </w:tcPr>
          <w:p w:rsidR="00C909A4" w:rsidRDefault="00C909A4">
            <w:pPr>
              <w:pStyle w:val="110"/>
              <w:shd w:val="clear" w:color="auto" w:fill="FFFFFF"/>
              <w:spacing w:line="500" w:lineRule="exact"/>
              <w:ind w:left="420"/>
              <w:jc w:val="both"/>
              <w:rPr>
                <w:rFonts w:ascii="宋体"/>
                <w:color w:val="000000" w:themeColor="text1"/>
                <w:kern w:val="2"/>
                <w:szCs w:val="24"/>
                <w:lang w:eastAsia="zh-CN"/>
              </w:rPr>
            </w:pPr>
          </w:p>
        </w:tc>
      </w:tr>
      <w:tr w:rsidR="00C909A4">
        <w:trPr>
          <w:trHeight w:val="600"/>
          <w:jc w:val="center"/>
        </w:trPr>
        <w:tc>
          <w:tcPr>
            <w:tcW w:w="5670" w:type="dxa"/>
          </w:tcPr>
          <w:p w:rsidR="00C909A4" w:rsidRDefault="00C909A4">
            <w:pPr>
              <w:pStyle w:val="110"/>
              <w:shd w:val="clear" w:color="auto" w:fill="FFFFFF"/>
              <w:spacing w:line="500" w:lineRule="exact"/>
              <w:ind w:left="420"/>
              <w:rPr>
                <w:rFonts w:ascii="宋体"/>
                <w:color w:val="000000" w:themeColor="text1"/>
                <w:kern w:val="2"/>
                <w:szCs w:val="24"/>
                <w:lang w:eastAsia="zh-CN"/>
              </w:rPr>
            </w:pPr>
          </w:p>
        </w:tc>
        <w:tc>
          <w:tcPr>
            <w:tcW w:w="3570" w:type="dxa"/>
          </w:tcPr>
          <w:p w:rsidR="00C909A4" w:rsidRDefault="00C909A4">
            <w:pPr>
              <w:spacing w:line="500" w:lineRule="exact"/>
              <w:rPr>
                <w:rFonts w:ascii="宋体"/>
                <w:color w:val="000000" w:themeColor="text1"/>
                <w:sz w:val="24"/>
                <w:szCs w:val="24"/>
              </w:rPr>
            </w:pPr>
          </w:p>
        </w:tc>
      </w:tr>
      <w:tr w:rsidR="00C909A4">
        <w:trPr>
          <w:trHeight w:val="160"/>
          <w:jc w:val="center"/>
        </w:trPr>
        <w:tc>
          <w:tcPr>
            <w:tcW w:w="5670" w:type="dxa"/>
          </w:tcPr>
          <w:p w:rsidR="00C909A4" w:rsidRDefault="00C909A4">
            <w:pPr>
              <w:pStyle w:val="110"/>
              <w:shd w:val="clear" w:color="auto" w:fill="FFFFFF"/>
              <w:spacing w:line="500" w:lineRule="exact"/>
              <w:ind w:left="420"/>
              <w:rPr>
                <w:rFonts w:ascii="宋体"/>
                <w:color w:val="000000" w:themeColor="text1"/>
                <w:kern w:val="2"/>
                <w:szCs w:val="24"/>
                <w:lang w:eastAsia="zh-CN"/>
              </w:rPr>
            </w:pPr>
          </w:p>
        </w:tc>
        <w:tc>
          <w:tcPr>
            <w:tcW w:w="3570" w:type="dxa"/>
          </w:tcPr>
          <w:p w:rsidR="00C909A4" w:rsidRDefault="00C909A4">
            <w:pPr>
              <w:spacing w:line="500" w:lineRule="exact"/>
              <w:rPr>
                <w:rFonts w:ascii="宋体"/>
                <w:color w:val="000000" w:themeColor="text1"/>
                <w:sz w:val="24"/>
                <w:szCs w:val="24"/>
              </w:rPr>
            </w:pPr>
          </w:p>
        </w:tc>
      </w:tr>
      <w:tr w:rsidR="00C909A4">
        <w:trPr>
          <w:trHeight w:val="289"/>
          <w:jc w:val="center"/>
        </w:trPr>
        <w:tc>
          <w:tcPr>
            <w:tcW w:w="5670" w:type="dxa"/>
          </w:tcPr>
          <w:p w:rsidR="00C909A4" w:rsidRDefault="00C909A4">
            <w:pPr>
              <w:pStyle w:val="110"/>
              <w:shd w:val="clear" w:color="auto" w:fill="FFFFFF"/>
              <w:spacing w:line="500" w:lineRule="exact"/>
              <w:ind w:left="420"/>
              <w:rPr>
                <w:rFonts w:ascii="宋体"/>
                <w:color w:val="000000" w:themeColor="text1"/>
                <w:kern w:val="2"/>
                <w:szCs w:val="24"/>
                <w:lang w:eastAsia="zh-CN"/>
              </w:rPr>
            </w:pPr>
          </w:p>
        </w:tc>
        <w:tc>
          <w:tcPr>
            <w:tcW w:w="3570" w:type="dxa"/>
          </w:tcPr>
          <w:p w:rsidR="00C909A4" w:rsidRDefault="00C909A4">
            <w:pPr>
              <w:spacing w:line="500" w:lineRule="exact"/>
              <w:rPr>
                <w:rFonts w:ascii="宋体"/>
                <w:color w:val="000000" w:themeColor="text1"/>
                <w:sz w:val="24"/>
                <w:szCs w:val="24"/>
              </w:rPr>
            </w:pPr>
          </w:p>
        </w:tc>
      </w:tr>
      <w:tr w:rsidR="00C909A4">
        <w:trPr>
          <w:trHeight w:val="278"/>
          <w:jc w:val="center"/>
        </w:trPr>
        <w:tc>
          <w:tcPr>
            <w:tcW w:w="5670" w:type="dxa"/>
          </w:tcPr>
          <w:p w:rsidR="00C909A4" w:rsidRDefault="00C909A4">
            <w:pPr>
              <w:pStyle w:val="110"/>
              <w:shd w:val="clear" w:color="auto" w:fill="FFFFFF"/>
              <w:spacing w:line="500" w:lineRule="exact"/>
              <w:ind w:left="420"/>
              <w:rPr>
                <w:rFonts w:ascii="宋体"/>
                <w:color w:val="000000" w:themeColor="text1"/>
                <w:kern w:val="2"/>
                <w:szCs w:val="24"/>
                <w:lang w:eastAsia="zh-CN"/>
              </w:rPr>
            </w:pPr>
          </w:p>
        </w:tc>
        <w:tc>
          <w:tcPr>
            <w:tcW w:w="3570" w:type="dxa"/>
          </w:tcPr>
          <w:p w:rsidR="00C909A4" w:rsidRDefault="00C909A4">
            <w:pPr>
              <w:spacing w:line="500" w:lineRule="exact"/>
              <w:rPr>
                <w:rFonts w:ascii="宋体"/>
                <w:color w:val="000000" w:themeColor="text1"/>
                <w:sz w:val="24"/>
                <w:szCs w:val="24"/>
              </w:rPr>
            </w:pPr>
          </w:p>
        </w:tc>
      </w:tr>
      <w:tr w:rsidR="00C909A4">
        <w:trPr>
          <w:trHeight w:val="269"/>
          <w:jc w:val="center"/>
        </w:trPr>
        <w:tc>
          <w:tcPr>
            <w:tcW w:w="5670" w:type="dxa"/>
          </w:tcPr>
          <w:p w:rsidR="00C909A4" w:rsidRDefault="00C909A4">
            <w:pPr>
              <w:pStyle w:val="110"/>
              <w:shd w:val="clear" w:color="auto" w:fill="FFFFFF"/>
              <w:spacing w:line="500" w:lineRule="exact"/>
              <w:ind w:left="420"/>
              <w:rPr>
                <w:rFonts w:ascii="宋体"/>
                <w:color w:val="000000" w:themeColor="text1"/>
                <w:kern w:val="2"/>
                <w:szCs w:val="24"/>
                <w:lang w:eastAsia="zh-CN"/>
              </w:rPr>
            </w:pPr>
          </w:p>
        </w:tc>
        <w:tc>
          <w:tcPr>
            <w:tcW w:w="3570" w:type="dxa"/>
          </w:tcPr>
          <w:p w:rsidR="00C909A4" w:rsidRDefault="00C909A4">
            <w:pPr>
              <w:spacing w:line="500" w:lineRule="exact"/>
              <w:rPr>
                <w:rFonts w:ascii="宋体"/>
                <w:color w:val="000000" w:themeColor="text1"/>
                <w:sz w:val="24"/>
                <w:szCs w:val="24"/>
              </w:rPr>
            </w:pPr>
          </w:p>
        </w:tc>
      </w:tr>
      <w:tr w:rsidR="00C909A4">
        <w:trPr>
          <w:trHeight w:val="460"/>
          <w:jc w:val="center"/>
        </w:trPr>
        <w:tc>
          <w:tcPr>
            <w:tcW w:w="9240" w:type="dxa"/>
            <w:gridSpan w:val="2"/>
          </w:tcPr>
          <w:p w:rsidR="00C909A4" w:rsidRDefault="00C909A4">
            <w:pPr>
              <w:pStyle w:val="110"/>
              <w:shd w:val="clear" w:color="auto" w:fill="FFFFFF"/>
              <w:spacing w:line="500" w:lineRule="exact"/>
              <w:ind w:left="420"/>
              <w:jc w:val="both"/>
              <w:rPr>
                <w:rFonts w:ascii="宋体"/>
                <w:b/>
                <w:color w:val="000000" w:themeColor="text1"/>
                <w:kern w:val="2"/>
                <w:szCs w:val="24"/>
                <w:lang w:eastAsia="zh-CN"/>
              </w:rPr>
            </w:pPr>
          </w:p>
        </w:tc>
      </w:tr>
      <w:tr w:rsidR="00C909A4">
        <w:trPr>
          <w:trHeight w:val="320"/>
          <w:jc w:val="center"/>
        </w:trPr>
        <w:tc>
          <w:tcPr>
            <w:tcW w:w="5670" w:type="dxa"/>
          </w:tcPr>
          <w:p w:rsidR="00C909A4" w:rsidRDefault="00C909A4">
            <w:pPr>
              <w:pStyle w:val="110"/>
              <w:shd w:val="clear" w:color="auto" w:fill="FFFFFF"/>
              <w:spacing w:line="500" w:lineRule="exact"/>
              <w:ind w:left="420"/>
              <w:rPr>
                <w:rFonts w:ascii="宋体"/>
                <w:b/>
                <w:bCs/>
                <w:color w:val="000000" w:themeColor="text1"/>
                <w:kern w:val="2"/>
                <w:szCs w:val="24"/>
                <w:lang w:eastAsia="zh-CN"/>
              </w:rPr>
            </w:pPr>
          </w:p>
        </w:tc>
        <w:tc>
          <w:tcPr>
            <w:tcW w:w="3570" w:type="dxa"/>
          </w:tcPr>
          <w:p w:rsidR="00C909A4" w:rsidRDefault="00C909A4">
            <w:pPr>
              <w:spacing w:line="500" w:lineRule="exact"/>
              <w:rPr>
                <w:rFonts w:ascii="宋体"/>
                <w:color w:val="000000" w:themeColor="text1"/>
                <w:sz w:val="24"/>
                <w:szCs w:val="24"/>
              </w:rPr>
            </w:pPr>
          </w:p>
        </w:tc>
      </w:tr>
      <w:tr w:rsidR="00C909A4">
        <w:trPr>
          <w:trHeight w:val="280"/>
          <w:jc w:val="center"/>
        </w:trPr>
        <w:tc>
          <w:tcPr>
            <w:tcW w:w="5670" w:type="dxa"/>
          </w:tcPr>
          <w:p w:rsidR="00C909A4" w:rsidRDefault="00C909A4">
            <w:pPr>
              <w:pStyle w:val="110"/>
              <w:shd w:val="clear" w:color="auto" w:fill="FFFFFF"/>
              <w:spacing w:line="500" w:lineRule="exact"/>
              <w:ind w:left="420"/>
              <w:rPr>
                <w:rFonts w:ascii="宋体"/>
                <w:color w:val="000000" w:themeColor="text1"/>
                <w:kern w:val="2"/>
                <w:szCs w:val="24"/>
                <w:lang w:eastAsia="zh-CN"/>
              </w:rPr>
            </w:pPr>
          </w:p>
        </w:tc>
        <w:tc>
          <w:tcPr>
            <w:tcW w:w="3570" w:type="dxa"/>
          </w:tcPr>
          <w:p w:rsidR="00C909A4" w:rsidRDefault="00C909A4">
            <w:pPr>
              <w:spacing w:line="500" w:lineRule="exact"/>
              <w:rPr>
                <w:rFonts w:ascii="宋体"/>
                <w:color w:val="000000" w:themeColor="text1"/>
                <w:sz w:val="24"/>
                <w:szCs w:val="24"/>
              </w:rPr>
            </w:pPr>
          </w:p>
        </w:tc>
      </w:tr>
      <w:tr w:rsidR="00C909A4">
        <w:trPr>
          <w:trHeight w:val="320"/>
          <w:jc w:val="center"/>
        </w:trPr>
        <w:tc>
          <w:tcPr>
            <w:tcW w:w="5670" w:type="dxa"/>
          </w:tcPr>
          <w:p w:rsidR="00C909A4" w:rsidRDefault="00C909A4">
            <w:pPr>
              <w:pStyle w:val="110"/>
              <w:shd w:val="clear" w:color="auto" w:fill="FFFFFF"/>
              <w:spacing w:line="500" w:lineRule="exact"/>
              <w:ind w:left="420"/>
              <w:rPr>
                <w:rFonts w:ascii="宋体"/>
                <w:b/>
                <w:bCs/>
                <w:color w:val="000000" w:themeColor="text1"/>
                <w:kern w:val="2"/>
                <w:szCs w:val="24"/>
                <w:lang w:eastAsia="zh-CN"/>
              </w:rPr>
            </w:pPr>
          </w:p>
        </w:tc>
        <w:tc>
          <w:tcPr>
            <w:tcW w:w="3570" w:type="dxa"/>
          </w:tcPr>
          <w:p w:rsidR="00C909A4" w:rsidRDefault="00C909A4">
            <w:pPr>
              <w:spacing w:line="500" w:lineRule="exact"/>
              <w:rPr>
                <w:rFonts w:ascii="宋体"/>
                <w:color w:val="000000" w:themeColor="text1"/>
                <w:sz w:val="24"/>
                <w:szCs w:val="24"/>
              </w:rPr>
            </w:pPr>
          </w:p>
        </w:tc>
      </w:tr>
      <w:tr w:rsidR="00C909A4">
        <w:trPr>
          <w:trHeight w:val="260"/>
          <w:jc w:val="center"/>
        </w:trPr>
        <w:tc>
          <w:tcPr>
            <w:tcW w:w="9240" w:type="dxa"/>
            <w:gridSpan w:val="2"/>
          </w:tcPr>
          <w:p w:rsidR="00C909A4" w:rsidRDefault="00C909A4">
            <w:pPr>
              <w:pStyle w:val="110"/>
              <w:shd w:val="clear" w:color="auto" w:fill="FFFFFF"/>
              <w:spacing w:line="500" w:lineRule="exact"/>
              <w:ind w:left="420"/>
              <w:jc w:val="both"/>
              <w:rPr>
                <w:rFonts w:ascii="宋体"/>
                <w:b/>
                <w:color w:val="000000" w:themeColor="text1"/>
                <w:kern w:val="2"/>
                <w:szCs w:val="24"/>
                <w:lang w:eastAsia="zh-CN"/>
              </w:rPr>
            </w:pPr>
          </w:p>
        </w:tc>
      </w:tr>
      <w:tr w:rsidR="00C909A4">
        <w:trPr>
          <w:trHeight w:val="500"/>
          <w:jc w:val="center"/>
        </w:trPr>
        <w:tc>
          <w:tcPr>
            <w:tcW w:w="5670" w:type="dxa"/>
          </w:tcPr>
          <w:p w:rsidR="00C909A4" w:rsidRDefault="00C909A4">
            <w:pPr>
              <w:pStyle w:val="110"/>
              <w:shd w:val="clear" w:color="auto" w:fill="FFFFFF"/>
              <w:spacing w:line="500" w:lineRule="exact"/>
              <w:ind w:left="0" w:firstLineChars="200" w:firstLine="480"/>
              <w:rPr>
                <w:rFonts w:ascii="宋体"/>
                <w:color w:val="000000" w:themeColor="text1"/>
                <w:kern w:val="2"/>
                <w:szCs w:val="24"/>
                <w:lang w:eastAsia="zh-CN"/>
              </w:rPr>
            </w:pPr>
          </w:p>
        </w:tc>
        <w:tc>
          <w:tcPr>
            <w:tcW w:w="3570" w:type="dxa"/>
          </w:tcPr>
          <w:p w:rsidR="00C909A4" w:rsidRDefault="00C909A4">
            <w:pPr>
              <w:spacing w:line="500" w:lineRule="exact"/>
              <w:rPr>
                <w:rFonts w:ascii="宋体"/>
                <w:color w:val="000000" w:themeColor="text1"/>
                <w:sz w:val="24"/>
                <w:szCs w:val="24"/>
              </w:rPr>
            </w:pPr>
          </w:p>
        </w:tc>
      </w:tr>
      <w:tr w:rsidR="00C909A4">
        <w:trPr>
          <w:trHeight w:val="440"/>
          <w:jc w:val="center"/>
        </w:trPr>
        <w:tc>
          <w:tcPr>
            <w:tcW w:w="5670" w:type="dxa"/>
          </w:tcPr>
          <w:p w:rsidR="00C909A4" w:rsidRDefault="00C909A4">
            <w:pPr>
              <w:pStyle w:val="110"/>
              <w:shd w:val="clear" w:color="auto" w:fill="FFFFFF"/>
              <w:spacing w:line="500" w:lineRule="exact"/>
              <w:ind w:left="0" w:firstLineChars="200" w:firstLine="480"/>
              <w:rPr>
                <w:rFonts w:ascii="宋体"/>
                <w:color w:val="000000" w:themeColor="text1"/>
                <w:kern w:val="2"/>
                <w:szCs w:val="24"/>
                <w:lang w:eastAsia="zh-CN"/>
              </w:rPr>
            </w:pPr>
          </w:p>
        </w:tc>
        <w:tc>
          <w:tcPr>
            <w:tcW w:w="3570" w:type="dxa"/>
          </w:tcPr>
          <w:p w:rsidR="00C909A4" w:rsidRDefault="00C909A4">
            <w:pPr>
              <w:spacing w:line="500" w:lineRule="exact"/>
              <w:rPr>
                <w:rFonts w:ascii="宋体"/>
                <w:color w:val="000000" w:themeColor="text1"/>
                <w:sz w:val="24"/>
                <w:szCs w:val="24"/>
              </w:rPr>
            </w:pPr>
          </w:p>
        </w:tc>
      </w:tr>
    </w:tbl>
    <w:p w:rsidR="00C909A4" w:rsidRDefault="00C909A4">
      <w:pPr>
        <w:spacing w:line="500" w:lineRule="exact"/>
        <w:rPr>
          <w:rFonts w:ascii="宋体"/>
          <w:color w:val="000000" w:themeColor="text1"/>
          <w:sz w:val="24"/>
          <w:szCs w:val="24"/>
        </w:rPr>
      </w:pPr>
    </w:p>
    <w:p w:rsidR="00C909A4" w:rsidRDefault="00D37EF1">
      <w:pPr>
        <w:widowControl/>
        <w:jc w:val="left"/>
        <w:rPr>
          <w:rFonts w:ascii="宋体"/>
          <w:color w:val="000000" w:themeColor="text1"/>
          <w:sz w:val="24"/>
          <w:szCs w:val="24"/>
        </w:rPr>
      </w:pPr>
      <w:r>
        <w:rPr>
          <w:rFonts w:ascii="宋体"/>
          <w:color w:val="000000" w:themeColor="text1"/>
          <w:sz w:val="24"/>
          <w:szCs w:val="24"/>
        </w:rPr>
        <w:br w:type="page"/>
      </w:r>
    </w:p>
    <w:p w:rsidR="00C909A4" w:rsidRDefault="00D37EF1">
      <w:pPr>
        <w:spacing w:line="500" w:lineRule="exact"/>
        <w:jc w:val="center"/>
        <w:rPr>
          <w:rFonts w:ascii="宋体"/>
          <w:b/>
          <w:bCs/>
          <w:color w:val="000000" w:themeColor="text1"/>
          <w:sz w:val="40"/>
          <w:szCs w:val="40"/>
        </w:rPr>
      </w:pPr>
      <w:r>
        <w:rPr>
          <w:rFonts w:ascii="宋体" w:hAnsi="宋体" w:hint="eastAsia"/>
          <w:b/>
          <w:bCs/>
          <w:color w:val="000000" w:themeColor="text1"/>
          <w:sz w:val="40"/>
          <w:szCs w:val="40"/>
        </w:rPr>
        <w:lastRenderedPageBreak/>
        <w:t>投标主要文件目录</w:t>
      </w:r>
    </w:p>
    <w:p w:rsidR="00C909A4" w:rsidRDefault="00C909A4">
      <w:pPr>
        <w:spacing w:line="500" w:lineRule="exact"/>
        <w:jc w:val="center"/>
        <w:rPr>
          <w:rFonts w:ascii="宋体"/>
          <w:b/>
          <w:bCs/>
          <w:color w:val="000000" w:themeColor="text1"/>
          <w:sz w:val="24"/>
          <w:szCs w:val="24"/>
        </w:rPr>
      </w:pPr>
    </w:p>
    <w:p w:rsidR="00C909A4" w:rsidRDefault="00D37EF1">
      <w:pPr>
        <w:spacing w:line="660" w:lineRule="exact"/>
        <w:ind w:firstLineChars="200" w:firstLine="560"/>
        <w:rPr>
          <w:rFonts w:ascii="宋体"/>
          <w:color w:val="000000" w:themeColor="text1"/>
          <w:sz w:val="28"/>
          <w:szCs w:val="28"/>
        </w:rPr>
      </w:pPr>
      <w:r>
        <w:rPr>
          <w:rFonts w:ascii="宋体" w:hAnsi="宋体" w:hint="eastAsia"/>
          <w:color w:val="000000" w:themeColor="text1"/>
          <w:sz w:val="28"/>
          <w:szCs w:val="28"/>
        </w:rPr>
        <w:t>一、资格性和符合性检查响应对照表</w:t>
      </w:r>
    </w:p>
    <w:p w:rsidR="00C909A4" w:rsidRDefault="00D37EF1">
      <w:pPr>
        <w:spacing w:line="660" w:lineRule="exact"/>
        <w:ind w:firstLineChars="200" w:firstLine="562"/>
        <w:rPr>
          <w:rFonts w:ascii="宋体"/>
          <w:bCs/>
          <w:color w:val="000000" w:themeColor="text1"/>
          <w:sz w:val="28"/>
          <w:szCs w:val="28"/>
        </w:rPr>
      </w:pPr>
      <w:r>
        <w:rPr>
          <w:rFonts w:ascii="宋体" w:hAnsi="宋体" w:hint="eastAsia"/>
          <w:b/>
          <w:bCs/>
          <w:color w:val="000000" w:themeColor="text1"/>
          <w:sz w:val="28"/>
          <w:szCs w:val="28"/>
        </w:rPr>
        <w:t>二</w:t>
      </w:r>
      <w:r>
        <w:rPr>
          <w:rFonts w:ascii="宋体" w:hAnsi="宋体" w:hint="eastAsia"/>
          <w:color w:val="000000" w:themeColor="text1"/>
          <w:sz w:val="28"/>
          <w:szCs w:val="28"/>
        </w:rPr>
        <w:t>、</w:t>
      </w:r>
      <w:r>
        <w:rPr>
          <w:rFonts w:ascii="宋体" w:hAnsi="宋体" w:hint="eastAsia"/>
          <w:bCs/>
          <w:color w:val="000000" w:themeColor="text1"/>
          <w:sz w:val="28"/>
          <w:szCs w:val="28"/>
        </w:rPr>
        <w:t>资格信誉等证明文件</w:t>
      </w:r>
    </w:p>
    <w:p w:rsidR="00C909A4" w:rsidRDefault="00D37EF1">
      <w:pPr>
        <w:spacing w:line="660" w:lineRule="exact"/>
        <w:ind w:firstLineChars="200" w:firstLine="560"/>
        <w:rPr>
          <w:rFonts w:ascii="宋体"/>
          <w:color w:val="000000" w:themeColor="text1"/>
          <w:sz w:val="28"/>
          <w:szCs w:val="28"/>
        </w:rPr>
      </w:pPr>
      <w:r>
        <w:rPr>
          <w:rFonts w:ascii="宋体" w:hAnsi="宋体" w:hint="eastAsia"/>
          <w:color w:val="000000" w:themeColor="text1"/>
          <w:sz w:val="28"/>
          <w:szCs w:val="28"/>
        </w:rPr>
        <w:t>三、投标函</w:t>
      </w:r>
    </w:p>
    <w:p w:rsidR="00C909A4" w:rsidRDefault="00D37EF1">
      <w:pPr>
        <w:spacing w:line="660" w:lineRule="exact"/>
        <w:ind w:firstLineChars="200" w:firstLine="560"/>
        <w:rPr>
          <w:rFonts w:ascii="宋体"/>
          <w:color w:val="000000" w:themeColor="text1"/>
          <w:sz w:val="28"/>
          <w:szCs w:val="28"/>
        </w:rPr>
      </w:pPr>
      <w:r>
        <w:rPr>
          <w:rFonts w:ascii="宋体" w:hAnsi="宋体" w:hint="eastAsia"/>
          <w:color w:val="000000" w:themeColor="text1"/>
          <w:sz w:val="28"/>
          <w:szCs w:val="28"/>
        </w:rPr>
        <w:t>四</w:t>
      </w:r>
      <w:r>
        <w:rPr>
          <w:rFonts w:ascii="宋体" w:hAnsi="宋体" w:hint="eastAsia"/>
          <w:b/>
          <w:bCs/>
          <w:color w:val="000000" w:themeColor="text1"/>
          <w:sz w:val="28"/>
          <w:szCs w:val="28"/>
        </w:rPr>
        <w:t>、</w:t>
      </w:r>
      <w:r>
        <w:rPr>
          <w:rFonts w:ascii="宋体" w:hAnsi="宋体" w:hint="eastAsia"/>
          <w:color w:val="000000" w:themeColor="text1"/>
          <w:sz w:val="28"/>
          <w:szCs w:val="28"/>
        </w:rPr>
        <w:t>开标一览表</w:t>
      </w:r>
    </w:p>
    <w:p w:rsidR="00C909A4" w:rsidRDefault="00D37EF1">
      <w:pPr>
        <w:spacing w:line="660" w:lineRule="exact"/>
        <w:ind w:firstLineChars="200" w:firstLine="560"/>
        <w:rPr>
          <w:rFonts w:ascii="宋体"/>
          <w:color w:val="000000" w:themeColor="text1"/>
          <w:sz w:val="28"/>
          <w:szCs w:val="28"/>
        </w:rPr>
      </w:pPr>
      <w:r>
        <w:rPr>
          <w:rFonts w:ascii="宋体" w:hAnsi="宋体" w:hint="eastAsia"/>
          <w:color w:val="000000" w:themeColor="text1"/>
          <w:sz w:val="28"/>
          <w:szCs w:val="28"/>
        </w:rPr>
        <w:t>五、报价清单</w:t>
      </w:r>
    </w:p>
    <w:p w:rsidR="00C909A4" w:rsidRDefault="00D37EF1">
      <w:pPr>
        <w:spacing w:line="6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六、技术参数响应及偏离表（如有）</w:t>
      </w:r>
    </w:p>
    <w:p w:rsidR="00C909A4" w:rsidRDefault="00D37EF1">
      <w:pPr>
        <w:spacing w:line="660" w:lineRule="exact"/>
        <w:ind w:firstLineChars="200" w:firstLine="560"/>
        <w:rPr>
          <w:rFonts w:ascii="宋体"/>
          <w:color w:val="000000" w:themeColor="text1"/>
          <w:sz w:val="28"/>
          <w:szCs w:val="28"/>
        </w:rPr>
      </w:pPr>
      <w:r>
        <w:rPr>
          <w:rFonts w:ascii="宋体" w:hAnsi="宋体" w:hint="eastAsia"/>
          <w:color w:val="000000" w:themeColor="text1"/>
          <w:sz w:val="28"/>
          <w:szCs w:val="28"/>
        </w:rPr>
        <w:t>七、商务条款响应及偏离表</w:t>
      </w:r>
    </w:p>
    <w:p w:rsidR="00C909A4" w:rsidRDefault="00D37EF1">
      <w:pPr>
        <w:spacing w:line="6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八、</w:t>
      </w:r>
      <w:r w:rsidR="00E12FFC">
        <w:rPr>
          <w:rFonts w:ascii="宋体" w:hAnsi="宋体" w:hint="eastAsia"/>
          <w:color w:val="000000" w:themeColor="text1"/>
          <w:sz w:val="28"/>
          <w:szCs w:val="28"/>
        </w:rPr>
        <w:t>技术</w:t>
      </w:r>
      <w:r>
        <w:rPr>
          <w:rFonts w:ascii="宋体" w:hAnsi="宋体" w:hint="eastAsia"/>
          <w:color w:val="000000" w:themeColor="text1"/>
          <w:sz w:val="28"/>
          <w:szCs w:val="28"/>
        </w:rPr>
        <w:t>方案</w:t>
      </w:r>
    </w:p>
    <w:p w:rsidR="00C909A4" w:rsidRDefault="00897141" w:rsidP="00897141">
      <w:pPr>
        <w:spacing w:line="6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九、</w:t>
      </w:r>
      <w:r w:rsidR="00D37EF1">
        <w:rPr>
          <w:rFonts w:ascii="宋体" w:hAnsi="宋体"/>
          <w:color w:val="000000" w:themeColor="text1"/>
          <w:sz w:val="28"/>
          <w:szCs w:val="28"/>
        </w:rPr>
        <w:t>拟派项目组人员构成一览表</w:t>
      </w:r>
    </w:p>
    <w:p w:rsidR="00C909A4" w:rsidRDefault="00C909A4">
      <w:pPr>
        <w:widowControl/>
        <w:jc w:val="left"/>
        <w:rPr>
          <w:rFonts w:ascii="宋体"/>
          <w:b/>
          <w:color w:val="000000" w:themeColor="text1"/>
          <w:sz w:val="36"/>
          <w:szCs w:val="36"/>
        </w:rPr>
      </w:pPr>
    </w:p>
    <w:p w:rsidR="00C909A4" w:rsidRDefault="00C909A4">
      <w:pPr>
        <w:widowControl/>
        <w:jc w:val="left"/>
        <w:rPr>
          <w:rFonts w:ascii="宋体"/>
          <w:b/>
          <w:color w:val="000000" w:themeColor="text1"/>
          <w:sz w:val="36"/>
          <w:szCs w:val="36"/>
        </w:rPr>
      </w:pPr>
    </w:p>
    <w:p w:rsidR="00C909A4" w:rsidRDefault="00C909A4">
      <w:pPr>
        <w:widowControl/>
        <w:jc w:val="left"/>
        <w:rPr>
          <w:rFonts w:ascii="宋体"/>
          <w:b/>
          <w:color w:val="000000" w:themeColor="text1"/>
          <w:sz w:val="36"/>
          <w:szCs w:val="36"/>
        </w:rPr>
      </w:pPr>
    </w:p>
    <w:p w:rsidR="00C909A4" w:rsidRDefault="00C909A4">
      <w:pPr>
        <w:widowControl/>
        <w:jc w:val="left"/>
        <w:rPr>
          <w:rFonts w:ascii="宋体"/>
          <w:b/>
          <w:color w:val="000000" w:themeColor="text1"/>
          <w:sz w:val="36"/>
          <w:szCs w:val="36"/>
        </w:rPr>
      </w:pPr>
    </w:p>
    <w:p w:rsidR="00C909A4" w:rsidRDefault="00C909A4">
      <w:pPr>
        <w:widowControl/>
        <w:jc w:val="left"/>
        <w:rPr>
          <w:rFonts w:ascii="宋体"/>
          <w:b/>
          <w:color w:val="000000" w:themeColor="text1"/>
          <w:sz w:val="36"/>
          <w:szCs w:val="36"/>
        </w:rPr>
      </w:pPr>
    </w:p>
    <w:p w:rsidR="00C909A4" w:rsidRDefault="00C909A4">
      <w:pPr>
        <w:widowControl/>
        <w:jc w:val="left"/>
        <w:rPr>
          <w:rFonts w:ascii="宋体"/>
          <w:b/>
          <w:color w:val="000000" w:themeColor="text1"/>
          <w:sz w:val="36"/>
          <w:szCs w:val="36"/>
        </w:rPr>
      </w:pPr>
    </w:p>
    <w:p w:rsidR="00C909A4" w:rsidRDefault="00C909A4">
      <w:pPr>
        <w:widowControl/>
        <w:jc w:val="left"/>
        <w:rPr>
          <w:rFonts w:ascii="宋体"/>
          <w:b/>
          <w:color w:val="000000" w:themeColor="text1"/>
          <w:sz w:val="36"/>
          <w:szCs w:val="36"/>
        </w:rPr>
      </w:pPr>
    </w:p>
    <w:p w:rsidR="00C909A4" w:rsidRDefault="00C909A4">
      <w:pPr>
        <w:widowControl/>
        <w:jc w:val="left"/>
        <w:rPr>
          <w:rFonts w:ascii="宋体"/>
          <w:b/>
          <w:color w:val="000000" w:themeColor="text1"/>
          <w:sz w:val="36"/>
          <w:szCs w:val="36"/>
        </w:rPr>
      </w:pPr>
    </w:p>
    <w:p w:rsidR="00C909A4" w:rsidRDefault="00C909A4">
      <w:pPr>
        <w:widowControl/>
        <w:jc w:val="left"/>
        <w:rPr>
          <w:rFonts w:ascii="宋体"/>
          <w:b/>
          <w:color w:val="000000" w:themeColor="text1"/>
          <w:sz w:val="36"/>
          <w:szCs w:val="36"/>
        </w:rPr>
      </w:pPr>
    </w:p>
    <w:p w:rsidR="00C909A4" w:rsidRDefault="00C909A4">
      <w:pPr>
        <w:widowControl/>
        <w:jc w:val="left"/>
        <w:rPr>
          <w:rFonts w:ascii="宋体"/>
          <w:b/>
          <w:color w:val="000000" w:themeColor="text1"/>
          <w:sz w:val="36"/>
          <w:szCs w:val="36"/>
        </w:rPr>
      </w:pPr>
    </w:p>
    <w:p w:rsidR="00897141" w:rsidRPr="00897141" w:rsidRDefault="00897141">
      <w:pPr>
        <w:widowControl/>
        <w:jc w:val="left"/>
        <w:rPr>
          <w:rFonts w:ascii="宋体"/>
          <w:b/>
          <w:color w:val="000000" w:themeColor="text1"/>
          <w:sz w:val="36"/>
          <w:szCs w:val="36"/>
        </w:rPr>
      </w:pPr>
    </w:p>
    <w:p w:rsidR="00C909A4" w:rsidRDefault="00D37EF1">
      <w:pPr>
        <w:spacing w:line="900" w:lineRule="exact"/>
        <w:jc w:val="center"/>
        <w:rPr>
          <w:rFonts w:ascii="宋体"/>
          <w:b/>
          <w:color w:val="000000" w:themeColor="text1"/>
          <w:sz w:val="36"/>
          <w:szCs w:val="36"/>
        </w:rPr>
      </w:pPr>
      <w:r>
        <w:rPr>
          <w:rFonts w:ascii="宋体" w:hAnsi="宋体" w:hint="eastAsia"/>
          <w:b/>
          <w:color w:val="000000" w:themeColor="text1"/>
          <w:sz w:val="36"/>
          <w:szCs w:val="36"/>
        </w:rPr>
        <w:lastRenderedPageBreak/>
        <w:t>一、资格性和符合性检查响应对照表</w:t>
      </w:r>
    </w:p>
    <w:p w:rsidR="00C909A4" w:rsidRDefault="00D37EF1">
      <w:pPr>
        <w:spacing w:line="500" w:lineRule="exact"/>
        <w:rPr>
          <w:rFonts w:ascii="宋体"/>
          <w:color w:val="000000" w:themeColor="text1"/>
          <w:sz w:val="24"/>
          <w:szCs w:val="24"/>
        </w:rPr>
      </w:pPr>
      <w:r>
        <w:rPr>
          <w:rFonts w:ascii="宋体" w:hAnsi="宋体" w:hint="eastAsia"/>
          <w:color w:val="000000" w:themeColor="text1"/>
          <w:sz w:val="24"/>
          <w:szCs w:val="24"/>
        </w:rPr>
        <w:t>投标人全称：</w:t>
      </w:r>
      <w:r>
        <w:rPr>
          <w:rFonts w:ascii="宋体" w:hAnsi="宋体" w:hint="eastAsia"/>
          <w:color w:val="000000" w:themeColor="text1"/>
          <w:sz w:val="24"/>
          <w:szCs w:val="24"/>
          <w:u w:val="single"/>
        </w:rPr>
        <w:t xml:space="preserve">                    </w:t>
      </w:r>
      <w:r>
        <w:rPr>
          <w:rFonts w:ascii="宋体" w:hAnsi="宋体" w:hint="eastAsia"/>
          <w:color w:val="000000" w:themeColor="text1"/>
          <w:sz w:val="24"/>
          <w:szCs w:val="24"/>
        </w:rPr>
        <w:t>（加盖公章）</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6"/>
        <w:gridCol w:w="5274"/>
        <w:gridCol w:w="1853"/>
        <w:gridCol w:w="1785"/>
      </w:tblGrid>
      <w:tr w:rsidR="00C909A4">
        <w:trPr>
          <w:trHeight w:val="882"/>
        </w:trPr>
        <w:tc>
          <w:tcPr>
            <w:tcW w:w="646" w:type="dxa"/>
            <w:vAlign w:val="center"/>
          </w:tcPr>
          <w:p w:rsidR="00C909A4" w:rsidRDefault="00D37EF1">
            <w:pPr>
              <w:snapToGrid w:val="0"/>
              <w:spacing w:line="500" w:lineRule="exact"/>
              <w:jc w:val="center"/>
              <w:rPr>
                <w:rFonts w:ascii="宋体"/>
                <w:b/>
                <w:color w:val="000000" w:themeColor="text1"/>
                <w:sz w:val="24"/>
                <w:szCs w:val="24"/>
              </w:rPr>
            </w:pPr>
            <w:r>
              <w:rPr>
                <w:rFonts w:ascii="宋体" w:hAnsi="宋体" w:hint="eastAsia"/>
                <w:b/>
                <w:color w:val="000000" w:themeColor="text1"/>
                <w:sz w:val="24"/>
                <w:szCs w:val="24"/>
              </w:rPr>
              <w:t>序号</w:t>
            </w:r>
          </w:p>
        </w:tc>
        <w:tc>
          <w:tcPr>
            <w:tcW w:w="5274" w:type="dxa"/>
            <w:vAlign w:val="center"/>
          </w:tcPr>
          <w:p w:rsidR="00C909A4" w:rsidRDefault="00D37EF1">
            <w:pPr>
              <w:snapToGrid w:val="0"/>
              <w:spacing w:line="500" w:lineRule="exact"/>
              <w:jc w:val="center"/>
              <w:rPr>
                <w:rFonts w:ascii="宋体"/>
                <w:b/>
                <w:color w:val="000000" w:themeColor="text1"/>
                <w:sz w:val="24"/>
                <w:szCs w:val="24"/>
              </w:rPr>
            </w:pPr>
            <w:r>
              <w:rPr>
                <w:rFonts w:ascii="宋体" w:hAnsi="宋体" w:hint="eastAsia"/>
                <w:b/>
                <w:color w:val="000000" w:themeColor="text1"/>
                <w:sz w:val="24"/>
                <w:szCs w:val="24"/>
              </w:rPr>
              <w:t>资格性和符合性检查响应内容</w:t>
            </w:r>
          </w:p>
        </w:tc>
        <w:tc>
          <w:tcPr>
            <w:tcW w:w="1853" w:type="dxa"/>
            <w:vAlign w:val="center"/>
          </w:tcPr>
          <w:p w:rsidR="00C909A4" w:rsidRDefault="00D37EF1">
            <w:pPr>
              <w:snapToGrid w:val="0"/>
              <w:spacing w:line="500" w:lineRule="exact"/>
              <w:jc w:val="center"/>
              <w:rPr>
                <w:rFonts w:ascii="宋体"/>
                <w:b/>
                <w:color w:val="000000" w:themeColor="text1"/>
                <w:sz w:val="24"/>
                <w:szCs w:val="24"/>
              </w:rPr>
            </w:pPr>
            <w:r>
              <w:rPr>
                <w:rFonts w:ascii="宋体" w:hAnsi="宋体" w:hint="eastAsia"/>
                <w:b/>
                <w:color w:val="000000" w:themeColor="text1"/>
                <w:sz w:val="24"/>
                <w:szCs w:val="24"/>
              </w:rPr>
              <w:t>是否响应</w:t>
            </w:r>
          </w:p>
          <w:p w:rsidR="00C909A4" w:rsidRDefault="00D37EF1">
            <w:pPr>
              <w:snapToGrid w:val="0"/>
              <w:spacing w:line="500" w:lineRule="exact"/>
              <w:jc w:val="center"/>
              <w:rPr>
                <w:rFonts w:ascii="宋体"/>
                <w:b/>
                <w:color w:val="000000" w:themeColor="text1"/>
                <w:sz w:val="24"/>
                <w:szCs w:val="24"/>
              </w:rPr>
            </w:pPr>
            <w:r>
              <w:rPr>
                <w:rFonts w:ascii="宋体" w:hAnsi="宋体" w:hint="eastAsia"/>
                <w:b/>
                <w:color w:val="000000" w:themeColor="text1"/>
                <w:sz w:val="24"/>
                <w:szCs w:val="24"/>
              </w:rPr>
              <w:t>（填是或者否）</w:t>
            </w:r>
          </w:p>
        </w:tc>
        <w:tc>
          <w:tcPr>
            <w:tcW w:w="1785" w:type="dxa"/>
            <w:vAlign w:val="center"/>
          </w:tcPr>
          <w:p w:rsidR="00C909A4" w:rsidRDefault="00D37EF1">
            <w:pPr>
              <w:snapToGrid w:val="0"/>
              <w:spacing w:line="500" w:lineRule="exact"/>
              <w:jc w:val="center"/>
              <w:rPr>
                <w:rFonts w:ascii="宋体"/>
                <w:b/>
                <w:color w:val="000000" w:themeColor="text1"/>
                <w:sz w:val="24"/>
                <w:szCs w:val="24"/>
              </w:rPr>
            </w:pPr>
            <w:r>
              <w:rPr>
                <w:rFonts w:ascii="宋体" w:hAnsi="宋体" w:hint="eastAsia"/>
                <w:b/>
                <w:color w:val="000000" w:themeColor="text1"/>
                <w:sz w:val="24"/>
                <w:szCs w:val="24"/>
              </w:rPr>
              <w:t>投标文件中的</w:t>
            </w:r>
          </w:p>
          <w:p w:rsidR="00C909A4" w:rsidRDefault="00D37EF1">
            <w:pPr>
              <w:snapToGrid w:val="0"/>
              <w:spacing w:line="500" w:lineRule="exact"/>
              <w:jc w:val="center"/>
              <w:rPr>
                <w:rFonts w:ascii="宋体"/>
                <w:b/>
                <w:color w:val="000000" w:themeColor="text1"/>
                <w:sz w:val="24"/>
                <w:szCs w:val="24"/>
              </w:rPr>
            </w:pPr>
            <w:r>
              <w:rPr>
                <w:rFonts w:ascii="宋体" w:hAnsi="宋体" w:hint="eastAsia"/>
                <w:b/>
                <w:color w:val="000000" w:themeColor="text1"/>
                <w:sz w:val="24"/>
                <w:szCs w:val="24"/>
              </w:rPr>
              <w:t>页码位置</w:t>
            </w:r>
          </w:p>
        </w:tc>
      </w:tr>
      <w:tr w:rsidR="00C909A4">
        <w:trPr>
          <w:trHeight w:val="989"/>
        </w:trPr>
        <w:tc>
          <w:tcPr>
            <w:tcW w:w="646" w:type="dxa"/>
            <w:vAlign w:val="center"/>
          </w:tcPr>
          <w:p w:rsidR="00C909A4" w:rsidRDefault="00D37EF1">
            <w:pPr>
              <w:spacing w:line="500" w:lineRule="exact"/>
              <w:jc w:val="center"/>
              <w:rPr>
                <w:rFonts w:ascii="宋体" w:hAnsi="宋体"/>
                <w:b/>
                <w:color w:val="000000" w:themeColor="text1"/>
                <w:sz w:val="24"/>
                <w:szCs w:val="24"/>
                <w:u w:val="single"/>
              </w:rPr>
            </w:pPr>
            <w:r>
              <w:rPr>
                <w:rFonts w:ascii="宋体" w:hAnsi="宋体"/>
                <w:b/>
                <w:color w:val="000000" w:themeColor="text1"/>
                <w:sz w:val="24"/>
                <w:szCs w:val="24"/>
                <w:u w:val="single"/>
              </w:rPr>
              <w:t>1</w:t>
            </w:r>
          </w:p>
        </w:tc>
        <w:tc>
          <w:tcPr>
            <w:tcW w:w="5274" w:type="dxa"/>
            <w:vAlign w:val="center"/>
          </w:tcPr>
          <w:p w:rsidR="00C909A4" w:rsidRDefault="00C909A4">
            <w:pPr>
              <w:spacing w:line="500" w:lineRule="exact"/>
              <w:rPr>
                <w:rFonts w:ascii="宋体"/>
                <w:i/>
                <w:iCs/>
                <w:color w:val="000000" w:themeColor="text1"/>
                <w:sz w:val="24"/>
                <w:szCs w:val="24"/>
                <w:u w:val="single"/>
              </w:rPr>
            </w:pPr>
          </w:p>
        </w:tc>
        <w:tc>
          <w:tcPr>
            <w:tcW w:w="1853" w:type="dxa"/>
            <w:vAlign w:val="center"/>
          </w:tcPr>
          <w:p w:rsidR="00C909A4" w:rsidRDefault="00C909A4">
            <w:pPr>
              <w:spacing w:line="500" w:lineRule="exact"/>
              <w:rPr>
                <w:rFonts w:ascii="宋体"/>
                <w:b/>
                <w:color w:val="000000" w:themeColor="text1"/>
                <w:sz w:val="24"/>
                <w:szCs w:val="24"/>
              </w:rPr>
            </w:pPr>
          </w:p>
        </w:tc>
        <w:tc>
          <w:tcPr>
            <w:tcW w:w="1785" w:type="dxa"/>
            <w:vAlign w:val="center"/>
          </w:tcPr>
          <w:p w:rsidR="00C909A4" w:rsidRDefault="00C909A4">
            <w:pPr>
              <w:spacing w:line="500" w:lineRule="exact"/>
              <w:rPr>
                <w:rFonts w:ascii="宋体"/>
                <w:b/>
                <w:color w:val="000000" w:themeColor="text1"/>
                <w:sz w:val="24"/>
                <w:szCs w:val="24"/>
              </w:rPr>
            </w:pPr>
          </w:p>
        </w:tc>
      </w:tr>
      <w:tr w:rsidR="00C909A4">
        <w:trPr>
          <w:trHeight w:val="989"/>
        </w:trPr>
        <w:tc>
          <w:tcPr>
            <w:tcW w:w="646" w:type="dxa"/>
            <w:vAlign w:val="center"/>
          </w:tcPr>
          <w:p w:rsidR="00C909A4" w:rsidRDefault="00D37EF1">
            <w:pPr>
              <w:spacing w:line="500" w:lineRule="exact"/>
              <w:jc w:val="center"/>
              <w:rPr>
                <w:rFonts w:ascii="宋体" w:hAnsi="宋体"/>
                <w:b/>
                <w:color w:val="000000" w:themeColor="text1"/>
                <w:sz w:val="24"/>
                <w:szCs w:val="24"/>
                <w:u w:val="single"/>
              </w:rPr>
            </w:pPr>
            <w:r>
              <w:rPr>
                <w:rFonts w:ascii="宋体" w:hAnsi="宋体"/>
                <w:b/>
                <w:color w:val="000000" w:themeColor="text1"/>
                <w:sz w:val="24"/>
                <w:szCs w:val="24"/>
                <w:u w:val="single"/>
              </w:rPr>
              <w:t>2</w:t>
            </w:r>
          </w:p>
        </w:tc>
        <w:tc>
          <w:tcPr>
            <w:tcW w:w="5274" w:type="dxa"/>
            <w:vAlign w:val="center"/>
          </w:tcPr>
          <w:p w:rsidR="00C909A4" w:rsidRDefault="00C909A4">
            <w:pPr>
              <w:spacing w:line="500" w:lineRule="exact"/>
              <w:rPr>
                <w:rFonts w:ascii="宋体"/>
                <w:i/>
                <w:iCs/>
                <w:color w:val="000000" w:themeColor="text1"/>
                <w:sz w:val="24"/>
                <w:szCs w:val="24"/>
                <w:u w:val="single"/>
              </w:rPr>
            </w:pPr>
          </w:p>
        </w:tc>
        <w:tc>
          <w:tcPr>
            <w:tcW w:w="1853" w:type="dxa"/>
            <w:vAlign w:val="center"/>
          </w:tcPr>
          <w:p w:rsidR="00C909A4" w:rsidRDefault="00C909A4">
            <w:pPr>
              <w:spacing w:line="500" w:lineRule="exact"/>
              <w:rPr>
                <w:rFonts w:ascii="宋体"/>
                <w:color w:val="000000" w:themeColor="text1"/>
                <w:sz w:val="24"/>
                <w:szCs w:val="24"/>
              </w:rPr>
            </w:pPr>
          </w:p>
        </w:tc>
        <w:tc>
          <w:tcPr>
            <w:tcW w:w="1785" w:type="dxa"/>
            <w:vAlign w:val="center"/>
          </w:tcPr>
          <w:p w:rsidR="00C909A4" w:rsidRDefault="00C909A4">
            <w:pPr>
              <w:spacing w:line="500" w:lineRule="exact"/>
              <w:rPr>
                <w:rFonts w:ascii="宋体"/>
                <w:color w:val="000000" w:themeColor="text1"/>
                <w:sz w:val="24"/>
                <w:szCs w:val="24"/>
              </w:rPr>
            </w:pPr>
          </w:p>
        </w:tc>
      </w:tr>
      <w:tr w:rsidR="00C909A4">
        <w:trPr>
          <w:trHeight w:val="989"/>
        </w:trPr>
        <w:tc>
          <w:tcPr>
            <w:tcW w:w="646" w:type="dxa"/>
            <w:vAlign w:val="center"/>
          </w:tcPr>
          <w:p w:rsidR="00C909A4" w:rsidRDefault="00D37EF1">
            <w:pPr>
              <w:spacing w:line="500" w:lineRule="exact"/>
              <w:jc w:val="center"/>
              <w:rPr>
                <w:rFonts w:ascii="宋体" w:hAnsi="宋体"/>
                <w:b/>
                <w:color w:val="000000" w:themeColor="text1"/>
                <w:sz w:val="24"/>
                <w:szCs w:val="24"/>
                <w:u w:val="single"/>
              </w:rPr>
            </w:pPr>
            <w:r>
              <w:rPr>
                <w:rFonts w:ascii="宋体" w:hAnsi="宋体"/>
                <w:b/>
                <w:color w:val="000000" w:themeColor="text1"/>
                <w:sz w:val="24"/>
                <w:szCs w:val="24"/>
                <w:u w:val="single"/>
              </w:rPr>
              <w:t>3</w:t>
            </w:r>
          </w:p>
        </w:tc>
        <w:tc>
          <w:tcPr>
            <w:tcW w:w="5274" w:type="dxa"/>
            <w:vAlign w:val="center"/>
          </w:tcPr>
          <w:p w:rsidR="00C909A4" w:rsidRDefault="00C909A4">
            <w:pPr>
              <w:spacing w:line="500" w:lineRule="exact"/>
              <w:rPr>
                <w:rFonts w:ascii="宋体"/>
                <w:i/>
                <w:iCs/>
                <w:color w:val="000000" w:themeColor="text1"/>
                <w:sz w:val="24"/>
                <w:szCs w:val="24"/>
                <w:u w:val="single"/>
              </w:rPr>
            </w:pPr>
          </w:p>
        </w:tc>
        <w:tc>
          <w:tcPr>
            <w:tcW w:w="1853" w:type="dxa"/>
            <w:vAlign w:val="center"/>
          </w:tcPr>
          <w:p w:rsidR="00C909A4" w:rsidRDefault="00C909A4">
            <w:pPr>
              <w:spacing w:line="500" w:lineRule="exact"/>
              <w:rPr>
                <w:rFonts w:ascii="宋体"/>
                <w:color w:val="000000" w:themeColor="text1"/>
                <w:sz w:val="24"/>
                <w:szCs w:val="24"/>
              </w:rPr>
            </w:pPr>
          </w:p>
        </w:tc>
        <w:tc>
          <w:tcPr>
            <w:tcW w:w="1785" w:type="dxa"/>
            <w:vAlign w:val="center"/>
          </w:tcPr>
          <w:p w:rsidR="00C909A4" w:rsidRDefault="00C909A4">
            <w:pPr>
              <w:spacing w:line="500" w:lineRule="exact"/>
              <w:rPr>
                <w:rFonts w:ascii="宋体"/>
                <w:color w:val="000000" w:themeColor="text1"/>
                <w:sz w:val="24"/>
                <w:szCs w:val="24"/>
              </w:rPr>
            </w:pPr>
          </w:p>
        </w:tc>
      </w:tr>
      <w:tr w:rsidR="00C909A4">
        <w:trPr>
          <w:trHeight w:val="989"/>
        </w:trPr>
        <w:tc>
          <w:tcPr>
            <w:tcW w:w="646" w:type="dxa"/>
            <w:vAlign w:val="center"/>
          </w:tcPr>
          <w:p w:rsidR="00C909A4" w:rsidRDefault="00D37EF1">
            <w:pPr>
              <w:spacing w:line="500" w:lineRule="exact"/>
              <w:jc w:val="center"/>
              <w:rPr>
                <w:rFonts w:ascii="宋体" w:hAnsi="宋体"/>
                <w:b/>
                <w:color w:val="000000" w:themeColor="text1"/>
                <w:sz w:val="24"/>
                <w:szCs w:val="24"/>
                <w:u w:val="single"/>
              </w:rPr>
            </w:pPr>
            <w:r>
              <w:rPr>
                <w:rFonts w:ascii="宋体" w:hAnsi="宋体"/>
                <w:b/>
                <w:color w:val="000000" w:themeColor="text1"/>
                <w:sz w:val="24"/>
                <w:szCs w:val="24"/>
                <w:u w:val="single"/>
              </w:rPr>
              <w:t>4</w:t>
            </w:r>
          </w:p>
        </w:tc>
        <w:tc>
          <w:tcPr>
            <w:tcW w:w="5274" w:type="dxa"/>
            <w:vAlign w:val="center"/>
          </w:tcPr>
          <w:p w:rsidR="00C909A4" w:rsidRDefault="00C909A4">
            <w:pPr>
              <w:spacing w:line="500" w:lineRule="exact"/>
              <w:rPr>
                <w:rFonts w:ascii="宋体"/>
                <w:i/>
                <w:iCs/>
                <w:color w:val="000000" w:themeColor="text1"/>
                <w:sz w:val="24"/>
                <w:szCs w:val="24"/>
                <w:u w:val="single"/>
              </w:rPr>
            </w:pPr>
          </w:p>
        </w:tc>
        <w:tc>
          <w:tcPr>
            <w:tcW w:w="1853" w:type="dxa"/>
            <w:vAlign w:val="center"/>
          </w:tcPr>
          <w:p w:rsidR="00C909A4" w:rsidRDefault="00C909A4">
            <w:pPr>
              <w:spacing w:line="500" w:lineRule="exact"/>
              <w:rPr>
                <w:rFonts w:ascii="宋体"/>
                <w:color w:val="000000" w:themeColor="text1"/>
                <w:sz w:val="24"/>
                <w:szCs w:val="24"/>
              </w:rPr>
            </w:pPr>
          </w:p>
        </w:tc>
        <w:tc>
          <w:tcPr>
            <w:tcW w:w="1785" w:type="dxa"/>
            <w:vAlign w:val="center"/>
          </w:tcPr>
          <w:p w:rsidR="00C909A4" w:rsidRDefault="00C909A4">
            <w:pPr>
              <w:spacing w:line="500" w:lineRule="exact"/>
              <w:rPr>
                <w:rFonts w:ascii="宋体"/>
                <w:color w:val="000000" w:themeColor="text1"/>
                <w:sz w:val="24"/>
                <w:szCs w:val="24"/>
              </w:rPr>
            </w:pPr>
          </w:p>
        </w:tc>
      </w:tr>
      <w:tr w:rsidR="00C909A4">
        <w:trPr>
          <w:trHeight w:val="989"/>
        </w:trPr>
        <w:tc>
          <w:tcPr>
            <w:tcW w:w="646" w:type="dxa"/>
            <w:vAlign w:val="center"/>
          </w:tcPr>
          <w:p w:rsidR="00C909A4" w:rsidRDefault="00D37EF1">
            <w:pPr>
              <w:spacing w:line="500" w:lineRule="exact"/>
              <w:jc w:val="center"/>
              <w:rPr>
                <w:rFonts w:ascii="宋体" w:hAnsi="宋体"/>
                <w:b/>
                <w:color w:val="000000" w:themeColor="text1"/>
                <w:sz w:val="24"/>
                <w:szCs w:val="24"/>
                <w:u w:val="single"/>
              </w:rPr>
            </w:pPr>
            <w:r>
              <w:rPr>
                <w:rFonts w:ascii="宋体" w:hAnsi="宋体"/>
                <w:b/>
                <w:color w:val="000000" w:themeColor="text1"/>
                <w:sz w:val="24"/>
                <w:szCs w:val="24"/>
                <w:u w:val="single"/>
              </w:rPr>
              <w:t>5</w:t>
            </w:r>
          </w:p>
        </w:tc>
        <w:tc>
          <w:tcPr>
            <w:tcW w:w="5274" w:type="dxa"/>
            <w:vAlign w:val="center"/>
          </w:tcPr>
          <w:p w:rsidR="00C909A4" w:rsidRDefault="00C909A4">
            <w:pPr>
              <w:snapToGrid w:val="0"/>
              <w:spacing w:line="500" w:lineRule="exact"/>
              <w:rPr>
                <w:rFonts w:ascii="宋体"/>
                <w:i/>
                <w:iCs/>
                <w:color w:val="000000" w:themeColor="text1"/>
                <w:sz w:val="24"/>
                <w:szCs w:val="24"/>
                <w:u w:val="single"/>
              </w:rPr>
            </w:pPr>
          </w:p>
        </w:tc>
        <w:tc>
          <w:tcPr>
            <w:tcW w:w="1853" w:type="dxa"/>
            <w:vAlign w:val="center"/>
          </w:tcPr>
          <w:p w:rsidR="00C909A4" w:rsidRDefault="00C909A4">
            <w:pPr>
              <w:spacing w:line="500" w:lineRule="exact"/>
              <w:rPr>
                <w:rFonts w:ascii="宋体"/>
                <w:color w:val="000000" w:themeColor="text1"/>
                <w:sz w:val="24"/>
                <w:szCs w:val="24"/>
              </w:rPr>
            </w:pPr>
          </w:p>
        </w:tc>
        <w:tc>
          <w:tcPr>
            <w:tcW w:w="1785" w:type="dxa"/>
            <w:vAlign w:val="center"/>
          </w:tcPr>
          <w:p w:rsidR="00C909A4" w:rsidRDefault="00C909A4">
            <w:pPr>
              <w:spacing w:line="500" w:lineRule="exact"/>
              <w:rPr>
                <w:rFonts w:ascii="宋体"/>
                <w:color w:val="000000" w:themeColor="text1"/>
                <w:sz w:val="24"/>
                <w:szCs w:val="24"/>
              </w:rPr>
            </w:pPr>
          </w:p>
        </w:tc>
      </w:tr>
      <w:tr w:rsidR="00C909A4">
        <w:trPr>
          <w:trHeight w:val="989"/>
        </w:trPr>
        <w:tc>
          <w:tcPr>
            <w:tcW w:w="646" w:type="dxa"/>
            <w:vAlign w:val="center"/>
          </w:tcPr>
          <w:p w:rsidR="00C909A4" w:rsidRDefault="00D37EF1">
            <w:pPr>
              <w:spacing w:line="500" w:lineRule="exact"/>
              <w:jc w:val="center"/>
              <w:rPr>
                <w:rFonts w:ascii="宋体" w:hAnsi="宋体"/>
                <w:b/>
                <w:color w:val="000000" w:themeColor="text1"/>
                <w:sz w:val="24"/>
                <w:szCs w:val="24"/>
                <w:u w:val="single"/>
              </w:rPr>
            </w:pPr>
            <w:r>
              <w:rPr>
                <w:rFonts w:ascii="宋体" w:hAnsi="宋体"/>
                <w:b/>
                <w:color w:val="000000" w:themeColor="text1"/>
                <w:sz w:val="24"/>
                <w:szCs w:val="24"/>
                <w:u w:val="single"/>
              </w:rPr>
              <w:t>6</w:t>
            </w:r>
          </w:p>
        </w:tc>
        <w:tc>
          <w:tcPr>
            <w:tcW w:w="5274" w:type="dxa"/>
            <w:vAlign w:val="center"/>
          </w:tcPr>
          <w:p w:rsidR="00C909A4" w:rsidRDefault="00C909A4">
            <w:pPr>
              <w:snapToGrid w:val="0"/>
              <w:spacing w:line="500" w:lineRule="exact"/>
              <w:rPr>
                <w:rFonts w:ascii="宋体"/>
                <w:i/>
                <w:iCs/>
                <w:color w:val="000000" w:themeColor="text1"/>
                <w:sz w:val="24"/>
                <w:szCs w:val="24"/>
                <w:u w:val="single"/>
              </w:rPr>
            </w:pPr>
          </w:p>
        </w:tc>
        <w:tc>
          <w:tcPr>
            <w:tcW w:w="1853" w:type="dxa"/>
            <w:vAlign w:val="center"/>
          </w:tcPr>
          <w:p w:rsidR="00C909A4" w:rsidRDefault="00C909A4">
            <w:pPr>
              <w:spacing w:line="500" w:lineRule="exact"/>
              <w:rPr>
                <w:rFonts w:ascii="宋体"/>
                <w:color w:val="000000" w:themeColor="text1"/>
                <w:sz w:val="24"/>
                <w:szCs w:val="24"/>
              </w:rPr>
            </w:pPr>
          </w:p>
        </w:tc>
        <w:tc>
          <w:tcPr>
            <w:tcW w:w="1785" w:type="dxa"/>
            <w:vAlign w:val="center"/>
          </w:tcPr>
          <w:p w:rsidR="00C909A4" w:rsidRDefault="00C909A4">
            <w:pPr>
              <w:spacing w:line="500" w:lineRule="exact"/>
              <w:rPr>
                <w:rFonts w:ascii="宋体"/>
                <w:color w:val="000000" w:themeColor="text1"/>
                <w:sz w:val="24"/>
                <w:szCs w:val="24"/>
              </w:rPr>
            </w:pPr>
          </w:p>
        </w:tc>
      </w:tr>
      <w:tr w:rsidR="00C909A4">
        <w:trPr>
          <w:trHeight w:val="989"/>
        </w:trPr>
        <w:tc>
          <w:tcPr>
            <w:tcW w:w="646" w:type="dxa"/>
            <w:vAlign w:val="center"/>
          </w:tcPr>
          <w:p w:rsidR="00C909A4" w:rsidRDefault="00D37EF1">
            <w:pPr>
              <w:spacing w:line="500" w:lineRule="exact"/>
              <w:jc w:val="center"/>
              <w:rPr>
                <w:rFonts w:ascii="宋体" w:hAnsi="宋体"/>
                <w:b/>
                <w:color w:val="000000" w:themeColor="text1"/>
                <w:sz w:val="24"/>
                <w:szCs w:val="24"/>
                <w:u w:val="single"/>
              </w:rPr>
            </w:pPr>
            <w:r>
              <w:rPr>
                <w:rFonts w:ascii="宋体" w:hAnsi="宋体"/>
                <w:b/>
                <w:color w:val="000000" w:themeColor="text1"/>
                <w:sz w:val="24"/>
                <w:szCs w:val="24"/>
                <w:u w:val="single"/>
              </w:rPr>
              <w:t>7</w:t>
            </w:r>
          </w:p>
        </w:tc>
        <w:tc>
          <w:tcPr>
            <w:tcW w:w="5274" w:type="dxa"/>
            <w:vAlign w:val="center"/>
          </w:tcPr>
          <w:p w:rsidR="00C909A4" w:rsidRDefault="00D37EF1">
            <w:pPr>
              <w:snapToGrid w:val="0"/>
              <w:spacing w:line="500" w:lineRule="exact"/>
              <w:rPr>
                <w:rFonts w:ascii="宋体"/>
                <w:b/>
                <w:iCs/>
                <w:color w:val="000000" w:themeColor="text1"/>
                <w:sz w:val="24"/>
                <w:szCs w:val="24"/>
                <w:u w:val="single"/>
              </w:rPr>
            </w:pPr>
            <w:r>
              <w:rPr>
                <w:rFonts w:ascii="宋体" w:hAnsi="宋体" w:hint="eastAsia"/>
                <w:b/>
                <w:iCs/>
                <w:color w:val="000000" w:themeColor="text1"/>
                <w:sz w:val="24"/>
                <w:szCs w:val="24"/>
                <w:u w:val="single"/>
              </w:rPr>
              <w:t>招标文件中的其他实质性要求</w:t>
            </w:r>
          </w:p>
        </w:tc>
        <w:tc>
          <w:tcPr>
            <w:tcW w:w="1853" w:type="dxa"/>
            <w:vAlign w:val="center"/>
          </w:tcPr>
          <w:p w:rsidR="00C909A4" w:rsidRDefault="00C909A4">
            <w:pPr>
              <w:spacing w:line="500" w:lineRule="exact"/>
              <w:rPr>
                <w:rFonts w:ascii="宋体"/>
                <w:color w:val="000000" w:themeColor="text1"/>
                <w:sz w:val="24"/>
                <w:szCs w:val="24"/>
              </w:rPr>
            </w:pPr>
          </w:p>
        </w:tc>
        <w:tc>
          <w:tcPr>
            <w:tcW w:w="1785" w:type="dxa"/>
            <w:vAlign w:val="center"/>
          </w:tcPr>
          <w:p w:rsidR="00C909A4" w:rsidRDefault="00C909A4">
            <w:pPr>
              <w:spacing w:line="500" w:lineRule="exact"/>
              <w:rPr>
                <w:rFonts w:ascii="宋体"/>
                <w:color w:val="000000" w:themeColor="text1"/>
                <w:sz w:val="24"/>
                <w:szCs w:val="24"/>
              </w:rPr>
            </w:pPr>
          </w:p>
        </w:tc>
      </w:tr>
    </w:tbl>
    <w:p w:rsidR="00C909A4" w:rsidRDefault="00C909A4">
      <w:pPr>
        <w:spacing w:line="500" w:lineRule="exact"/>
        <w:ind w:firstLineChars="200" w:firstLine="480"/>
        <w:rPr>
          <w:rFonts w:ascii="宋体"/>
          <w:color w:val="000000" w:themeColor="text1"/>
          <w:sz w:val="24"/>
          <w:szCs w:val="24"/>
        </w:rPr>
      </w:pPr>
    </w:p>
    <w:bookmarkEnd w:id="133"/>
    <w:bookmarkEnd w:id="134"/>
    <w:bookmarkEnd w:id="135"/>
    <w:p w:rsidR="00C909A4" w:rsidRDefault="00C909A4">
      <w:pPr>
        <w:widowControl/>
        <w:jc w:val="left"/>
        <w:rPr>
          <w:rFonts w:ascii="宋体"/>
          <w:color w:val="000000" w:themeColor="text1"/>
          <w:sz w:val="24"/>
          <w:szCs w:val="24"/>
        </w:rPr>
      </w:pPr>
    </w:p>
    <w:p w:rsidR="00C909A4" w:rsidRDefault="00C909A4">
      <w:pPr>
        <w:widowControl/>
        <w:jc w:val="left"/>
        <w:rPr>
          <w:rFonts w:ascii="宋体"/>
          <w:color w:val="000000" w:themeColor="text1"/>
          <w:sz w:val="24"/>
          <w:szCs w:val="24"/>
        </w:rPr>
      </w:pPr>
    </w:p>
    <w:p w:rsidR="00C909A4" w:rsidRDefault="00C909A4">
      <w:pPr>
        <w:widowControl/>
        <w:jc w:val="left"/>
        <w:rPr>
          <w:rFonts w:ascii="宋体"/>
          <w:color w:val="000000" w:themeColor="text1"/>
          <w:sz w:val="24"/>
          <w:szCs w:val="24"/>
        </w:rPr>
      </w:pPr>
    </w:p>
    <w:p w:rsidR="00C909A4" w:rsidRDefault="00C909A4">
      <w:pPr>
        <w:widowControl/>
        <w:jc w:val="left"/>
        <w:rPr>
          <w:rFonts w:ascii="宋体"/>
          <w:color w:val="000000" w:themeColor="text1"/>
          <w:sz w:val="24"/>
          <w:szCs w:val="24"/>
        </w:rPr>
      </w:pPr>
    </w:p>
    <w:p w:rsidR="00C909A4" w:rsidRDefault="00C909A4">
      <w:pPr>
        <w:widowControl/>
        <w:jc w:val="left"/>
        <w:rPr>
          <w:rFonts w:ascii="宋体"/>
          <w:color w:val="000000" w:themeColor="text1"/>
          <w:sz w:val="24"/>
          <w:szCs w:val="24"/>
        </w:rPr>
      </w:pPr>
    </w:p>
    <w:p w:rsidR="00C909A4" w:rsidRDefault="00C909A4">
      <w:pPr>
        <w:widowControl/>
        <w:jc w:val="left"/>
        <w:rPr>
          <w:rFonts w:ascii="宋体"/>
          <w:color w:val="000000" w:themeColor="text1"/>
          <w:sz w:val="24"/>
          <w:szCs w:val="24"/>
        </w:rPr>
      </w:pPr>
    </w:p>
    <w:p w:rsidR="00C909A4" w:rsidRDefault="00C909A4">
      <w:pPr>
        <w:widowControl/>
        <w:jc w:val="left"/>
        <w:rPr>
          <w:rFonts w:ascii="宋体"/>
          <w:color w:val="000000" w:themeColor="text1"/>
          <w:sz w:val="24"/>
          <w:szCs w:val="24"/>
        </w:rPr>
      </w:pPr>
    </w:p>
    <w:p w:rsidR="00C909A4" w:rsidRDefault="00D37EF1">
      <w:pPr>
        <w:snapToGrid w:val="0"/>
        <w:spacing w:before="50" w:after="50" w:line="500" w:lineRule="exact"/>
        <w:jc w:val="center"/>
        <w:rPr>
          <w:rFonts w:ascii="宋体"/>
          <w:b/>
          <w:bCs/>
          <w:color w:val="000000" w:themeColor="text1"/>
          <w:sz w:val="36"/>
          <w:szCs w:val="36"/>
        </w:rPr>
      </w:pPr>
      <w:r>
        <w:rPr>
          <w:rFonts w:ascii="宋体" w:hAnsi="宋体" w:hint="eastAsia"/>
          <w:color w:val="000000" w:themeColor="text1"/>
          <w:sz w:val="36"/>
          <w:szCs w:val="36"/>
        </w:rPr>
        <w:lastRenderedPageBreak/>
        <w:t>二、</w:t>
      </w:r>
      <w:r>
        <w:rPr>
          <w:rFonts w:ascii="宋体" w:hAnsi="宋体" w:hint="eastAsia"/>
          <w:b/>
          <w:bCs/>
          <w:color w:val="000000" w:themeColor="text1"/>
          <w:sz w:val="36"/>
          <w:szCs w:val="36"/>
        </w:rPr>
        <w:t>资格信誉等证明文件要求</w:t>
      </w:r>
    </w:p>
    <w:p w:rsidR="00C909A4" w:rsidRDefault="00C909A4">
      <w:pPr>
        <w:snapToGrid w:val="0"/>
        <w:spacing w:before="50" w:after="50" w:line="500" w:lineRule="exact"/>
        <w:rPr>
          <w:rFonts w:ascii="宋体"/>
          <w:i/>
          <w:color w:val="000000" w:themeColor="text1"/>
          <w:sz w:val="24"/>
          <w:szCs w:val="24"/>
          <w:u w:val="single"/>
        </w:rPr>
      </w:pPr>
    </w:p>
    <w:p w:rsidR="00C909A4" w:rsidRDefault="00D37EF1">
      <w:pPr>
        <w:snapToGrid w:val="0"/>
        <w:spacing w:before="50" w:after="50" w:line="500" w:lineRule="exact"/>
        <w:ind w:firstLineChars="200" w:firstLine="482"/>
        <w:rPr>
          <w:rFonts w:ascii="宋体"/>
          <w:color w:val="000000" w:themeColor="text1"/>
          <w:sz w:val="24"/>
          <w:szCs w:val="24"/>
        </w:rPr>
      </w:pPr>
      <w:r>
        <w:rPr>
          <w:rFonts w:ascii="宋体" w:hAnsi="宋体"/>
          <w:b/>
          <w:bCs/>
          <w:color w:val="000000" w:themeColor="text1"/>
          <w:sz w:val="24"/>
          <w:szCs w:val="24"/>
        </w:rPr>
        <w:t>1</w:t>
      </w:r>
      <w:r>
        <w:rPr>
          <w:rFonts w:ascii="宋体" w:hAnsi="宋体" w:hint="eastAsia"/>
          <w:b/>
          <w:bCs/>
          <w:color w:val="000000" w:themeColor="text1"/>
          <w:sz w:val="24"/>
          <w:szCs w:val="24"/>
        </w:rPr>
        <w:t>、实质性资格证明文件目录</w:t>
      </w:r>
    </w:p>
    <w:p w:rsidR="00C909A4" w:rsidRPr="00897141" w:rsidRDefault="00D37EF1" w:rsidP="00897141">
      <w:pPr>
        <w:snapToGrid w:val="0"/>
        <w:spacing w:line="500" w:lineRule="exact"/>
        <w:ind w:firstLineChars="200" w:firstLine="482"/>
        <w:rPr>
          <w:rFonts w:ascii="宋体" w:hAnsi="宋体" w:cs="Arial"/>
          <w:b/>
          <w:color w:val="000000"/>
          <w:sz w:val="24"/>
          <w:szCs w:val="24"/>
          <w:u w:val="single"/>
        </w:rPr>
      </w:pPr>
      <w:r>
        <w:rPr>
          <w:rFonts w:ascii="宋体" w:hAnsi="宋体" w:hint="eastAsia"/>
          <w:b/>
          <w:color w:val="000000" w:themeColor="text1"/>
          <w:sz w:val="24"/>
          <w:szCs w:val="24"/>
          <w:u w:val="single"/>
        </w:rPr>
        <w:t>文件</w:t>
      </w:r>
      <w:r>
        <w:rPr>
          <w:rFonts w:ascii="宋体" w:hAnsi="宋体"/>
          <w:b/>
          <w:color w:val="000000" w:themeColor="text1"/>
          <w:sz w:val="24"/>
          <w:szCs w:val="24"/>
          <w:u w:val="single"/>
        </w:rPr>
        <w:t>1</w:t>
      </w:r>
      <w:r>
        <w:rPr>
          <w:rFonts w:ascii="宋体" w:hAnsi="宋体" w:hint="eastAsia"/>
          <w:b/>
          <w:color w:val="000000" w:themeColor="text1"/>
          <w:sz w:val="24"/>
          <w:szCs w:val="24"/>
          <w:u w:val="single"/>
        </w:rPr>
        <w:t xml:space="preserve"> </w:t>
      </w:r>
      <w:r>
        <w:rPr>
          <w:rFonts w:ascii="宋体" w:hAnsi="宋体" w:cs="Arial" w:hint="eastAsia"/>
          <w:b/>
          <w:color w:val="000000" w:themeColor="text1"/>
          <w:sz w:val="24"/>
          <w:szCs w:val="24"/>
          <w:u w:val="single"/>
        </w:rPr>
        <w:t>法人或者其他组织的营业执照</w:t>
      </w:r>
      <w:r w:rsidR="00897141">
        <w:rPr>
          <w:rFonts w:ascii="宋体" w:hAnsi="宋体" w:cs="Arial" w:hint="eastAsia"/>
          <w:b/>
          <w:color w:val="000000" w:themeColor="text1"/>
          <w:sz w:val="24"/>
          <w:szCs w:val="24"/>
          <w:u w:val="single"/>
        </w:rPr>
        <w:t>、</w:t>
      </w:r>
      <w:r w:rsidR="00897141">
        <w:rPr>
          <w:rFonts w:ascii="宋体" w:hAnsi="宋体" w:cs="Arial" w:hint="eastAsia"/>
          <w:b/>
          <w:color w:val="000000"/>
          <w:sz w:val="24"/>
          <w:szCs w:val="24"/>
          <w:u w:val="single"/>
        </w:rPr>
        <w:t>国家建设部颁发的甲级规划设计资质证书、项目设计负责人城市规划专业的高级工程师职称、国家注册城市规划师执业资格证书</w:t>
      </w:r>
      <w:r>
        <w:rPr>
          <w:rFonts w:ascii="宋体" w:hAnsi="宋体" w:cs="Arial" w:hint="eastAsia"/>
          <w:b/>
          <w:color w:val="000000" w:themeColor="text1"/>
          <w:sz w:val="24"/>
          <w:szCs w:val="24"/>
          <w:u w:val="single"/>
        </w:rPr>
        <w:t>等证明文件，自然人的身份证明。（清晰可辨的复印件加盖企业公章）</w:t>
      </w:r>
    </w:p>
    <w:p w:rsidR="00C909A4" w:rsidRDefault="00D37EF1" w:rsidP="007910E2">
      <w:pPr>
        <w:snapToGrid w:val="0"/>
        <w:spacing w:before="50" w:afterLines="50" w:line="500" w:lineRule="exact"/>
        <w:ind w:firstLineChars="200" w:firstLine="482"/>
        <w:jc w:val="left"/>
        <w:rPr>
          <w:rFonts w:ascii="宋体"/>
          <w:b/>
          <w:color w:val="000000" w:themeColor="text1"/>
          <w:sz w:val="24"/>
          <w:szCs w:val="24"/>
          <w:u w:val="single"/>
        </w:rPr>
      </w:pPr>
      <w:r>
        <w:rPr>
          <w:rFonts w:ascii="宋体" w:hAnsi="宋体" w:hint="eastAsia"/>
          <w:b/>
          <w:color w:val="000000" w:themeColor="text1"/>
          <w:sz w:val="24"/>
          <w:szCs w:val="24"/>
          <w:u w:val="single"/>
        </w:rPr>
        <w:t>文件</w:t>
      </w:r>
      <w:r>
        <w:rPr>
          <w:rFonts w:ascii="宋体" w:hAnsi="宋体"/>
          <w:b/>
          <w:color w:val="000000" w:themeColor="text1"/>
          <w:sz w:val="24"/>
          <w:szCs w:val="24"/>
          <w:u w:val="single"/>
        </w:rPr>
        <w:t>2</w:t>
      </w:r>
      <w:r>
        <w:rPr>
          <w:rFonts w:ascii="宋体" w:hAnsi="宋体" w:hint="eastAsia"/>
          <w:b/>
          <w:color w:val="000000" w:themeColor="text1"/>
          <w:sz w:val="24"/>
          <w:szCs w:val="24"/>
          <w:u w:val="single"/>
        </w:rPr>
        <w:t xml:space="preserve"> 上一年度的</w:t>
      </w:r>
      <w:r>
        <w:rPr>
          <w:rFonts w:ascii="宋体" w:hAnsi="宋体" w:cs="Arial" w:hint="eastAsia"/>
          <w:b/>
          <w:color w:val="000000" w:themeColor="text1"/>
          <w:sz w:val="24"/>
          <w:szCs w:val="24"/>
          <w:u w:val="single"/>
        </w:rPr>
        <w:t>财务报告（表）</w:t>
      </w:r>
      <w:r>
        <w:rPr>
          <w:rFonts w:ascii="宋体" w:hAnsi="宋体" w:cs="Arial" w:hint="eastAsia"/>
          <w:b/>
          <w:color w:val="FF0000"/>
          <w:sz w:val="24"/>
          <w:szCs w:val="24"/>
          <w:u w:val="single"/>
        </w:rPr>
        <w:t>或</w:t>
      </w:r>
      <w:r>
        <w:rPr>
          <w:rFonts w:ascii="宋体" w:hAnsi="宋体" w:cs="Arial" w:hint="eastAsia"/>
          <w:b/>
          <w:sz w:val="24"/>
          <w:szCs w:val="24"/>
          <w:u w:val="single"/>
        </w:rPr>
        <w:t>其</w:t>
      </w:r>
      <w:r>
        <w:rPr>
          <w:rFonts w:ascii="宋体" w:hAnsi="宋体" w:cs="Arial" w:hint="eastAsia"/>
          <w:b/>
          <w:color w:val="000000" w:themeColor="text1"/>
          <w:sz w:val="24"/>
          <w:szCs w:val="24"/>
          <w:u w:val="single"/>
        </w:rPr>
        <w:t>基本开户银行出具的从投标截止日当月向前连续</w:t>
      </w:r>
      <w:r>
        <w:rPr>
          <w:rFonts w:ascii="宋体" w:hAnsi="宋体" w:cs="Arial"/>
          <w:b/>
          <w:color w:val="000000" w:themeColor="text1"/>
          <w:sz w:val="24"/>
          <w:szCs w:val="24"/>
          <w:u w:val="single"/>
        </w:rPr>
        <w:t>3</w:t>
      </w:r>
      <w:r>
        <w:rPr>
          <w:rFonts w:ascii="宋体" w:hAnsi="宋体" w:cs="Arial" w:hint="eastAsia"/>
          <w:b/>
          <w:color w:val="000000" w:themeColor="text1"/>
          <w:sz w:val="24"/>
          <w:szCs w:val="24"/>
          <w:u w:val="single"/>
        </w:rPr>
        <w:t>个月资信证明。（清晰可辨的复印件加盖企业公章，成立不满一年不需提供）</w:t>
      </w:r>
    </w:p>
    <w:p w:rsidR="00C909A4" w:rsidRDefault="00D37EF1">
      <w:pPr>
        <w:snapToGrid w:val="0"/>
        <w:spacing w:line="500" w:lineRule="exact"/>
        <w:ind w:firstLineChars="200" w:firstLine="482"/>
        <w:rPr>
          <w:rFonts w:ascii="宋体" w:cs="Arial"/>
          <w:b/>
          <w:color w:val="000000" w:themeColor="text1"/>
          <w:sz w:val="24"/>
          <w:szCs w:val="24"/>
          <w:u w:val="single"/>
        </w:rPr>
      </w:pPr>
      <w:r>
        <w:rPr>
          <w:rFonts w:ascii="宋体" w:hAnsi="宋体" w:hint="eastAsia"/>
          <w:b/>
          <w:color w:val="000000" w:themeColor="text1"/>
          <w:sz w:val="24"/>
          <w:szCs w:val="24"/>
          <w:u w:val="single"/>
        </w:rPr>
        <w:t>文件</w:t>
      </w:r>
      <w:r>
        <w:rPr>
          <w:rFonts w:ascii="宋体" w:hAnsi="宋体"/>
          <w:b/>
          <w:color w:val="000000" w:themeColor="text1"/>
          <w:sz w:val="24"/>
          <w:szCs w:val="24"/>
          <w:u w:val="single"/>
        </w:rPr>
        <w:t>3</w:t>
      </w:r>
      <w:r>
        <w:rPr>
          <w:rFonts w:ascii="宋体" w:hAnsi="宋体" w:cs="Arial" w:hint="eastAsia"/>
          <w:b/>
          <w:color w:val="FF0000"/>
          <w:sz w:val="24"/>
          <w:szCs w:val="24"/>
          <w:u w:val="single"/>
        </w:rPr>
        <w:t>依法缴纳税收和社会保障资金的相关材料</w:t>
      </w:r>
      <w:r>
        <w:rPr>
          <w:rFonts w:ascii="宋体" w:hAnsi="宋体" w:cs="Arial" w:hint="eastAsia"/>
          <w:b/>
          <w:color w:val="000000" w:themeColor="text1"/>
          <w:sz w:val="24"/>
          <w:szCs w:val="24"/>
          <w:u w:val="single"/>
        </w:rPr>
        <w:t>（清晰可辨的复印件加盖企业公章）</w:t>
      </w:r>
    </w:p>
    <w:p w:rsidR="00C909A4" w:rsidRDefault="00D37EF1" w:rsidP="007910E2">
      <w:pPr>
        <w:snapToGrid w:val="0"/>
        <w:spacing w:before="50" w:afterLines="50" w:line="500" w:lineRule="exact"/>
        <w:ind w:firstLineChars="200" w:firstLine="482"/>
        <w:jc w:val="left"/>
        <w:rPr>
          <w:rFonts w:ascii="宋体"/>
          <w:b/>
          <w:color w:val="000000" w:themeColor="text1"/>
          <w:sz w:val="24"/>
          <w:szCs w:val="24"/>
          <w:u w:val="single"/>
        </w:rPr>
      </w:pPr>
      <w:r>
        <w:rPr>
          <w:rFonts w:ascii="宋体" w:hAnsi="宋体" w:hint="eastAsia"/>
          <w:b/>
          <w:color w:val="000000" w:themeColor="text1"/>
          <w:sz w:val="24"/>
          <w:szCs w:val="24"/>
          <w:u w:val="single"/>
        </w:rPr>
        <w:t>文件</w:t>
      </w:r>
      <w:r>
        <w:rPr>
          <w:rFonts w:ascii="宋体" w:hAnsi="宋体"/>
          <w:b/>
          <w:color w:val="000000" w:themeColor="text1"/>
          <w:sz w:val="24"/>
          <w:szCs w:val="24"/>
          <w:u w:val="single"/>
        </w:rPr>
        <w:t>4</w:t>
      </w:r>
      <w:r>
        <w:rPr>
          <w:rFonts w:ascii="宋体" w:hAnsi="宋体" w:hint="eastAsia"/>
          <w:b/>
          <w:color w:val="000000" w:themeColor="text1"/>
          <w:sz w:val="24"/>
          <w:szCs w:val="24"/>
          <w:u w:val="single"/>
        </w:rPr>
        <w:t xml:space="preserve"> </w:t>
      </w:r>
      <w:r>
        <w:rPr>
          <w:rFonts w:ascii="宋体" w:hAnsi="宋体" w:cs="Arial" w:hint="eastAsia"/>
          <w:b/>
          <w:color w:val="000000" w:themeColor="text1"/>
          <w:sz w:val="24"/>
          <w:szCs w:val="24"/>
          <w:u w:val="single"/>
        </w:rPr>
        <w:t>具备履行合同所必需的设备和专业技术能力</w:t>
      </w:r>
      <w:r>
        <w:rPr>
          <w:rFonts w:ascii="宋体" w:hAnsi="宋体" w:hint="eastAsia"/>
          <w:b/>
          <w:color w:val="000000" w:themeColor="text1"/>
          <w:sz w:val="24"/>
          <w:szCs w:val="24"/>
          <w:u w:val="single"/>
        </w:rPr>
        <w:t>证明材料</w:t>
      </w:r>
      <w:r>
        <w:rPr>
          <w:rFonts w:ascii="宋体" w:hAnsi="宋体" w:cs="Arial" w:hint="eastAsia"/>
          <w:b/>
          <w:color w:val="000000" w:themeColor="text1"/>
          <w:sz w:val="24"/>
          <w:szCs w:val="24"/>
          <w:u w:val="single"/>
        </w:rPr>
        <w:t>（原件</w:t>
      </w:r>
      <w:r>
        <w:rPr>
          <w:rFonts w:ascii="宋体" w:hAnsi="宋体"/>
          <w:b/>
          <w:color w:val="000000" w:themeColor="text1"/>
          <w:sz w:val="24"/>
          <w:szCs w:val="24"/>
          <w:u w:val="single"/>
        </w:rPr>
        <w:t>,</w:t>
      </w:r>
      <w:r>
        <w:rPr>
          <w:rFonts w:ascii="宋体" w:hAnsi="宋体" w:cs="Arial" w:hint="eastAsia"/>
          <w:b/>
          <w:color w:val="000000" w:themeColor="text1"/>
          <w:sz w:val="24"/>
          <w:szCs w:val="24"/>
          <w:u w:val="single"/>
        </w:rPr>
        <w:t>格式见附表）</w:t>
      </w:r>
    </w:p>
    <w:p w:rsidR="00C909A4" w:rsidRDefault="00D37EF1">
      <w:pPr>
        <w:snapToGrid w:val="0"/>
        <w:spacing w:line="500" w:lineRule="exact"/>
        <w:ind w:firstLineChars="200" w:firstLine="482"/>
        <w:rPr>
          <w:rFonts w:ascii="宋体" w:cs="Arial"/>
          <w:b/>
          <w:color w:val="000000" w:themeColor="text1"/>
          <w:sz w:val="24"/>
          <w:szCs w:val="24"/>
          <w:u w:val="single"/>
        </w:rPr>
      </w:pPr>
      <w:r>
        <w:rPr>
          <w:rFonts w:ascii="宋体" w:hAnsi="宋体" w:hint="eastAsia"/>
          <w:b/>
          <w:color w:val="000000" w:themeColor="text1"/>
          <w:sz w:val="24"/>
          <w:szCs w:val="24"/>
          <w:u w:val="single"/>
        </w:rPr>
        <w:t>文件</w:t>
      </w:r>
      <w:r>
        <w:rPr>
          <w:rFonts w:ascii="宋体" w:hAnsi="宋体"/>
          <w:b/>
          <w:color w:val="000000" w:themeColor="text1"/>
          <w:sz w:val="24"/>
          <w:szCs w:val="24"/>
          <w:u w:val="single"/>
        </w:rPr>
        <w:t>5</w:t>
      </w:r>
      <w:r>
        <w:rPr>
          <w:rFonts w:ascii="宋体" w:hAnsi="宋体" w:hint="eastAsia"/>
          <w:b/>
          <w:color w:val="000000" w:themeColor="text1"/>
          <w:sz w:val="24"/>
          <w:szCs w:val="24"/>
          <w:u w:val="single"/>
        </w:rPr>
        <w:t xml:space="preserve"> </w:t>
      </w:r>
      <w:r>
        <w:rPr>
          <w:rFonts w:ascii="宋体" w:hAnsi="宋体" w:cs="Arial" w:hint="eastAsia"/>
          <w:b/>
          <w:color w:val="000000" w:themeColor="text1"/>
          <w:sz w:val="24"/>
          <w:szCs w:val="24"/>
          <w:u w:val="single"/>
        </w:rPr>
        <w:t>参加政府采购活动前</w:t>
      </w:r>
      <w:r>
        <w:rPr>
          <w:rFonts w:ascii="宋体" w:hAnsi="宋体" w:cs="Arial"/>
          <w:b/>
          <w:color w:val="000000" w:themeColor="text1"/>
          <w:sz w:val="24"/>
          <w:szCs w:val="24"/>
          <w:u w:val="single"/>
        </w:rPr>
        <w:t xml:space="preserve"> 3 </w:t>
      </w:r>
      <w:r>
        <w:rPr>
          <w:rFonts w:ascii="宋体" w:hAnsi="宋体" w:cs="Arial" w:hint="eastAsia"/>
          <w:b/>
          <w:color w:val="000000" w:themeColor="text1"/>
          <w:sz w:val="24"/>
          <w:szCs w:val="24"/>
          <w:u w:val="single"/>
        </w:rPr>
        <w:t>年内在经营活动中没有重大违法记录的书面声明（</w:t>
      </w:r>
      <w:r>
        <w:rPr>
          <w:rFonts w:ascii="宋体" w:hAnsi="宋体" w:hint="eastAsia"/>
          <w:b/>
          <w:color w:val="000000" w:themeColor="text1"/>
          <w:sz w:val="24"/>
          <w:szCs w:val="24"/>
          <w:u w:val="single"/>
        </w:rPr>
        <w:t>原件</w:t>
      </w:r>
      <w:r>
        <w:rPr>
          <w:rFonts w:ascii="宋体" w:hAnsi="宋体"/>
          <w:b/>
          <w:color w:val="000000" w:themeColor="text1"/>
          <w:sz w:val="24"/>
          <w:szCs w:val="24"/>
          <w:u w:val="single"/>
        </w:rPr>
        <w:t>,</w:t>
      </w:r>
      <w:r>
        <w:rPr>
          <w:rFonts w:ascii="宋体" w:hAnsi="宋体" w:cs="Arial" w:hint="eastAsia"/>
          <w:b/>
          <w:color w:val="000000" w:themeColor="text1"/>
          <w:sz w:val="24"/>
          <w:szCs w:val="24"/>
          <w:u w:val="single"/>
        </w:rPr>
        <w:t>格式见附表）</w:t>
      </w:r>
    </w:p>
    <w:p w:rsidR="00C909A4" w:rsidRDefault="00D37EF1" w:rsidP="007910E2">
      <w:pPr>
        <w:snapToGrid w:val="0"/>
        <w:spacing w:before="50" w:afterLines="50" w:line="500" w:lineRule="exact"/>
        <w:ind w:firstLineChars="200" w:firstLine="482"/>
        <w:jc w:val="left"/>
        <w:rPr>
          <w:rFonts w:ascii="宋体" w:hAnsi="宋体" w:cs="Arial"/>
          <w:b/>
          <w:color w:val="000000" w:themeColor="text1"/>
          <w:sz w:val="24"/>
          <w:szCs w:val="24"/>
          <w:u w:val="single"/>
        </w:rPr>
      </w:pPr>
      <w:r>
        <w:rPr>
          <w:rFonts w:ascii="宋体" w:hAnsi="宋体" w:cs="Arial" w:hint="eastAsia"/>
          <w:b/>
          <w:color w:val="000000" w:themeColor="text1"/>
          <w:sz w:val="24"/>
          <w:szCs w:val="24"/>
          <w:u w:val="single"/>
        </w:rPr>
        <w:t>文件</w:t>
      </w:r>
      <w:r>
        <w:rPr>
          <w:rFonts w:ascii="宋体" w:hAnsi="宋体" w:cs="Arial"/>
          <w:b/>
          <w:color w:val="000000" w:themeColor="text1"/>
          <w:sz w:val="24"/>
          <w:szCs w:val="24"/>
          <w:u w:val="single"/>
        </w:rPr>
        <w:t>6</w:t>
      </w:r>
      <w:r>
        <w:rPr>
          <w:rFonts w:ascii="宋体" w:hAnsi="宋体" w:cs="Arial" w:hint="eastAsia"/>
          <w:b/>
          <w:color w:val="000000" w:themeColor="text1"/>
          <w:sz w:val="24"/>
          <w:szCs w:val="24"/>
          <w:u w:val="single"/>
        </w:rPr>
        <w:t xml:space="preserve"> 法人授权书（原件</w:t>
      </w:r>
      <w:r>
        <w:rPr>
          <w:rFonts w:ascii="宋体" w:hAnsi="宋体"/>
          <w:b/>
          <w:color w:val="000000" w:themeColor="text1"/>
          <w:sz w:val="24"/>
          <w:szCs w:val="24"/>
          <w:u w:val="single"/>
        </w:rPr>
        <w:t>,</w:t>
      </w:r>
      <w:r>
        <w:rPr>
          <w:rFonts w:ascii="宋体" w:hAnsi="宋体" w:cs="Arial" w:hint="eastAsia"/>
          <w:b/>
          <w:color w:val="000000" w:themeColor="text1"/>
          <w:sz w:val="24"/>
          <w:szCs w:val="24"/>
          <w:u w:val="single"/>
        </w:rPr>
        <w:t>格式见附表）（如有）</w:t>
      </w:r>
    </w:p>
    <w:p w:rsidR="00C909A4" w:rsidRDefault="00D37EF1" w:rsidP="007910E2">
      <w:pPr>
        <w:snapToGrid w:val="0"/>
        <w:spacing w:before="50" w:afterLines="50" w:line="500" w:lineRule="exact"/>
        <w:ind w:firstLine="482"/>
        <w:jc w:val="left"/>
        <w:rPr>
          <w:rFonts w:ascii="宋体" w:hAnsi="宋体" w:cs="Arial"/>
          <w:b/>
          <w:color w:val="000000" w:themeColor="text1"/>
          <w:sz w:val="24"/>
          <w:szCs w:val="24"/>
          <w:u w:val="single"/>
        </w:rPr>
      </w:pPr>
      <w:r>
        <w:rPr>
          <w:rFonts w:ascii="宋体" w:hAnsi="宋体" w:hint="eastAsia"/>
          <w:b/>
          <w:color w:val="000000" w:themeColor="text1"/>
          <w:sz w:val="24"/>
          <w:szCs w:val="24"/>
          <w:u w:val="single"/>
        </w:rPr>
        <w:t xml:space="preserve">文件7 </w:t>
      </w:r>
      <w:r>
        <w:rPr>
          <w:rFonts w:ascii="宋体" w:hAnsi="宋体" w:cs="Arial" w:hint="eastAsia"/>
          <w:b/>
          <w:color w:val="000000" w:themeColor="text1"/>
          <w:sz w:val="24"/>
          <w:szCs w:val="24"/>
          <w:u w:val="single"/>
        </w:rPr>
        <w:t>招标文件中规定要求提供的证明材料和投标人认为需要提供的其他材料</w:t>
      </w:r>
    </w:p>
    <w:p w:rsidR="00C909A4" w:rsidRDefault="00C909A4" w:rsidP="007910E2">
      <w:pPr>
        <w:snapToGrid w:val="0"/>
        <w:spacing w:before="50" w:afterLines="50"/>
        <w:ind w:firstLineChars="150" w:firstLine="361"/>
        <w:jc w:val="left"/>
        <w:rPr>
          <w:rFonts w:ascii="宋体" w:hAnsi="宋体"/>
          <w:b/>
          <w:color w:val="000000" w:themeColor="text1"/>
          <w:sz w:val="24"/>
          <w:szCs w:val="24"/>
        </w:rPr>
      </w:pPr>
    </w:p>
    <w:p w:rsidR="00C909A4" w:rsidRDefault="00D37EF1" w:rsidP="007910E2">
      <w:pPr>
        <w:snapToGrid w:val="0"/>
        <w:spacing w:before="50" w:afterLines="50"/>
        <w:ind w:firstLineChars="150" w:firstLine="361"/>
        <w:jc w:val="left"/>
        <w:rPr>
          <w:rFonts w:ascii="宋体" w:hAnsi="宋体"/>
          <w:b/>
          <w:color w:val="000000" w:themeColor="text1"/>
          <w:sz w:val="24"/>
          <w:szCs w:val="24"/>
        </w:rPr>
      </w:pPr>
      <w:r>
        <w:rPr>
          <w:rFonts w:ascii="宋体" w:hAnsi="宋体" w:hint="eastAsia"/>
          <w:b/>
          <w:color w:val="000000" w:themeColor="text1"/>
          <w:sz w:val="24"/>
          <w:szCs w:val="24"/>
        </w:rPr>
        <w:t>备注：建议投标人将资格信誉证明文件单独装订成册。</w:t>
      </w:r>
    </w:p>
    <w:p w:rsidR="00C909A4" w:rsidRDefault="00C909A4">
      <w:pPr>
        <w:pStyle w:val="a0"/>
        <w:spacing w:line="500" w:lineRule="exact"/>
        <w:rPr>
          <w:rFonts w:ascii="宋体" w:hAnsi="宋体"/>
          <w:b/>
          <w:color w:val="000000" w:themeColor="text1"/>
          <w:sz w:val="36"/>
          <w:szCs w:val="36"/>
        </w:rPr>
      </w:pPr>
      <w:bookmarkStart w:id="136" w:name="_Toc120614284"/>
    </w:p>
    <w:p w:rsidR="00C909A4" w:rsidRDefault="00C909A4">
      <w:pPr>
        <w:pStyle w:val="a0"/>
        <w:spacing w:line="500" w:lineRule="exact"/>
        <w:rPr>
          <w:rFonts w:ascii="宋体" w:hAnsi="宋体"/>
          <w:b/>
          <w:color w:val="000000" w:themeColor="text1"/>
          <w:sz w:val="36"/>
          <w:szCs w:val="36"/>
        </w:rPr>
      </w:pPr>
    </w:p>
    <w:p w:rsidR="00C909A4" w:rsidRDefault="00C909A4">
      <w:pPr>
        <w:pStyle w:val="a0"/>
        <w:spacing w:line="500" w:lineRule="exact"/>
        <w:rPr>
          <w:rFonts w:ascii="宋体" w:hAnsi="宋体"/>
          <w:b/>
          <w:color w:val="000000" w:themeColor="text1"/>
          <w:sz w:val="36"/>
          <w:szCs w:val="36"/>
        </w:rPr>
      </w:pPr>
    </w:p>
    <w:p w:rsidR="00C909A4" w:rsidRDefault="00C909A4">
      <w:pPr>
        <w:pStyle w:val="a0"/>
        <w:spacing w:line="500" w:lineRule="exact"/>
        <w:rPr>
          <w:rFonts w:ascii="宋体" w:hAnsi="宋体"/>
          <w:b/>
          <w:color w:val="000000" w:themeColor="text1"/>
          <w:sz w:val="36"/>
          <w:szCs w:val="36"/>
        </w:rPr>
      </w:pPr>
    </w:p>
    <w:p w:rsidR="00C909A4" w:rsidRDefault="00C909A4">
      <w:pPr>
        <w:pStyle w:val="a0"/>
        <w:spacing w:line="500" w:lineRule="exact"/>
        <w:rPr>
          <w:rFonts w:ascii="宋体" w:hAnsi="宋体"/>
          <w:b/>
          <w:color w:val="000000" w:themeColor="text1"/>
          <w:sz w:val="36"/>
          <w:szCs w:val="36"/>
        </w:rPr>
      </w:pPr>
    </w:p>
    <w:p w:rsidR="00C909A4" w:rsidRDefault="00C909A4">
      <w:pPr>
        <w:pStyle w:val="a0"/>
        <w:spacing w:line="500" w:lineRule="exact"/>
        <w:rPr>
          <w:rFonts w:ascii="宋体" w:hAnsi="宋体"/>
          <w:b/>
          <w:color w:val="000000" w:themeColor="text1"/>
          <w:sz w:val="36"/>
          <w:szCs w:val="36"/>
        </w:rPr>
      </w:pPr>
    </w:p>
    <w:p w:rsidR="00C909A4" w:rsidRDefault="00C909A4">
      <w:pPr>
        <w:pStyle w:val="a0"/>
        <w:spacing w:line="500" w:lineRule="exact"/>
        <w:rPr>
          <w:rFonts w:ascii="宋体" w:hAnsi="宋体"/>
          <w:b/>
          <w:color w:val="000000" w:themeColor="text1"/>
          <w:sz w:val="36"/>
          <w:szCs w:val="36"/>
        </w:rPr>
      </w:pPr>
    </w:p>
    <w:p w:rsidR="00C909A4" w:rsidRDefault="00C909A4">
      <w:pPr>
        <w:pStyle w:val="a0"/>
        <w:spacing w:line="500" w:lineRule="exact"/>
        <w:rPr>
          <w:rFonts w:ascii="宋体" w:hAnsi="宋体"/>
          <w:b/>
          <w:color w:val="000000" w:themeColor="text1"/>
          <w:sz w:val="36"/>
          <w:szCs w:val="36"/>
        </w:rPr>
      </w:pPr>
    </w:p>
    <w:p w:rsidR="00C909A4" w:rsidRDefault="00C909A4">
      <w:pPr>
        <w:pStyle w:val="a0"/>
        <w:spacing w:line="500" w:lineRule="exact"/>
        <w:rPr>
          <w:rFonts w:ascii="宋体" w:hAnsi="宋体"/>
          <w:b/>
          <w:color w:val="000000" w:themeColor="text1"/>
          <w:sz w:val="36"/>
          <w:szCs w:val="36"/>
        </w:rPr>
      </w:pPr>
    </w:p>
    <w:p w:rsidR="00C909A4" w:rsidRDefault="00C909A4">
      <w:pPr>
        <w:pStyle w:val="a0"/>
        <w:spacing w:line="500" w:lineRule="exact"/>
        <w:rPr>
          <w:rFonts w:ascii="宋体" w:hAnsi="宋体"/>
          <w:b/>
          <w:color w:val="000000" w:themeColor="text1"/>
          <w:sz w:val="36"/>
          <w:szCs w:val="36"/>
        </w:rPr>
      </w:pPr>
    </w:p>
    <w:p w:rsidR="00C909A4" w:rsidRDefault="00C909A4">
      <w:pPr>
        <w:pStyle w:val="a0"/>
        <w:spacing w:line="500" w:lineRule="exact"/>
        <w:rPr>
          <w:rFonts w:ascii="宋体" w:hAnsi="宋体"/>
          <w:b/>
          <w:color w:val="000000" w:themeColor="text1"/>
          <w:sz w:val="36"/>
          <w:szCs w:val="36"/>
        </w:rPr>
      </w:pPr>
    </w:p>
    <w:p w:rsidR="00C909A4" w:rsidRDefault="00D37EF1">
      <w:pPr>
        <w:pStyle w:val="a0"/>
        <w:spacing w:line="500" w:lineRule="exact"/>
        <w:ind w:firstLine="0"/>
        <w:rPr>
          <w:rFonts w:ascii="宋体"/>
          <w:b/>
          <w:color w:val="000000" w:themeColor="text1"/>
          <w:sz w:val="24"/>
          <w:szCs w:val="24"/>
        </w:rPr>
      </w:pPr>
      <w:r>
        <w:rPr>
          <w:rFonts w:ascii="宋体" w:hAnsi="宋体" w:hint="eastAsia"/>
          <w:b/>
          <w:color w:val="000000" w:themeColor="text1"/>
          <w:sz w:val="36"/>
          <w:szCs w:val="36"/>
        </w:rPr>
        <w:t>具备履行合同所必需的设备和专业技术能力的书面声明</w:t>
      </w:r>
    </w:p>
    <w:p w:rsidR="00C909A4" w:rsidRDefault="00C909A4">
      <w:pPr>
        <w:spacing w:line="500" w:lineRule="exact"/>
        <w:ind w:firstLine="492"/>
        <w:rPr>
          <w:rFonts w:ascii="宋体" w:hAnsi="宋体"/>
          <w:bCs/>
          <w:color w:val="000000" w:themeColor="text1"/>
          <w:sz w:val="24"/>
          <w:szCs w:val="24"/>
        </w:rPr>
      </w:pPr>
    </w:p>
    <w:p w:rsidR="00C909A4" w:rsidRDefault="00D37EF1">
      <w:pPr>
        <w:spacing w:line="500" w:lineRule="exact"/>
        <w:ind w:firstLine="492"/>
        <w:rPr>
          <w:rFonts w:ascii="宋体"/>
          <w:bCs/>
          <w:color w:val="000000" w:themeColor="text1"/>
          <w:sz w:val="28"/>
          <w:szCs w:val="28"/>
        </w:rPr>
      </w:pPr>
      <w:r>
        <w:rPr>
          <w:rFonts w:ascii="宋体" w:hAnsi="宋体" w:hint="eastAsia"/>
          <w:bCs/>
          <w:color w:val="000000" w:themeColor="text1"/>
          <w:sz w:val="28"/>
          <w:szCs w:val="28"/>
        </w:rPr>
        <w:t>我公司郑重声明：我公司具备履行本项采购合同所必需的设备和专业技术能力，为履行本项采购合同我公司具备如下主要设备和主要专业技术能力：</w:t>
      </w:r>
    </w:p>
    <w:p w:rsidR="00C909A4" w:rsidRDefault="00D37EF1">
      <w:pPr>
        <w:spacing w:line="500" w:lineRule="exact"/>
        <w:ind w:firstLine="492"/>
        <w:rPr>
          <w:rFonts w:ascii="宋体"/>
          <w:bCs/>
          <w:color w:val="000000" w:themeColor="text1"/>
          <w:sz w:val="28"/>
          <w:szCs w:val="28"/>
        </w:rPr>
      </w:pPr>
      <w:r>
        <w:rPr>
          <w:rFonts w:ascii="宋体" w:hAnsi="宋体" w:hint="eastAsia"/>
          <w:bCs/>
          <w:color w:val="000000" w:themeColor="text1"/>
          <w:sz w:val="28"/>
          <w:szCs w:val="28"/>
        </w:rPr>
        <w:t>主要设备有：</w:t>
      </w:r>
      <w:r>
        <w:rPr>
          <w:rFonts w:ascii="宋体" w:hAnsi="宋体" w:hint="eastAsia"/>
          <w:bCs/>
          <w:color w:val="000000" w:themeColor="text1"/>
          <w:sz w:val="28"/>
          <w:szCs w:val="28"/>
          <w:u w:val="single"/>
        </w:rPr>
        <w:t xml:space="preserve">                                   </w:t>
      </w:r>
      <w:r>
        <w:rPr>
          <w:rFonts w:ascii="宋体" w:hAnsi="宋体" w:hint="eastAsia"/>
          <w:bCs/>
          <w:color w:val="000000" w:themeColor="text1"/>
          <w:sz w:val="28"/>
          <w:szCs w:val="28"/>
        </w:rPr>
        <w:t>。</w:t>
      </w:r>
    </w:p>
    <w:p w:rsidR="00C909A4" w:rsidRDefault="00D37EF1">
      <w:pPr>
        <w:spacing w:line="500" w:lineRule="exact"/>
        <w:ind w:firstLine="492"/>
        <w:rPr>
          <w:rFonts w:ascii="宋体"/>
          <w:bCs/>
          <w:color w:val="000000" w:themeColor="text1"/>
          <w:sz w:val="28"/>
          <w:szCs w:val="28"/>
        </w:rPr>
      </w:pPr>
      <w:r>
        <w:rPr>
          <w:rFonts w:ascii="宋体" w:hAnsi="宋体" w:hint="eastAsia"/>
          <w:bCs/>
          <w:color w:val="000000" w:themeColor="text1"/>
          <w:sz w:val="28"/>
          <w:szCs w:val="28"/>
        </w:rPr>
        <w:t>主要专业技术能力有：</w:t>
      </w:r>
      <w:r>
        <w:rPr>
          <w:rFonts w:ascii="宋体" w:hAnsi="宋体" w:hint="eastAsia"/>
          <w:bCs/>
          <w:color w:val="000000" w:themeColor="text1"/>
          <w:sz w:val="28"/>
          <w:szCs w:val="28"/>
          <w:u w:val="single"/>
        </w:rPr>
        <w:t xml:space="preserve">                                      </w:t>
      </w:r>
      <w:r>
        <w:rPr>
          <w:rFonts w:ascii="宋体" w:hAnsi="宋体" w:hint="eastAsia"/>
          <w:bCs/>
          <w:color w:val="000000" w:themeColor="text1"/>
          <w:sz w:val="28"/>
          <w:szCs w:val="28"/>
        </w:rPr>
        <w:t>。</w:t>
      </w:r>
    </w:p>
    <w:p w:rsidR="00C909A4" w:rsidRDefault="00D37EF1">
      <w:pPr>
        <w:spacing w:line="500" w:lineRule="exact"/>
        <w:rPr>
          <w:rFonts w:ascii="宋体" w:hAnsi="宋体"/>
          <w:bCs/>
          <w:color w:val="000000" w:themeColor="text1"/>
          <w:sz w:val="28"/>
          <w:szCs w:val="28"/>
        </w:rPr>
      </w:pPr>
      <w:r>
        <w:rPr>
          <w:rFonts w:ascii="宋体" w:hAnsi="宋体"/>
          <w:bCs/>
          <w:color w:val="000000" w:themeColor="text1"/>
          <w:sz w:val="28"/>
          <w:szCs w:val="28"/>
        </w:rPr>
        <w:t xml:space="preserve">                                   </w:t>
      </w:r>
    </w:p>
    <w:p w:rsidR="00C909A4" w:rsidRDefault="00C909A4">
      <w:pPr>
        <w:spacing w:line="500" w:lineRule="exact"/>
        <w:rPr>
          <w:rFonts w:ascii="宋体" w:hAnsi="宋体"/>
          <w:bCs/>
          <w:color w:val="000000" w:themeColor="text1"/>
          <w:sz w:val="28"/>
          <w:szCs w:val="28"/>
        </w:rPr>
      </w:pPr>
    </w:p>
    <w:p w:rsidR="00C909A4" w:rsidRDefault="00C909A4">
      <w:pPr>
        <w:spacing w:line="500" w:lineRule="exact"/>
        <w:rPr>
          <w:rFonts w:ascii="宋体" w:hAnsi="宋体"/>
          <w:bCs/>
          <w:color w:val="000000" w:themeColor="text1"/>
          <w:sz w:val="28"/>
          <w:szCs w:val="28"/>
        </w:rPr>
      </w:pPr>
    </w:p>
    <w:p w:rsidR="00C909A4" w:rsidRDefault="00D37EF1">
      <w:pPr>
        <w:spacing w:line="500" w:lineRule="exact"/>
        <w:ind w:firstLineChars="2150" w:firstLine="6020"/>
        <w:rPr>
          <w:rFonts w:ascii="宋体"/>
          <w:bCs/>
          <w:color w:val="000000" w:themeColor="text1"/>
          <w:sz w:val="28"/>
          <w:szCs w:val="28"/>
        </w:rPr>
      </w:pPr>
      <w:r>
        <w:rPr>
          <w:rFonts w:ascii="宋体" w:hAnsi="宋体"/>
          <w:bCs/>
          <w:color w:val="000000" w:themeColor="text1"/>
          <w:sz w:val="28"/>
          <w:szCs w:val="28"/>
        </w:rPr>
        <w:t xml:space="preserve">  </w:t>
      </w:r>
      <w:r>
        <w:rPr>
          <w:rFonts w:ascii="宋体" w:hAnsi="宋体" w:hint="eastAsia"/>
          <w:bCs/>
          <w:color w:val="000000" w:themeColor="text1"/>
          <w:sz w:val="28"/>
          <w:szCs w:val="28"/>
        </w:rPr>
        <w:t>投标人名称（公章）：</w:t>
      </w:r>
    </w:p>
    <w:p w:rsidR="00C909A4" w:rsidRDefault="00C909A4">
      <w:pPr>
        <w:spacing w:line="500" w:lineRule="exact"/>
        <w:rPr>
          <w:rFonts w:ascii="宋体"/>
          <w:bCs/>
          <w:color w:val="000000" w:themeColor="text1"/>
          <w:sz w:val="28"/>
          <w:szCs w:val="28"/>
        </w:rPr>
      </w:pPr>
    </w:p>
    <w:p w:rsidR="00C909A4" w:rsidRDefault="00D37EF1">
      <w:pPr>
        <w:spacing w:line="500" w:lineRule="exact"/>
        <w:rPr>
          <w:rFonts w:ascii="宋体"/>
          <w:bCs/>
          <w:color w:val="000000" w:themeColor="text1"/>
          <w:sz w:val="28"/>
          <w:szCs w:val="28"/>
        </w:rPr>
      </w:pPr>
      <w:r>
        <w:rPr>
          <w:rFonts w:ascii="宋体" w:hAnsi="宋体"/>
          <w:bCs/>
          <w:color w:val="000000" w:themeColor="text1"/>
          <w:sz w:val="28"/>
          <w:szCs w:val="28"/>
        </w:rPr>
        <w:t xml:space="preserve">                                             </w:t>
      </w:r>
      <w:r>
        <w:rPr>
          <w:rFonts w:ascii="宋体" w:hAnsi="宋体" w:hint="eastAsia"/>
          <w:bCs/>
          <w:color w:val="000000" w:themeColor="text1"/>
          <w:sz w:val="28"/>
          <w:szCs w:val="28"/>
        </w:rPr>
        <w:t xml:space="preserve">日期：  年 </w:t>
      </w:r>
      <w:r>
        <w:rPr>
          <w:rFonts w:ascii="宋体" w:hAnsi="宋体"/>
          <w:bCs/>
          <w:color w:val="000000" w:themeColor="text1"/>
          <w:sz w:val="28"/>
          <w:szCs w:val="28"/>
        </w:rPr>
        <w:t xml:space="preserve"> </w:t>
      </w:r>
      <w:r>
        <w:rPr>
          <w:rFonts w:ascii="宋体" w:hAnsi="宋体" w:hint="eastAsia"/>
          <w:bCs/>
          <w:color w:val="000000" w:themeColor="text1"/>
          <w:sz w:val="28"/>
          <w:szCs w:val="28"/>
        </w:rPr>
        <w:t>月</w:t>
      </w:r>
      <w:r>
        <w:rPr>
          <w:rFonts w:ascii="宋体" w:hAnsi="宋体"/>
          <w:bCs/>
          <w:color w:val="000000" w:themeColor="text1"/>
          <w:sz w:val="28"/>
          <w:szCs w:val="28"/>
        </w:rPr>
        <w:t xml:space="preserve"> </w:t>
      </w:r>
      <w:r>
        <w:rPr>
          <w:rFonts w:ascii="宋体" w:hAnsi="宋体" w:hint="eastAsia"/>
          <w:bCs/>
          <w:color w:val="000000" w:themeColor="text1"/>
          <w:sz w:val="28"/>
          <w:szCs w:val="28"/>
        </w:rPr>
        <w:t xml:space="preserve"> 日</w:t>
      </w:r>
    </w:p>
    <w:p w:rsidR="00C909A4" w:rsidRDefault="00C909A4">
      <w:pPr>
        <w:pStyle w:val="a0"/>
        <w:spacing w:line="500" w:lineRule="exact"/>
        <w:ind w:firstLine="0"/>
        <w:rPr>
          <w:rFonts w:ascii="宋体"/>
          <w:color w:val="000000" w:themeColor="text1"/>
          <w:sz w:val="24"/>
          <w:szCs w:val="24"/>
        </w:rPr>
      </w:pPr>
    </w:p>
    <w:p w:rsidR="00C909A4" w:rsidRDefault="00C909A4">
      <w:pPr>
        <w:pStyle w:val="a0"/>
        <w:spacing w:line="500" w:lineRule="exact"/>
        <w:ind w:firstLine="0"/>
        <w:rPr>
          <w:rFonts w:ascii="宋体"/>
          <w:color w:val="000000" w:themeColor="text1"/>
          <w:sz w:val="24"/>
          <w:szCs w:val="24"/>
        </w:rPr>
      </w:pPr>
    </w:p>
    <w:p w:rsidR="00C909A4" w:rsidRDefault="00D37EF1">
      <w:pPr>
        <w:pStyle w:val="a0"/>
        <w:spacing w:line="500" w:lineRule="exact"/>
        <w:ind w:firstLine="0"/>
        <w:rPr>
          <w:rFonts w:ascii="宋体"/>
          <w:color w:val="000000" w:themeColor="text1"/>
          <w:sz w:val="24"/>
          <w:szCs w:val="24"/>
        </w:rPr>
      </w:pPr>
      <w:r>
        <w:rPr>
          <w:rFonts w:ascii="宋体" w:hint="eastAsia"/>
          <w:color w:val="000000" w:themeColor="text1"/>
          <w:sz w:val="24"/>
          <w:szCs w:val="24"/>
        </w:rPr>
        <w:t>、</w:t>
      </w:r>
    </w:p>
    <w:p w:rsidR="00C909A4" w:rsidRDefault="00C909A4">
      <w:pPr>
        <w:pStyle w:val="a0"/>
        <w:spacing w:line="500" w:lineRule="exact"/>
        <w:ind w:firstLine="0"/>
        <w:rPr>
          <w:rFonts w:ascii="宋体"/>
          <w:color w:val="000000" w:themeColor="text1"/>
          <w:sz w:val="24"/>
          <w:szCs w:val="24"/>
        </w:rPr>
      </w:pPr>
    </w:p>
    <w:p w:rsidR="00C909A4" w:rsidRDefault="00C909A4">
      <w:pPr>
        <w:pStyle w:val="a0"/>
        <w:spacing w:line="500" w:lineRule="exact"/>
        <w:ind w:firstLine="0"/>
        <w:rPr>
          <w:rFonts w:ascii="宋体"/>
          <w:color w:val="000000" w:themeColor="text1"/>
          <w:sz w:val="24"/>
          <w:szCs w:val="24"/>
        </w:rPr>
      </w:pPr>
    </w:p>
    <w:p w:rsidR="00C909A4" w:rsidRDefault="00C909A4">
      <w:pPr>
        <w:pStyle w:val="a0"/>
        <w:spacing w:line="500" w:lineRule="exact"/>
        <w:ind w:firstLine="0"/>
        <w:rPr>
          <w:rFonts w:ascii="宋体"/>
          <w:color w:val="000000" w:themeColor="text1"/>
          <w:sz w:val="24"/>
          <w:szCs w:val="24"/>
        </w:rPr>
      </w:pPr>
    </w:p>
    <w:p w:rsidR="00C909A4" w:rsidRDefault="00C909A4">
      <w:pPr>
        <w:pStyle w:val="a0"/>
        <w:spacing w:line="500" w:lineRule="exact"/>
        <w:ind w:firstLine="0"/>
        <w:rPr>
          <w:rFonts w:ascii="宋体"/>
          <w:color w:val="000000" w:themeColor="text1"/>
          <w:sz w:val="24"/>
          <w:szCs w:val="24"/>
        </w:rPr>
      </w:pPr>
    </w:p>
    <w:p w:rsidR="00C909A4" w:rsidRDefault="00C909A4">
      <w:pPr>
        <w:pStyle w:val="a0"/>
        <w:spacing w:line="500" w:lineRule="exact"/>
        <w:ind w:firstLine="0"/>
        <w:rPr>
          <w:rFonts w:ascii="宋体"/>
          <w:color w:val="000000" w:themeColor="text1"/>
          <w:sz w:val="24"/>
          <w:szCs w:val="24"/>
        </w:rPr>
      </w:pPr>
    </w:p>
    <w:p w:rsidR="00C909A4" w:rsidRDefault="00C909A4">
      <w:pPr>
        <w:pStyle w:val="a0"/>
        <w:spacing w:line="500" w:lineRule="exact"/>
        <w:ind w:firstLine="0"/>
        <w:rPr>
          <w:rFonts w:ascii="宋体"/>
          <w:color w:val="000000" w:themeColor="text1"/>
          <w:sz w:val="24"/>
          <w:szCs w:val="24"/>
        </w:rPr>
      </w:pPr>
    </w:p>
    <w:p w:rsidR="00C909A4" w:rsidRDefault="00C909A4">
      <w:pPr>
        <w:pStyle w:val="a0"/>
        <w:spacing w:line="500" w:lineRule="exact"/>
        <w:ind w:firstLine="0"/>
        <w:rPr>
          <w:rFonts w:ascii="宋体"/>
          <w:color w:val="000000" w:themeColor="text1"/>
          <w:sz w:val="24"/>
          <w:szCs w:val="24"/>
        </w:rPr>
      </w:pPr>
    </w:p>
    <w:p w:rsidR="00C909A4" w:rsidRDefault="00C909A4">
      <w:pPr>
        <w:pStyle w:val="a0"/>
        <w:spacing w:line="500" w:lineRule="exact"/>
        <w:ind w:firstLine="0"/>
        <w:rPr>
          <w:rFonts w:ascii="宋体"/>
          <w:color w:val="000000" w:themeColor="text1"/>
          <w:sz w:val="24"/>
          <w:szCs w:val="24"/>
        </w:rPr>
      </w:pPr>
    </w:p>
    <w:p w:rsidR="00C909A4" w:rsidRDefault="00C909A4">
      <w:pPr>
        <w:pStyle w:val="a0"/>
        <w:spacing w:line="500" w:lineRule="exact"/>
        <w:ind w:firstLine="0"/>
        <w:rPr>
          <w:rFonts w:ascii="宋体"/>
          <w:color w:val="000000" w:themeColor="text1"/>
          <w:sz w:val="24"/>
          <w:szCs w:val="24"/>
        </w:rPr>
      </w:pPr>
    </w:p>
    <w:p w:rsidR="00C909A4" w:rsidRDefault="00D37EF1">
      <w:pPr>
        <w:pStyle w:val="3"/>
        <w:spacing w:line="500" w:lineRule="exact"/>
        <w:jc w:val="center"/>
        <w:rPr>
          <w:rFonts w:ascii="宋体"/>
          <w:color w:val="000000" w:themeColor="text1"/>
        </w:rPr>
      </w:pPr>
      <w:r>
        <w:rPr>
          <w:rFonts w:ascii="宋体" w:hAnsi="宋体" w:hint="eastAsia"/>
          <w:color w:val="000000" w:themeColor="text1"/>
        </w:rPr>
        <w:lastRenderedPageBreak/>
        <w:t>参加政府采购活动前</w:t>
      </w:r>
      <w:r>
        <w:rPr>
          <w:rFonts w:ascii="宋体" w:hAnsi="宋体"/>
          <w:color w:val="000000" w:themeColor="text1"/>
        </w:rPr>
        <w:t xml:space="preserve"> 3 </w:t>
      </w:r>
      <w:r>
        <w:rPr>
          <w:rFonts w:ascii="宋体" w:hAnsi="宋体" w:hint="eastAsia"/>
          <w:color w:val="000000" w:themeColor="text1"/>
        </w:rPr>
        <w:t>年内在经营活动中</w:t>
      </w:r>
      <w:r>
        <w:rPr>
          <w:rFonts w:ascii="宋体"/>
          <w:color w:val="000000" w:themeColor="text1"/>
        </w:rPr>
        <w:br/>
      </w:r>
      <w:r>
        <w:rPr>
          <w:rFonts w:ascii="宋体" w:hAnsi="宋体" w:hint="eastAsia"/>
          <w:color w:val="000000" w:themeColor="text1"/>
        </w:rPr>
        <w:t>没有重大违法记录的书面声明</w:t>
      </w:r>
    </w:p>
    <w:p w:rsidR="00C909A4" w:rsidRDefault="00C909A4">
      <w:pPr>
        <w:spacing w:line="500" w:lineRule="exact"/>
        <w:rPr>
          <w:rFonts w:ascii="宋体"/>
          <w:b/>
          <w:bCs/>
          <w:color w:val="000000" w:themeColor="text1"/>
          <w:sz w:val="24"/>
          <w:szCs w:val="24"/>
        </w:rPr>
      </w:pPr>
    </w:p>
    <w:p w:rsidR="00C909A4" w:rsidRDefault="00D37EF1">
      <w:pPr>
        <w:spacing w:line="500" w:lineRule="exact"/>
        <w:jc w:val="center"/>
        <w:rPr>
          <w:rFonts w:ascii="宋体"/>
          <w:b/>
          <w:bCs/>
          <w:color w:val="000000" w:themeColor="text1"/>
          <w:sz w:val="36"/>
          <w:szCs w:val="36"/>
        </w:rPr>
      </w:pPr>
      <w:r>
        <w:rPr>
          <w:rFonts w:ascii="宋体" w:hAnsi="宋体" w:hint="eastAsia"/>
          <w:b/>
          <w:bCs/>
          <w:color w:val="000000" w:themeColor="text1"/>
          <w:sz w:val="36"/>
          <w:szCs w:val="36"/>
        </w:rPr>
        <w:t>声明</w:t>
      </w:r>
    </w:p>
    <w:p w:rsidR="00C909A4" w:rsidRDefault="00D37EF1">
      <w:pPr>
        <w:spacing w:line="500" w:lineRule="exact"/>
        <w:ind w:firstLineChars="200" w:firstLine="560"/>
        <w:rPr>
          <w:rFonts w:ascii="宋体" w:hAnsi="宋体"/>
          <w:bCs/>
          <w:color w:val="000000" w:themeColor="text1"/>
          <w:sz w:val="28"/>
          <w:szCs w:val="28"/>
        </w:rPr>
      </w:pPr>
      <w:r>
        <w:rPr>
          <w:rFonts w:ascii="宋体" w:hAnsi="宋体" w:hint="eastAsia"/>
          <w:bCs/>
          <w:color w:val="000000" w:themeColor="text1"/>
          <w:sz w:val="28"/>
          <w:szCs w:val="28"/>
        </w:rPr>
        <w:t>我公司郑重声明：参加本次政府采购活动前</w:t>
      </w:r>
      <w:r>
        <w:rPr>
          <w:rFonts w:ascii="宋体" w:hAnsi="宋体"/>
          <w:bCs/>
          <w:color w:val="000000" w:themeColor="text1"/>
          <w:sz w:val="28"/>
          <w:szCs w:val="28"/>
        </w:rPr>
        <w:t xml:space="preserve"> 3 </w:t>
      </w:r>
      <w:r>
        <w:rPr>
          <w:rFonts w:ascii="宋体" w:hAnsi="宋体" w:hint="eastAsia"/>
          <w:bCs/>
          <w:color w:val="000000" w:themeColor="text1"/>
          <w:sz w:val="28"/>
          <w:szCs w:val="28"/>
        </w:rPr>
        <w:t>年内，我公司在经营活动中没有因违法经营受到刑事处罚或者责令停产停业、吊销许可证或者执照、较大数额罚款等行政处罚。</w:t>
      </w:r>
    </w:p>
    <w:p w:rsidR="00C909A4" w:rsidRDefault="00C909A4">
      <w:pPr>
        <w:spacing w:line="500" w:lineRule="exact"/>
        <w:ind w:firstLineChars="200" w:firstLine="560"/>
        <w:rPr>
          <w:rFonts w:ascii="宋体"/>
          <w:bCs/>
          <w:color w:val="000000" w:themeColor="text1"/>
          <w:sz w:val="28"/>
          <w:szCs w:val="28"/>
        </w:rPr>
      </w:pPr>
    </w:p>
    <w:p w:rsidR="00C909A4" w:rsidRDefault="00D37EF1">
      <w:pPr>
        <w:spacing w:line="500" w:lineRule="exact"/>
        <w:rPr>
          <w:rFonts w:ascii="宋体" w:hAnsi="宋体"/>
          <w:bCs/>
          <w:color w:val="000000" w:themeColor="text1"/>
          <w:sz w:val="28"/>
          <w:szCs w:val="28"/>
        </w:rPr>
      </w:pPr>
      <w:r>
        <w:rPr>
          <w:rFonts w:ascii="宋体" w:hAnsi="宋体"/>
          <w:bCs/>
          <w:color w:val="000000" w:themeColor="text1"/>
          <w:sz w:val="28"/>
          <w:szCs w:val="28"/>
        </w:rPr>
        <w:t xml:space="preserve">                                   </w:t>
      </w:r>
    </w:p>
    <w:p w:rsidR="00C909A4" w:rsidRDefault="00D37EF1">
      <w:pPr>
        <w:spacing w:line="500" w:lineRule="exact"/>
        <w:ind w:firstLineChars="2150" w:firstLine="6020"/>
        <w:rPr>
          <w:rFonts w:ascii="宋体"/>
          <w:bCs/>
          <w:color w:val="000000" w:themeColor="text1"/>
          <w:sz w:val="28"/>
          <w:szCs w:val="28"/>
        </w:rPr>
      </w:pPr>
      <w:r>
        <w:rPr>
          <w:rFonts w:ascii="宋体" w:hAnsi="宋体"/>
          <w:bCs/>
          <w:color w:val="000000" w:themeColor="text1"/>
          <w:sz w:val="28"/>
          <w:szCs w:val="28"/>
        </w:rPr>
        <w:t xml:space="preserve">  </w:t>
      </w:r>
      <w:r>
        <w:rPr>
          <w:rFonts w:ascii="宋体" w:hAnsi="宋体" w:hint="eastAsia"/>
          <w:bCs/>
          <w:color w:val="000000" w:themeColor="text1"/>
          <w:sz w:val="28"/>
          <w:szCs w:val="28"/>
        </w:rPr>
        <w:t>投标人名称（公章）：</w:t>
      </w:r>
    </w:p>
    <w:p w:rsidR="00C909A4" w:rsidRDefault="00C909A4">
      <w:pPr>
        <w:spacing w:line="500" w:lineRule="exact"/>
        <w:rPr>
          <w:rFonts w:ascii="宋体"/>
          <w:bCs/>
          <w:color w:val="000000" w:themeColor="text1"/>
          <w:sz w:val="28"/>
          <w:szCs w:val="28"/>
        </w:rPr>
      </w:pPr>
    </w:p>
    <w:p w:rsidR="00C909A4" w:rsidRDefault="00D37EF1">
      <w:pPr>
        <w:spacing w:line="500" w:lineRule="exact"/>
        <w:rPr>
          <w:rFonts w:ascii="宋体"/>
          <w:bCs/>
          <w:color w:val="000000" w:themeColor="text1"/>
          <w:sz w:val="28"/>
          <w:szCs w:val="28"/>
        </w:rPr>
      </w:pPr>
      <w:r>
        <w:rPr>
          <w:rFonts w:ascii="宋体" w:hAnsi="宋体"/>
          <w:bCs/>
          <w:color w:val="000000" w:themeColor="text1"/>
          <w:sz w:val="28"/>
          <w:szCs w:val="28"/>
        </w:rPr>
        <w:t xml:space="preserve">                                             </w:t>
      </w:r>
      <w:r>
        <w:rPr>
          <w:rFonts w:ascii="宋体" w:hAnsi="宋体" w:hint="eastAsia"/>
          <w:bCs/>
          <w:color w:val="000000" w:themeColor="text1"/>
          <w:sz w:val="28"/>
          <w:szCs w:val="28"/>
        </w:rPr>
        <w:t xml:space="preserve">日期： 年  </w:t>
      </w:r>
      <w:r>
        <w:rPr>
          <w:rFonts w:ascii="宋体" w:hAnsi="宋体"/>
          <w:bCs/>
          <w:color w:val="000000" w:themeColor="text1"/>
          <w:sz w:val="28"/>
          <w:szCs w:val="28"/>
        </w:rPr>
        <w:t xml:space="preserve"> </w:t>
      </w:r>
      <w:r>
        <w:rPr>
          <w:rFonts w:ascii="宋体" w:hAnsi="宋体" w:hint="eastAsia"/>
          <w:bCs/>
          <w:color w:val="000000" w:themeColor="text1"/>
          <w:sz w:val="28"/>
          <w:szCs w:val="28"/>
        </w:rPr>
        <w:t xml:space="preserve">月  </w:t>
      </w:r>
      <w:r>
        <w:rPr>
          <w:rFonts w:ascii="宋体" w:hAnsi="宋体"/>
          <w:bCs/>
          <w:color w:val="000000" w:themeColor="text1"/>
          <w:sz w:val="28"/>
          <w:szCs w:val="28"/>
        </w:rPr>
        <w:t xml:space="preserve"> </w:t>
      </w:r>
      <w:r>
        <w:rPr>
          <w:rFonts w:ascii="宋体" w:hAnsi="宋体" w:hint="eastAsia"/>
          <w:bCs/>
          <w:color w:val="000000" w:themeColor="text1"/>
          <w:sz w:val="28"/>
          <w:szCs w:val="28"/>
        </w:rPr>
        <w:t>日</w:t>
      </w:r>
    </w:p>
    <w:p w:rsidR="00C909A4" w:rsidRDefault="00D37EF1">
      <w:pPr>
        <w:pStyle w:val="a0"/>
        <w:spacing w:line="500" w:lineRule="exact"/>
        <w:ind w:firstLine="0"/>
        <w:rPr>
          <w:rFonts w:ascii="宋体"/>
          <w:color w:val="000000" w:themeColor="text1"/>
          <w:sz w:val="24"/>
          <w:szCs w:val="24"/>
        </w:rPr>
      </w:pPr>
      <w:r>
        <w:rPr>
          <w:rFonts w:ascii="宋体" w:hint="eastAsia"/>
          <w:color w:val="000000" w:themeColor="text1"/>
          <w:sz w:val="24"/>
          <w:szCs w:val="24"/>
        </w:rPr>
        <w:t xml:space="preserve"> </w:t>
      </w:r>
    </w:p>
    <w:p w:rsidR="00C909A4" w:rsidRDefault="00C909A4">
      <w:pPr>
        <w:pStyle w:val="a0"/>
        <w:spacing w:line="500" w:lineRule="exact"/>
        <w:ind w:firstLine="0"/>
        <w:rPr>
          <w:rFonts w:ascii="宋体"/>
          <w:color w:val="000000" w:themeColor="text1"/>
          <w:sz w:val="24"/>
          <w:szCs w:val="24"/>
        </w:rPr>
      </w:pPr>
    </w:p>
    <w:p w:rsidR="00C909A4" w:rsidRDefault="00C909A4">
      <w:pPr>
        <w:pStyle w:val="a0"/>
        <w:spacing w:line="500" w:lineRule="exact"/>
        <w:ind w:firstLine="0"/>
        <w:rPr>
          <w:rFonts w:ascii="宋体"/>
          <w:color w:val="000000" w:themeColor="text1"/>
          <w:sz w:val="24"/>
          <w:szCs w:val="24"/>
        </w:rPr>
      </w:pPr>
    </w:p>
    <w:p w:rsidR="00C909A4" w:rsidRDefault="00C909A4">
      <w:pPr>
        <w:pStyle w:val="a0"/>
        <w:spacing w:line="500" w:lineRule="exact"/>
        <w:ind w:firstLine="0"/>
        <w:rPr>
          <w:rFonts w:ascii="宋体"/>
          <w:color w:val="000000" w:themeColor="text1"/>
          <w:sz w:val="24"/>
          <w:szCs w:val="24"/>
        </w:rPr>
      </w:pPr>
    </w:p>
    <w:p w:rsidR="00C909A4" w:rsidRDefault="00C909A4">
      <w:pPr>
        <w:pStyle w:val="a0"/>
        <w:spacing w:line="500" w:lineRule="exact"/>
        <w:ind w:firstLine="0"/>
        <w:rPr>
          <w:rFonts w:ascii="宋体"/>
          <w:color w:val="000000" w:themeColor="text1"/>
          <w:sz w:val="24"/>
          <w:szCs w:val="24"/>
        </w:rPr>
      </w:pPr>
    </w:p>
    <w:p w:rsidR="00C909A4" w:rsidRDefault="00C909A4">
      <w:pPr>
        <w:pStyle w:val="a0"/>
        <w:spacing w:line="500" w:lineRule="exact"/>
        <w:ind w:firstLine="0"/>
        <w:rPr>
          <w:rFonts w:ascii="宋体"/>
          <w:color w:val="000000" w:themeColor="text1"/>
          <w:sz w:val="24"/>
          <w:szCs w:val="24"/>
        </w:rPr>
      </w:pPr>
    </w:p>
    <w:p w:rsidR="00C909A4" w:rsidRDefault="00C909A4">
      <w:pPr>
        <w:pStyle w:val="a0"/>
        <w:spacing w:line="500" w:lineRule="exact"/>
        <w:ind w:firstLine="0"/>
        <w:rPr>
          <w:rFonts w:ascii="宋体"/>
          <w:color w:val="000000" w:themeColor="text1"/>
          <w:sz w:val="24"/>
          <w:szCs w:val="24"/>
        </w:rPr>
      </w:pPr>
    </w:p>
    <w:p w:rsidR="00C909A4" w:rsidRDefault="00C909A4">
      <w:pPr>
        <w:pStyle w:val="a0"/>
        <w:spacing w:line="500" w:lineRule="exact"/>
        <w:ind w:firstLine="0"/>
        <w:rPr>
          <w:rFonts w:ascii="宋体"/>
          <w:color w:val="000000" w:themeColor="text1"/>
          <w:sz w:val="24"/>
          <w:szCs w:val="24"/>
        </w:rPr>
      </w:pPr>
    </w:p>
    <w:p w:rsidR="00C909A4" w:rsidRDefault="00C909A4">
      <w:pPr>
        <w:pStyle w:val="a0"/>
        <w:spacing w:line="500" w:lineRule="exact"/>
        <w:ind w:firstLine="0"/>
        <w:rPr>
          <w:rFonts w:ascii="宋体"/>
          <w:color w:val="000000" w:themeColor="text1"/>
          <w:sz w:val="24"/>
          <w:szCs w:val="24"/>
        </w:rPr>
      </w:pPr>
    </w:p>
    <w:p w:rsidR="00C909A4" w:rsidRDefault="00C909A4">
      <w:pPr>
        <w:pStyle w:val="a0"/>
        <w:spacing w:line="500" w:lineRule="exact"/>
        <w:ind w:firstLine="0"/>
        <w:rPr>
          <w:rFonts w:ascii="宋体"/>
          <w:color w:val="000000" w:themeColor="text1"/>
          <w:sz w:val="24"/>
          <w:szCs w:val="24"/>
        </w:rPr>
      </w:pPr>
    </w:p>
    <w:p w:rsidR="00C909A4" w:rsidRDefault="00C909A4">
      <w:pPr>
        <w:pStyle w:val="a0"/>
        <w:spacing w:line="500" w:lineRule="exact"/>
        <w:ind w:firstLine="0"/>
        <w:rPr>
          <w:rFonts w:ascii="宋体"/>
          <w:color w:val="000000" w:themeColor="text1"/>
          <w:sz w:val="24"/>
          <w:szCs w:val="24"/>
        </w:rPr>
      </w:pPr>
    </w:p>
    <w:p w:rsidR="00C909A4" w:rsidRDefault="00C909A4">
      <w:pPr>
        <w:pStyle w:val="a0"/>
        <w:spacing w:line="500" w:lineRule="exact"/>
        <w:ind w:firstLine="0"/>
        <w:rPr>
          <w:rFonts w:ascii="宋体"/>
          <w:color w:val="000000" w:themeColor="text1"/>
          <w:sz w:val="24"/>
          <w:szCs w:val="24"/>
        </w:rPr>
      </w:pPr>
    </w:p>
    <w:p w:rsidR="00C909A4" w:rsidRDefault="00C909A4">
      <w:pPr>
        <w:pStyle w:val="a0"/>
        <w:spacing w:line="500" w:lineRule="exact"/>
        <w:ind w:firstLine="0"/>
        <w:rPr>
          <w:rFonts w:ascii="宋体"/>
          <w:color w:val="000000" w:themeColor="text1"/>
          <w:sz w:val="24"/>
          <w:szCs w:val="24"/>
        </w:rPr>
      </w:pPr>
    </w:p>
    <w:p w:rsidR="00C909A4" w:rsidRDefault="00D37EF1">
      <w:pPr>
        <w:pStyle w:val="3"/>
        <w:spacing w:line="500" w:lineRule="exact"/>
        <w:jc w:val="center"/>
        <w:rPr>
          <w:rFonts w:ascii="宋体"/>
          <w:color w:val="000000" w:themeColor="text1"/>
          <w:sz w:val="36"/>
          <w:szCs w:val="36"/>
        </w:rPr>
      </w:pPr>
      <w:r>
        <w:rPr>
          <w:rFonts w:ascii="宋体" w:hAnsi="宋体" w:hint="eastAsia"/>
          <w:color w:val="000000" w:themeColor="text1"/>
          <w:sz w:val="36"/>
          <w:szCs w:val="36"/>
        </w:rPr>
        <w:lastRenderedPageBreak/>
        <w:t>法人授权书</w:t>
      </w:r>
    </w:p>
    <w:p w:rsidR="00C909A4" w:rsidRDefault="00D37EF1">
      <w:pPr>
        <w:pStyle w:val="Charb"/>
        <w:shd w:val="clear" w:color="auto" w:fill="auto"/>
        <w:spacing w:line="500" w:lineRule="exact"/>
        <w:ind w:firstLine="480"/>
        <w:rPr>
          <w:rFonts w:ascii="宋体"/>
          <w:color w:val="000000" w:themeColor="text1"/>
        </w:rPr>
      </w:pPr>
      <w:r>
        <w:rPr>
          <w:rFonts w:ascii="宋体" w:hAnsi="宋体" w:hint="eastAsia"/>
          <w:color w:val="000000" w:themeColor="text1"/>
        </w:rPr>
        <w:t>本授权书声明：</w:t>
      </w:r>
      <w:r>
        <w:rPr>
          <w:rFonts w:ascii="宋体" w:hAnsi="宋体"/>
          <w:color w:val="000000" w:themeColor="text1"/>
        </w:rPr>
        <w:t>____________</w:t>
      </w:r>
      <w:r>
        <w:rPr>
          <w:rFonts w:ascii="宋体" w:hAnsi="宋体" w:hint="eastAsia"/>
          <w:color w:val="000000" w:themeColor="text1"/>
        </w:rPr>
        <w:t>（投标人名称）授权</w:t>
      </w:r>
      <w:r>
        <w:rPr>
          <w:rFonts w:ascii="宋体" w:hAnsi="宋体"/>
          <w:color w:val="000000" w:themeColor="text1"/>
        </w:rPr>
        <w:t>________________</w:t>
      </w:r>
      <w:r>
        <w:rPr>
          <w:rFonts w:ascii="宋体" w:hAnsi="宋体" w:hint="eastAsia"/>
          <w:color w:val="000000" w:themeColor="text1"/>
        </w:rPr>
        <w:t>（被授权人姓名）为我方就</w:t>
      </w:r>
      <w:r>
        <w:rPr>
          <w:rFonts w:ascii="宋体" w:hAnsi="宋体" w:hint="eastAsia"/>
          <w:color w:val="000000" w:themeColor="text1"/>
          <w:u w:val="single"/>
        </w:rPr>
        <w:t xml:space="preserve">                   </w:t>
      </w:r>
      <w:r>
        <w:rPr>
          <w:rFonts w:ascii="宋体" w:hAnsi="宋体"/>
          <w:color w:val="000000" w:themeColor="text1"/>
          <w:u w:val="single"/>
        </w:rPr>
        <w:t xml:space="preserve">   </w:t>
      </w:r>
      <w:r>
        <w:rPr>
          <w:rFonts w:ascii="宋体" w:hAnsi="宋体" w:hint="eastAsia"/>
          <w:color w:val="000000" w:themeColor="text1"/>
        </w:rPr>
        <w:t>项目采购活动的合法代理人，以本公司名义全权处理一切与该项目采购有关的事务。</w:t>
      </w:r>
    </w:p>
    <w:p w:rsidR="00C909A4" w:rsidRDefault="00D37EF1">
      <w:pPr>
        <w:pStyle w:val="Charb"/>
        <w:shd w:val="clear" w:color="auto" w:fill="auto"/>
        <w:spacing w:line="500" w:lineRule="exact"/>
        <w:ind w:firstLine="480"/>
        <w:rPr>
          <w:rFonts w:ascii="宋体"/>
          <w:color w:val="000000" w:themeColor="text1"/>
        </w:rPr>
      </w:pPr>
      <w:r>
        <w:rPr>
          <w:rFonts w:ascii="宋体" w:hAnsi="宋体" w:hint="eastAsia"/>
          <w:color w:val="000000" w:themeColor="text1"/>
        </w:rPr>
        <w:t>本授权书于</w:t>
      </w:r>
      <w:r>
        <w:rPr>
          <w:rFonts w:ascii="宋体" w:hAnsi="宋体"/>
          <w:color w:val="000000" w:themeColor="text1"/>
        </w:rPr>
        <w:t>______</w:t>
      </w:r>
      <w:r>
        <w:rPr>
          <w:rFonts w:ascii="宋体" w:hAnsi="宋体" w:hint="eastAsia"/>
          <w:color w:val="000000" w:themeColor="text1"/>
        </w:rPr>
        <w:t>年</w:t>
      </w:r>
      <w:r>
        <w:rPr>
          <w:rFonts w:ascii="宋体" w:hAnsi="宋体"/>
          <w:color w:val="000000" w:themeColor="text1"/>
        </w:rPr>
        <w:t>____</w:t>
      </w:r>
      <w:r>
        <w:rPr>
          <w:rFonts w:ascii="宋体" w:hAnsi="宋体" w:hint="eastAsia"/>
          <w:color w:val="000000" w:themeColor="text1"/>
        </w:rPr>
        <w:t>月</w:t>
      </w:r>
      <w:r>
        <w:rPr>
          <w:rFonts w:ascii="宋体" w:hAnsi="宋体"/>
          <w:color w:val="000000" w:themeColor="text1"/>
        </w:rPr>
        <w:t>____</w:t>
      </w:r>
      <w:r>
        <w:rPr>
          <w:rFonts w:ascii="宋体" w:hAnsi="宋体" w:hint="eastAsia"/>
          <w:color w:val="000000" w:themeColor="text1"/>
        </w:rPr>
        <w:t>日起生效，特此声明。</w:t>
      </w:r>
    </w:p>
    <w:p w:rsidR="00C909A4" w:rsidRDefault="00D37EF1">
      <w:pPr>
        <w:pStyle w:val="Charb"/>
        <w:shd w:val="clear" w:color="auto" w:fill="auto"/>
        <w:spacing w:line="500" w:lineRule="exact"/>
        <w:rPr>
          <w:rFonts w:ascii="宋体"/>
          <w:color w:val="000000" w:themeColor="text1"/>
        </w:rPr>
      </w:pPr>
      <w:r>
        <w:rPr>
          <w:rFonts w:ascii="宋体" w:hAnsi="宋体"/>
          <w:color w:val="000000" w:themeColor="text1"/>
        </w:rPr>
        <w:t xml:space="preserve">          </w:t>
      </w:r>
    </w:p>
    <w:p w:rsidR="00C909A4" w:rsidRDefault="00D37EF1">
      <w:pPr>
        <w:pStyle w:val="Charb"/>
        <w:shd w:val="clear" w:color="auto" w:fill="auto"/>
        <w:spacing w:line="500" w:lineRule="exact"/>
        <w:ind w:firstLineChars="500" w:firstLine="1200"/>
        <w:rPr>
          <w:rFonts w:ascii="宋体"/>
          <w:color w:val="000000" w:themeColor="text1"/>
        </w:rPr>
      </w:pPr>
      <w:r>
        <w:rPr>
          <w:rFonts w:ascii="宋体" w:hAnsi="宋体" w:hint="eastAsia"/>
          <w:color w:val="000000" w:themeColor="text1"/>
        </w:rPr>
        <w:t>代理人（被授权人）：</w:t>
      </w:r>
      <w:r>
        <w:rPr>
          <w:rFonts w:ascii="宋体" w:hAnsi="宋体"/>
          <w:color w:val="000000" w:themeColor="text1"/>
        </w:rPr>
        <w:t>__________________</w:t>
      </w:r>
      <w:r>
        <w:rPr>
          <w:rFonts w:ascii="宋体" w:hAnsi="宋体"/>
          <w:color w:val="000000" w:themeColor="text1"/>
          <w:u w:val="single"/>
        </w:rPr>
        <w:t>_</w:t>
      </w:r>
      <w:r>
        <w:rPr>
          <w:rFonts w:ascii="宋体" w:hAnsi="宋体" w:hint="eastAsia"/>
          <w:color w:val="000000" w:themeColor="text1"/>
          <w:u w:val="single"/>
        </w:rPr>
        <w:t xml:space="preserve">     </w:t>
      </w:r>
      <w:r>
        <w:rPr>
          <w:rFonts w:ascii="宋体" w:hAnsi="宋体"/>
          <w:color w:val="000000" w:themeColor="text1"/>
          <w:u w:val="single"/>
        </w:rPr>
        <w:t>__</w:t>
      </w:r>
      <w:r>
        <w:rPr>
          <w:rFonts w:ascii="宋体" w:hAnsi="宋体"/>
          <w:color w:val="000000" w:themeColor="text1"/>
        </w:rPr>
        <w:t>__</w:t>
      </w:r>
    </w:p>
    <w:p w:rsidR="00C909A4" w:rsidRDefault="00D37EF1">
      <w:pPr>
        <w:pStyle w:val="Charb"/>
        <w:shd w:val="clear" w:color="auto" w:fill="auto"/>
        <w:spacing w:line="500" w:lineRule="exact"/>
        <w:rPr>
          <w:rFonts w:ascii="宋体"/>
          <w:color w:val="000000" w:themeColor="text1"/>
        </w:rPr>
      </w:pPr>
      <w:r>
        <w:rPr>
          <w:rFonts w:ascii="宋体" w:hAnsi="宋体"/>
          <w:color w:val="000000" w:themeColor="text1"/>
        </w:rPr>
        <w:t xml:space="preserve">          </w:t>
      </w:r>
      <w:r>
        <w:rPr>
          <w:rFonts w:ascii="宋体" w:hAnsi="宋体" w:hint="eastAsia"/>
          <w:color w:val="000000" w:themeColor="text1"/>
        </w:rPr>
        <w:t>单位名称：</w:t>
      </w:r>
      <w:r>
        <w:rPr>
          <w:rFonts w:ascii="宋体" w:hAnsi="宋体"/>
          <w:color w:val="000000" w:themeColor="text1"/>
        </w:rPr>
        <w:t>_____________________________________</w:t>
      </w:r>
    </w:p>
    <w:p w:rsidR="00C909A4" w:rsidRDefault="00C909A4">
      <w:pPr>
        <w:pStyle w:val="Charb"/>
        <w:shd w:val="clear" w:color="auto" w:fill="auto"/>
        <w:spacing w:line="500" w:lineRule="exact"/>
        <w:ind w:firstLine="480"/>
        <w:rPr>
          <w:rFonts w:ascii="宋体"/>
          <w:color w:val="000000" w:themeColor="text1"/>
        </w:rPr>
      </w:pPr>
    </w:p>
    <w:p w:rsidR="00C909A4" w:rsidRDefault="00D37EF1">
      <w:pPr>
        <w:pStyle w:val="Charb"/>
        <w:shd w:val="clear" w:color="auto" w:fill="auto"/>
        <w:spacing w:line="500" w:lineRule="exact"/>
        <w:rPr>
          <w:rFonts w:ascii="宋体"/>
          <w:color w:val="000000" w:themeColor="text1"/>
        </w:rPr>
      </w:pPr>
      <w:r>
        <w:rPr>
          <w:rFonts w:ascii="宋体" w:hAnsi="宋体"/>
          <w:color w:val="000000" w:themeColor="text1"/>
        </w:rPr>
        <w:t xml:space="preserve">          </w:t>
      </w:r>
      <w:r>
        <w:rPr>
          <w:rFonts w:ascii="宋体" w:hAnsi="宋体" w:hint="eastAsia"/>
          <w:color w:val="000000" w:themeColor="text1"/>
        </w:rPr>
        <w:t>授权单位盖章：</w:t>
      </w:r>
      <w:r>
        <w:rPr>
          <w:rFonts w:ascii="宋体" w:hAnsi="宋体"/>
          <w:color w:val="000000" w:themeColor="text1"/>
        </w:rPr>
        <w:t>_________________________________</w:t>
      </w:r>
    </w:p>
    <w:p w:rsidR="00C909A4" w:rsidRDefault="00D37EF1">
      <w:pPr>
        <w:pStyle w:val="Charb"/>
        <w:shd w:val="clear" w:color="auto" w:fill="auto"/>
        <w:spacing w:line="500" w:lineRule="exact"/>
        <w:ind w:firstLine="480"/>
        <w:rPr>
          <w:rFonts w:ascii="宋体"/>
          <w:color w:val="000000" w:themeColor="text1"/>
        </w:rPr>
      </w:pPr>
      <w:r>
        <w:rPr>
          <w:rFonts w:ascii="宋体" w:hAnsi="宋体"/>
          <w:color w:val="000000" w:themeColor="text1"/>
        </w:rPr>
        <w:t xml:space="preserve">      </w:t>
      </w:r>
      <w:r>
        <w:rPr>
          <w:rFonts w:ascii="宋体" w:hAnsi="宋体" w:hint="eastAsia"/>
          <w:color w:val="000000" w:themeColor="text1"/>
        </w:rPr>
        <w:t>单位名称：</w:t>
      </w:r>
      <w:r>
        <w:rPr>
          <w:rFonts w:ascii="宋体" w:hAnsi="宋体"/>
          <w:color w:val="000000" w:themeColor="text1"/>
        </w:rPr>
        <w:t>_____________________________________</w:t>
      </w:r>
    </w:p>
    <w:p w:rsidR="00C909A4" w:rsidRDefault="00D37EF1">
      <w:pPr>
        <w:pStyle w:val="Charb"/>
        <w:shd w:val="clear" w:color="auto" w:fill="auto"/>
        <w:spacing w:line="500" w:lineRule="exact"/>
        <w:ind w:firstLineChars="450" w:firstLine="1080"/>
        <w:rPr>
          <w:rFonts w:ascii="宋体"/>
          <w:color w:val="000000" w:themeColor="text1"/>
        </w:rPr>
      </w:pPr>
      <w:r>
        <w:rPr>
          <w:rFonts w:ascii="宋体" w:hAnsi="宋体"/>
          <w:color w:val="000000" w:themeColor="text1"/>
        </w:rPr>
        <w:t xml:space="preserve"> </w:t>
      </w:r>
      <w:r>
        <w:rPr>
          <w:rFonts w:ascii="宋体" w:hAnsi="宋体" w:hint="eastAsia"/>
          <w:color w:val="000000" w:themeColor="text1"/>
        </w:rPr>
        <w:t>地</w:t>
      </w:r>
      <w:r>
        <w:rPr>
          <w:rFonts w:ascii="宋体" w:hAnsi="宋体"/>
          <w:color w:val="000000" w:themeColor="text1"/>
        </w:rPr>
        <w:t xml:space="preserve">    </w:t>
      </w:r>
      <w:r>
        <w:rPr>
          <w:rFonts w:ascii="宋体" w:hAnsi="宋体" w:hint="eastAsia"/>
          <w:color w:val="000000" w:themeColor="text1"/>
        </w:rPr>
        <w:t>址：</w:t>
      </w:r>
      <w:r>
        <w:rPr>
          <w:rFonts w:ascii="宋体" w:hAnsi="宋体"/>
          <w:color w:val="000000" w:themeColor="text1"/>
        </w:rPr>
        <w:t xml:space="preserve">_____________________________________                                       </w:t>
      </w:r>
    </w:p>
    <w:p w:rsidR="00C909A4" w:rsidRDefault="00D37EF1">
      <w:pPr>
        <w:pStyle w:val="Charb"/>
        <w:shd w:val="clear" w:color="auto" w:fill="auto"/>
        <w:spacing w:line="500" w:lineRule="exact"/>
        <w:ind w:firstLineChars="500" w:firstLine="1200"/>
        <w:rPr>
          <w:rFonts w:ascii="宋体"/>
          <w:color w:val="000000" w:themeColor="text1"/>
        </w:rPr>
      </w:pPr>
      <w:r>
        <w:rPr>
          <w:rFonts w:ascii="宋体" w:hAnsi="宋体" w:hint="eastAsia"/>
          <w:color w:val="000000" w:themeColor="text1"/>
        </w:rPr>
        <w:t>日</w:t>
      </w:r>
      <w:r>
        <w:rPr>
          <w:rFonts w:ascii="宋体" w:hAnsi="宋体"/>
          <w:color w:val="000000" w:themeColor="text1"/>
        </w:rPr>
        <w:t xml:space="preserve">    </w:t>
      </w:r>
      <w:r>
        <w:rPr>
          <w:rFonts w:ascii="宋体" w:hAnsi="宋体" w:hint="eastAsia"/>
          <w:color w:val="000000" w:themeColor="text1"/>
        </w:rPr>
        <w:t>期：</w:t>
      </w:r>
      <w:r>
        <w:rPr>
          <w:rFonts w:ascii="宋体" w:hAnsi="宋体"/>
          <w:color w:val="000000" w:themeColor="text1"/>
        </w:rPr>
        <w:t xml:space="preserve">_____________________________________ </w:t>
      </w:r>
    </w:p>
    <w:p w:rsidR="00C909A4" w:rsidRDefault="00D37EF1">
      <w:pPr>
        <w:spacing w:line="560" w:lineRule="exact"/>
        <w:ind w:firstLineChars="100" w:firstLine="240"/>
        <w:jc w:val="center"/>
        <w:rPr>
          <w:rFonts w:ascii="宋体"/>
          <w:bCs/>
          <w:color w:val="000000" w:themeColor="text1"/>
          <w:sz w:val="24"/>
          <w:szCs w:val="24"/>
        </w:rPr>
      </w:pPr>
      <w:r>
        <w:rPr>
          <w:rFonts w:ascii="宋体"/>
          <w:color w:val="000000" w:themeColor="text1"/>
          <w:sz w:val="24"/>
          <w:szCs w:val="24"/>
        </w:rPr>
        <w:br w:type="page"/>
      </w:r>
    </w:p>
    <w:p w:rsidR="00C909A4" w:rsidRDefault="00D37EF1">
      <w:pPr>
        <w:pStyle w:val="2"/>
        <w:spacing w:line="500" w:lineRule="exact"/>
        <w:rPr>
          <w:rFonts w:ascii="宋体" w:eastAsia="宋体" w:hAnsi="宋体" w:cs="Times New Roman"/>
          <w:bCs w:val="0"/>
          <w:color w:val="000000" w:themeColor="text1"/>
          <w:sz w:val="36"/>
          <w:szCs w:val="36"/>
        </w:rPr>
      </w:pPr>
      <w:r>
        <w:rPr>
          <w:rFonts w:ascii="宋体" w:eastAsia="宋体" w:hAnsi="宋体" w:hint="eastAsia"/>
          <w:b w:val="0"/>
          <w:color w:val="000000" w:themeColor="text1"/>
          <w:sz w:val="36"/>
          <w:szCs w:val="36"/>
        </w:rPr>
        <w:lastRenderedPageBreak/>
        <w:t>三、</w:t>
      </w:r>
      <w:r>
        <w:rPr>
          <w:rFonts w:ascii="宋体" w:eastAsia="宋体" w:hAnsi="宋体" w:cs="Times New Roman" w:hint="eastAsia"/>
          <w:bCs w:val="0"/>
          <w:color w:val="000000" w:themeColor="text1"/>
          <w:sz w:val="36"/>
          <w:szCs w:val="36"/>
        </w:rPr>
        <w:t>投标函格式</w:t>
      </w:r>
    </w:p>
    <w:p w:rsidR="00C909A4" w:rsidRDefault="00D37EF1">
      <w:pPr>
        <w:pStyle w:val="af7"/>
        <w:spacing w:before="0" w:after="0" w:line="480" w:lineRule="exact"/>
        <w:ind w:firstLine="0"/>
        <w:rPr>
          <w:rFonts w:ascii="宋体" w:hAnsi="宋体"/>
          <w:color w:val="000000" w:themeColor="text1"/>
          <w:kern w:val="2"/>
          <w:u w:val="single"/>
        </w:rPr>
      </w:pPr>
      <w:r>
        <w:rPr>
          <w:rFonts w:ascii="宋体" w:hAnsi="宋体" w:hint="eastAsia"/>
          <w:color w:val="000000" w:themeColor="text1"/>
          <w:kern w:val="2"/>
        </w:rPr>
        <w:t>致：</w:t>
      </w:r>
      <w:r>
        <w:rPr>
          <w:rFonts w:ascii="宋体" w:hAnsi="宋体"/>
          <w:color w:val="000000" w:themeColor="text1"/>
          <w:kern w:val="2"/>
          <w:u w:val="single"/>
        </w:rPr>
        <w:t xml:space="preserve">    </w:t>
      </w:r>
      <w:r>
        <w:rPr>
          <w:rFonts w:ascii="宋体" w:hAnsi="宋体" w:hint="eastAsia"/>
          <w:color w:val="000000" w:themeColor="text1"/>
          <w:kern w:val="2"/>
          <w:u w:val="single"/>
        </w:rPr>
        <w:t xml:space="preserve">           （采购人名称</w:t>
      </w:r>
      <w:r>
        <w:rPr>
          <w:rFonts w:ascii="宋体" w:hAnsi="宋体"/>
          <w:color w:val="000000" w:themeColor="text1"/>
          <w:kern w:val="2"/>
          <w:u w:val="single"/>
        </w:rPr>
        <w:t xml:space="preserve"> </w:t>
      </w:r>
      <w:r>
        <w:rPr>
          <w:rFonts w:ascii="宋体" w:hAnsi="宋体" w:hint="eastAsia"/>
          <w:color w:val="000000" w:themeColor="text1"/>
          <w:kern w:val="2"/>
          <w:u w:val="single"/>
        </w:rPr>
        <w:t>）</w:t>
      </w:r>
      <w:r>
        <w:rPr>
          <w:rFonts w:ascii="宋体" w:hAnsi="宋体"/>
          <w:color w:val="000000" w:themeColor="text1"/>
          <w:kern w:val="2"/>
        </w:rPr>
        <w:t xml:space="preserve"> </w:t>
      </w:r>
    </w:p>
    <w:p w:rsidR="00C909A4" w:rsidRDefault="00D37EF1">
      <w:pPr>
        <w:pStyle w:val="af7"/>
        <w:spacing w:before="0" w:after="0" w:line="480" w:lineRule="exact"/>
        <w:ind w:firstLineChars="200"/>
        <w:rPr>
          <w:rFonts w:ascii="宋体"/>
          <w:color w:val="000000" w:themeColor="text1"/>
          <w:kern w:val="2"/>
        </w:rPr>
      </w:pPr>
      <w:r>
        <w:rPr>
          <w:rFonts w:ascii="宋体" w:hAnsi="宋体" w:hint="eastAsia"/>
          <w:color w:val="000000" w:themeColor="text1"/>
          <w:kern w:val="2"/>
        </w:rPr>
        <w:t>根据贵方的</w:t>
      </w:r>
      <w:r>
        <w:rPr>
          <w:rFonts w:ascii="宋体" w:hAnsi="宋体" w:hint="eastAsia"/>
          <w:color w:val="000000" w:themeColor="text1"/>
          <w:u w:val="single"/>
        </w:rPr>
        <w:t xml:space="preserve">      </w:t>
      </w:r>
      <w:r>
        <w:rPr>
          <w:rFonts w:ascii="宋体" w:hAnsi="宋体"/>
          <w:color w:val="000000" w:themeColor="text1"/>
          <w:u w:val="single"/>
        </w:rPr>
        <w:t xml:space="preserve">  </w:t>
      </w:r>
      <w:r>
        <w:rPr>
          <w:rFonts w:ascii="宋体" w:hAnsi="宋体" w:hint="eastAsia"/>
          <w:color w:val="000000" w:themeColor="text1"/>
          <w:u w:val="single"/>
        </w:rPr>
        <w:t xml:space="preserve">                </w:t>
      </w:r>
      <w:r>
        <w:rPr>
          <w:rFonts w:ascii="宋体" w:hAnsi="宋体" w:hint="eastAsia"/>
          <w:color w:val="000000" w:themeColor="text1"/>
        </w:rPr>
        <w:t>(项目名称)</w:t>
      </w:r>
      <w:r>
        <w:rPr>
          <w:rFonts w:ascii="宋体" w:hAnsi="宋体" w:hint="eastAsia"/>
          <w:color w:val="000000" w:themeColor="text1"/>
          <w:kern w:val="2"/>
        </w:rPr>
        <w:t>招标文件，正式授权下述签字人</w:t>
      </w:r>
      <w:r>
        <w:rPr>
          <w:rFonts w:ascii="宋体" w:hAnsi="宋体"/>
          <w:color w:val="000000" w:themeColor="text1"/>
          <w:kern w:val="2"/>
        </w:rPr>
        <w:t>________(</w:t>
      </w:r>
      <w:r>
        <w:rPr>
          <w:rFonts w:ascii="宋体" w:hAnsi="宋体" w:hint="eastAsia"/>
          <w:color w:val="000000" w:themeColor="text1"/>
          <w:kern w:val="2"/>
        </w:rPr>
        <w:t>姓名</w:t>
      </w:r>
      <w:r>
        <w:rPr>
          <w:rFonts w:ascii="宋体" w:hAnsi="宋体"/>
          <w:color w:val="000000" w:themeColor="text1"/>
          <w:kern w:val="2"/>
        </w:rPr>
        <w:t>)</w:t>
      </w:r>
      <w:r>
        <w:rPr>
          <w:rFonts w:ascii="宋体" w:hAnsi="宋体" w:hint="eastAsia"/>
          <w:color w:val="000000" w:themeColor="text1"/>
          <w:kern w:val="2"/>
        </w:rPr>
        <w:t>代表我方</w:t>
      </w:r>
      <w:r>
        <w:rPr>
          <w:rFonts w:ascii="宋体" w:hAnsi="宋体"/>
          <w:color w:val="000000" w:themeColor="text1"/>
          <w:kern w:val="2"/>
        </w:rPr>
        <w:t>______</w:t>
      </w:r>
      <w:r>
        <w:rPr>
          <w:rFonts w:ascii="宋体" w:hAnsi="宋体"/>
          <w:color w:val="000000" w:themeColor="text1"/>
          <w:kern w:val="2"/>
          <w:u w:val="single"/>
        </w:rPr>
        <w:t>_</w:t>
      </w:r>
      <w:r>
        <w:rPr>
          <w:rFonts w:ascii="宋体" w:hAnsi="宋体" w:hint="eastAsia"/>
          <w:color w:val="000000" w:themeColor="text1"/>
          <w:kern w:val="2"/>
          <w:u w:val="single"/>
        </w:rPr>
        <w:t xml:space="preserve">    </w:t>
      </w:r>
      <w:r>
        <w:rPr>
          <w:rFonts w:ascii="宋体" w:hAnsi="宋体"/>
          <w:color w:val="000000" w:themeColor="text1"/>
          <w:kern w:val="2"/>
          <w:u w:val="single"/>
        </w:rPr>
        <w:t>_</w:t>
      </w:r>
      <w:r>
        <w:rPr>
          <w:rFonts w:ascii="宋体" w:hAnsi="宋体" w:hint="eastAsia"/>
          <w:color w:val="000000" w:themeColor="text1"/>
          <w:kern w:val="2"/>
        </w:rPr>
        <w:t>（投标人名称），全权处理本次项目投标的有关事宜。</w:t>
      </w:r>
    </w:p>
    <w:p w:rsidR="00C909A4" w:rsidRDefault="00D37EF1">
      <w:pPr>
        <w:pStyle w:val="af7"/>
        <w:spacing w:before="0" w:after="0" w:line="480" w:lineRule="exact"/>
        <w:ind w:firstLineChars="200"/>
        <w:rPr>
          <w:rFonts w:ascii="宋体"/>
          <w:color w:val="000000" w:themeColor="text1"/>
          <w:kern w:val="2"/>
        </w:rPr>
      </w:pPr>
      <w:r>
        <w:rPr>
          <w:rFonts w:ascii="宋体" w:hAnsi="宋体" w:hint="eastAsia"/>
          <w:color w:val="000000" w:themeColor="text1"/>
          <w:kern w:val="2"/>
        </w:rPr>
        <w:t>据此函，</w:t>
      </w:r>
      <w:r>
        <w:rPr>
          <w:rFonts w:ascii="宋体" w:hAnsi="宋体"/>
          <w:color w:val="000000" w:themeColor="text1"/>
          <w:kern w:val="2"/>
        </w:rPr>
        <w:t>__________</w:t>
      </w:r>
      <w:r>
        <w:rPr>
          <w:rFonts w:ascii="宋体" w:hAnsi="宋体" w:hint="eastAsia"/>
          <w:color w:val="000000" w:themeColor="text1"/>
          <w:kern w:val="2"/>
        </w:rPr>
        <w:t>签字人兹宣布同意如下：</w:t>
      </w:r>
    </w:p>
    <w:p w:rsidR="00C909A4" w:rsidRDefault="00D37EF1">
      <w:pPr>
        <w:pStyle w:val="af7"/>
        <w:spacing w:before="0" w:after="0" w:line="480" w:lineRule="exact"/>
        <w:rPr>
          <w:rFonts w:ascii="宋体"/>
          <w:color w:val="000000" w:themeColor="text1"/>
          <w:kern w:val="2"/>
        </w:rPr>
      </w:pPr>
      <w:r>
        <w:rPr>
          <w:rFonts w:ascii="宋体" w:hAnsi="宋体"/>
          <w:color w:val="000000" w:themeColor="text1"/>
          <w:kern w:val="2"/>
        </w:rPr>
        <w:t>1.</w:t>
      </w:r>
      <w:r>
        <w:rPr>
          <w:rFonts w:ascii="宋体" w:hAnsi="宋体" w:hint="eastAsia"/>
          <w:color w:val="000000" w:themeColor="text1"/>
          <w:kern w:val="2"/>
        </w:rPr>
        <w:t>按招标文件规定的各项要求，向买方提供所需货物与服务。</w:t>
      </w:r>
    </w:p>
    <w:p w:rsidR="00C909A4" w:rsidRDefault="00D37EF1">
      <w:pPr>
        <w:pStyle w:val="af7"/>
        <w:spacing w:before="0" w:after="0" w:line="480" w:lineRule="exact"/>
        <w:ind w:firstLineChars="200"/>
        <w:rPr>
          <w:rFonts w:ascii="宋体"/>
          <w:color w:val="000000" w:themeColor="text1"/>
          <w:kern w:val="2"/>
        </w:rPr>
      </w:pPr>
      <w:r>
        <w:rPr>
          <w:rFonts w:ascii="宋体" w:hAnsi="宋体"/>
          <w:color w:val="000000" w:themeColor="text1"/>
          <w:kern w:val="2"/>
        </w:rPr>
        <w:t>2.</w:t>
      </w:r>
      <w:r>
        <w:rPr>
          <w:rFonts w:ascii="宋体" w:hAnsi="宋体" w:hint="eastAsia"/>
          <w:color w:val="000000" w:themeColor="text1"/>
          <w:kern w:val="2"/>
        </w:rPr>
        <w:t>我们完全理解贵方不一定将合同授予最低报价的投标人。</w:t>
      </w:r>
    </w:p>
    <w:p w:rsidR="00C909A4" w:rsidRDefault="00D37EF1">
      <w:pPr>
        <w:pStyle w:val="af7"/>
        <w:spacing w:before="0" w:after="0" w:line="480" w:lineRule="exact"/>
        <w:ind w:firstLineChars="200"/>
        <w:rPr>
          <w:rFonts w:ascii="宋体"/>
          <w:color w:val="000000" w:themeColor="text1"/>
          <w:kern w:val="2"/>
        </w:rPr>
      </w:pPr>
      <w:r>
        <w:rPr>
          <w:rFonts w:ascii="宋体" w:hAnsi="宋体"/>
          <w:color w:val="000000" w:themeColor="text1"/>
          <w:kern w:val="2"/>
        </w:rPr>
        <w:t>3.</w:t>
      </w:r>
      <w:r>
        <w:rPr>
          <w:rFonts w:ascii="宋体" w:hAnsi="宋体" w:hint="eastAsia"/>
          <w:color w:val="000000" w:themeColor="text1"/>
          <w:kern w:val="2"/>
        </w:rPr>
        <w:t>我们已详细审核全部招标文件及其有效补充文件，我们知道必须放弃提出含糊不清或误解问题的权利。</w:t>
      </w:r>
    </w:p>
    <w:p w:rsidR="00C909A4" w:rsidRDefault="00D37EF1">
      <w:pPr>
        <w:pStyle w:val="af7"/>
        <w:spacing w:before="0" w:after="0" w:line="480" w:lineRule="exact"/>
        <w:rPr>
          <w:rFonts w:ascii="宋体"/>
          <w:color w:val="000000" w:themeColor="text1"/>
          <w:kern w:val="2"/>
        </w:rPr>
      </w:pPr>
      <w:r>
        <w:rPr>
          <w:rFonts w:ascii="宋体" w:hAnsi="宋体"/>
          <w:color w:val="000000" w:themeColor="text1"/>
          <w:kern w:val="2"/>
        </w:rPr>
        <w:t>4.</w:t>
      </w:r>
      <w:r>
        <w:rPr>
          <w:rFonts w:ascii="宋体" w:hAnsi="宋体" w:hint="eastAsia"/>
          <w:color w:val="000000" w:themeColor="text1"/>
          <w:kern w:val="2"/>
        </w:rPr>
        <w:t>我们同意从规定的开标日期起遵循本投标文件，并在规定的投标有效期期满之前均具有约束力。</w:t>
      </w:r>
    </w:p>
    <w:p w:rsidR="00C909A4" w:rsidRDefault="00D37EF1">
      <w:pPr>
        <w:pStyle w:val="af7"/>
        <w:spacing w:before="0" w:after="0" w:line="480" w:lineRule="exact"/>
        <w:rPr>
          <w:rFonts w:ascii="宋体"/>
          <w:color w:val="000000" w:themeColor="text1"/>
          <w:kern w:val="2"/>
        </w:rPr>
      </w:pPr>
      <w:r>
        <w:rPr>
          <w:rFonts w:ascii="宋体" w:hAnsi="宋体"/>
          <w:color w:val="000000" w:themeColor="text1"/>
          <w:kern w:val="2"/>
        </w:rPr>
        <w:t>5.</w:t>
      </w:r>
      <w:r>
        <w:rPr>
          <w:rFonts w:ascii="宋体" w:hAnsi="宋体" w:hint="eastAsia"/>
          <w:color w:val="000000" w:themeColor="text1"/>
          <w:kern w:val="2"/>
        </w:rPr>
        <w:t>如果在开标后规定的投标有效期内撤销投标或中标后拒绝签订合同，我们的投标保证金可不予退还。</w:t>
      </w:r>
    </w:p>
    <w:p w:rsidR="00C909A4" w:rsidRDefault="00D37EF1">
      <w:pPr>
        <w:pStyle w:val="af7"/>
        <w:spacing w:before="0" w:after="0" w:line="480" w:lineRule="exact"/>
        <w:rPr>
          <w:rFonts w:ascii="宋体"/>
          <w:color w:val="000000" w:themeColor="text1"/>
          <w:kern w:val="2"/>
        </w:rPr>
      </w:pPr>
      <w:r>
        <w:rPr>
          <w:rFonts w:ascii="宋体" w:hAnsi="宋体"/>
          <w:color w:val="000000" w:themeColor="text1"/>
          <w:kern w:val="2"/>
        </w:rPr>
        <w:t>6.</w:t>
      </w:r>
      <w:r>
        <w:rPr>
          <w:rFonts w:ascii="宋体" w:hAnsi="宋体" w:hint="eastAsia"/>
          <w:color w:val="000000" w:themeColor="text1"/>
          <w:kern w:val="2"/>
        </w:rPr>
        <w:t>同意向贵方提供贵方可能另外要求的与投标有关的任何证据或资料，并保证我方已提供和将要提供的文件是真实的、准确的。</w:t>
      </w:r>
    </w:p>
    <w:p w:rsidR="00C909A4" w:rsidRDefault="00D37EF1">
      <w:pPr>
        <w:pStyle w:val="af7"/>
        <w:spacing w:before="0" w:after="0" w:line="480" w:lineRule="exact"/>
        <w:rPr>
          <w:rFonts w:ascii="宋体"/>
          <w:color w:val="000000" w:themeColor="text1"/>
          <w:kern w:val="2"/>
        </w:rPr>
      </w:pPr>
      <w:r>
        <w:rPr>
          <w:rFonts w:ascii="宋体" w:hAnsi="宋体"/>
          <w:color w:val="000000" w:themeColor="text1"/>
          <w:kern w:val="2"/>
        </w:rPr>
        <w:t>7.</w:t>
      </w:r>
      <w:r>
        <w:rPr>
          <w:rFonts w:ascii="宋体" w:hAnsi="宋体" w:hint="eastAsia"/>
          <w:color w:val="000000" w:themeColor="text1"/>
          <w:kern w:val="2"/>
        </w:rPr>
        <w:t>一旦我方中标</w:t>
      </w:r>
      <w:r>
        <w:rPr>
          <w:rFonts w:ascii="宋体" w:hAnsi="宋体"/>
          <w:color w:val="000000" w:themeColor="text1"/>
          <w:kern w:val="2"/>
        </w:rPr>
        <w:t>,</w:t>
      </w:r>
      <w:r>
        <w:rPr>
          <w:rFonts w:ascii="宋体" w:hAnsi="宋体" w:hint="eastAsia"/>
          <w:color w:val="000000" w:themeColor="text1"/>
          <w:kern w:val="2"/>
        </w:rPr>
        <w:t>我方将根据招标文件的规定，严格履行合同的责任和义务</w:t>
      </w:r>
      <w:r>
        <w:rPr>
          <w:rFonts w:ascii="宋体" w:hAnsi="宋体"/>
          <w:color w:val="000000" w:themeColor="text1"/>
          <w:kern w:val="2"/>
        </w:rPr>
        <w:t>,</w:t>
      </w:r>
      <w:r>
        <w:rPr>
          <w:rFonts w:ascii="宋体" w:hAnsi="宋体" w:hint="eastAsia"/>
          <w:color w:val="000000" w:themeColor="text1"/>
          <w:kern w:val="2"/>
        </w:rPr>
        <w:t>并保证在招标文件规定的时间完成项目，交付买方验收、使用。</w:t>
      </w:r>
    </w:p>
    <w:p w:rsidR="00C909A4" w:rsidRDefault="00D37EF1">
      <w:pPr>
        <w:pStyle w:val="af7"/>
        <w:spacing w:before="0" w:after="0" w:line="480" w:lineRule="exact"/>
        <w:ind w:left="425" w:firstLine="0"/>
        <w:rPr>
          <w:rFonts w:ascii="宋体"/>
          <w:color w:val="000000" w:themeColor="text1"/>
          <w:kern w:val="2"/>
        </w:rPr>
      </w:pPr>
      <w:r>
        <w:rPr>
          <w:rFonts w:ascii="宋体" w:hAnsi="宋体"/>
          <w:color w:val="000000" w:themeColor="text1"/>
          <w:kern w:val="2"/>
        </w:rPr>
        <w:t>8.</w:t>
      </w:r>
      <w:r>
        <w:rPr>
          <w:rFonts w:ascii="宋体" w:hAnsi="宋体" w:hint="eastAsia"/>
          <w:color w:val="000000" w:themeColor="text1"/>
          <w:kern w:val="2"/>
        </w:rPr>
        <w:t>与本投标有关的正式通讯地址为：</w:t>
      </w:r>
    </w:p>
    <w:p w:rsidR="00C909A4" w:rsidRDefault="00D37EF1">
      <w:pPr>
        <w:pStyle w:val="af7"/>
        <w:spacing w:before="0" w:after="0" w:line="480" w:lineRule="exact"/>
        <w:ind w:leftChars="200" w:left="420" w:firstLineChars="200"/>
        <w:rPr>
          <w:rFonts w:ascii="宋体"/>
          <w:color w:val="000000" w:themeColor="text1"/>
          <w:kern w:val="2"/>
        </w:rPr>
      </w:pPr>
      <w:r>
        <w:rPr>
          <w:rFonts w:ascii="宋体" w:hAnsi="宋体" w:hint="eastAsia"/>
          <w:color w:val="000000" w:themeColor="text1"/>
          <w:kern w:val="2"/>
        </w:rPr>
        <w:t>地址：</w:t>
      </w:r>
    </w:p>
    <w:p w:rsidR="00C909A4" w:rsidRDefault="00D37EF1">
      <w:pPr>
        <w:pStyle w:val="af7"/>
        <w:spacing w:before="0" w:after="0" w:line="480" w:lineRule="exact"/>
        <w:ind w:leftChars="200" w:left="420" w:firstLineChars="200"/>
        <w:rPr>
          <w:rFonts w:ascii="宋体"/>
          <w:color w:val="000000" w:themeColor="text1"/>
          <w:kern w:val="2"/>
        </w:rPr>
      </w:pPr>
      <w:r>
        <w:rPr>
          <w:rFonts w:ascii="宋体" w:hAnsi="宋体" w:hint="eastAsia"/>
          <w:color w:val="000000" w:themeColor="text1"/>
          <w:kern w:val="2"/>
        </w:rPr>
        <w:t>邮编：</w:t>
      </w:r>
    </w:p>
    <w:p w:rsidR="00C909A4" w:rsidRDefault="00D37EF1">
      <w:pPr>
        <w:pStyle w:val="af7"/>
        <w:spacing w:before="0" w:after="0" w:line="480" w:lineRule="exact"/>
        <w:ind w:leftChars="200" w:left="420" w:firstLineChars="200"/>
        <w:rPr>
          <w:rFonts w:ascii="宋体"/>
          <w:color w:val="000000" w:themeColor="text1"/>
          <w:kern w:val="2"/>
        </w:rPr>
      </w:pPr>
      <w:r>
        <w:rPr>
          <w:rFonts w:ascii="宋体" w:hAnsi="宋体" w:hint="eastAsia"/>
          <w:color w:val="000000" w:themeColor="text1"/>
          <w:kern w:val="2"/>
        </w:rPr>
        <w:t>电话：</w:t>
      </w:r>
    </w:p>
    <w:p w:rsidR="00C909A4" w:rsidRDefault="00D37EF1">
      <w:pPr>
        <w:pStyle w:val="af7"/>
        <w:spacing w:before="0" w:after="0" w:line="480" w:lineRule="exact"/>
        <w:ind w:leftChars="200" w:left="420" w:firstLineChars="200"/>
        <w:rPr>
          <w:rFonts w:ascii="宋体"/>
          <w:color w:val="000000" w:themeColor="text1"/>
          <w:kern w:val="2"/>
        </w:rPr>
      </w:pPr>
      <w:r>
        <w:rPr>
          <w:rFonts w:ascii="宋体" w:hAnsi="宋体" w:hint="eastAsia"/>
          <w:color w:val="000000" w:themeColor="text1"/>
          <w:kern w:val="2"/>
        </w:rPr>
        <w:t>传真：</w:t>
      </w:r>
    </w:p>
    <w:p w:rsidR="00C909A4" w:rsidRDefault="00D37EF1">
      <w:pPr>
        <w:pStyle w:val="af7"/>
        <w:spacing w:before="0" w:after="0" w:line="480" w:lineRule="exact"/>
        <w:ind w:leftChars="200" w:left="420" w:firstLineChars="200"/>
        <w:rPr>
          <w:rFonts w:ascii="宋体"/>
          <w:color w:val="000000" w:themeColor="text1"/>
          <w:kern w:val="2"/>
        </w:rPr>
      </w:pPr>
      <w:r>
        <w:rPr>
          <w:rFonts w:ascii="宋体" w:hAnsi="宋体" w:hint="eastAsia"/>
          <w:color w:val="000000" w:themeColor="text1"/>
          <w:kern w:val="2"/>
        </w:rPr>
        <w:t>投标人开户行：</w:t>
      </w:r>
    </w:p>
    <w:p w:rsidR="00C909A4" w:rsidRDefault="00D37EF1">
      <w:pPr>
        <w:pStyle w:val="af7"/>
        <w:spacing w:before="0" w:after="0" w:line="480" w:lineRule="exact"/>
        <w:ind w:leftChars="200" w:left="420" w:firstLineChars="200"/>
        <w:rPr>
          <w:rFonts w:ascii="宋体" w:hAnsi="宋体"/>
          <w:color w:val="000000" w:themeColor="text1"/>
          <w:kern w:val="2"/>
        </w:rPr>
      </w:pPr>
      <w:r>
        <w:rPr>
          <w:rFonts w:ascii="宋体" w:hAnsi="宋体" w:hint="eastAsia"/>
          <w:color w:val="000000" w:themeColor="text1"/>
          <w:kern w:val="2"/>
        </w:rPr>
        <w:t>账</w:t>
      </w:r>
      <w:r>
        <w:rPr>
          <w:rFonts w:ascii="宋体" w:hAnsi="宋体"/>
          <w:color w:val="000000" w:themeColor="text1"/>
          <w:kern w:val="2"/>
        </w:rPr>
        <w:t xml:space="preserve">          </w:t>
      </w:r>
      <w:r>
        <w:rPr>
          <w:rFonts w:ascii="宋体" w:hAnsi="宋体" w:hint="eastAsia"/>
          <w:color w:val="000000" w:themeColor="text1"/>
          <w:kern w:val="2"/>
        </w:rPr>
        <w:t>户：</w:t>
      </w:r>
      <w:r>
        <w:rPr>
          <w:rFonts w:ascii="宋体" w:hAnsi="宋体"/>
          <w:color w:val="000000" w:themeColor="text1"/>
          <w:kern w:val="2"/>
        </w:rPr>
        <w:t xml:space="preserve"> </w:t>
      </w:r>
    </w:p>
    <w:p w:rsidR="00C909A4" w:rsidRDefault="00D37EF1">
      <w:pPr>
        <w:pStyle w:val="af7"/>
        <w:spacing w:before="0" w:after="0" w:line="480" w:lineRule="exact"/>
        <w:ind w:leftChars="200" w:left="420" w:firstLineChars="200"/>
        <w:rPr>
          <w:rFonts w:ascii="宋体"/>
          <w:color w:val="000000" w:themeColor="text1"/>
          <w:kern w:val="2"/>
        </w:rPr>
      </w:pPr>
      <w:r>
        <w:rPr>
          <w:rFonts w:ascii="宋体" w:hAnsi="宋体" w:hint="eastAsia"/>
          <w:color w:val="000000" w:themeColor="text1"/>
          <w:kern w:val="2"/>
        </w:rPr>
        <w:t>投标人授权代表姓名（签字）：</w:t>
      </w:r>
    </w:p>
    <w:p w:rsidR="00C909A4" w:rsidRDefault="00D37EF1">
      <w:pPr>
        <w:pStyle w:val="af7"/>
        <w:spacing w:before="0" w:after="0" w:line="480" w:lineRule="exact"/>
        <w:ind w:leftChars="200" w:left="420" w:firstLineChars="200"/>
        <w:rPr>
          <w:rFonts w:ascii="宋体"/>
          <w:color w:val="000000" w:themeColor="text1"/>
          <w:kern w:val="2"/>
        </w:rPr>
      </w:pPr>
      <w:r>
        <w:rPr>
          <w:rFonts w:ascii="宋体" w:hAnsi="宋体" w:hint="eastAsia"/>
          <w:color w:val="000000" w:themeColor="text1"/>
          <w:kern w:val="2"/>
        </w:rPr>
        <w:t>投标人名称（公章）：</w:t>
      </w:r>
    </w:p>
    <w:p w:rsidR="00C909A4" w:rsidRDefault="00D37EF1">
      <w:pPr>
        <w:pStyle w:val="af7"/>
        <w:spacing w:before="0" w:after="0" w:line="480" w:lineRule="exact"/>
        <w:ind w:leftChars="200" w:left="420" w:firstLineChars="200"/>
        <w:rPr>
          <w:rFonts w:ascii="宋体"/>
          <w:color w:val="000000" w:themeColor="text1"/>
          <w:kern w:val="2"/>
        </w:rPr>
      </w:pPr>
      <w:r>
        <w:rPr>
          <w:rFonts w:ascii="宋体" w:hAnsi="宋体" w:hint="eastAsia"/>
          <w:color w:val="000000" w:themeColor="text1"/>
          <w:kern w:val="2"/>
        </w:rPr>
        <w:t>日期：</w:t>
      </w:r>
      <w:r>
        <w:rPr>
          <w:rFonts w:ascii="宋体" w:hAnsi="宋体"/>
          <w:color w:val="000000" w:themeColor="text1"/>
          <w:kern w:val="2"/>
        </w:rPr>
        <w:t>_____</w:t>
      </w:r>
      <w:r>
        <w:rPr>
          <w:rFonts w:ascii="宋体" w:hAnsi="宋体" w:hint="eastAsia"/>
          <w:color w:val="000000" w:themeColor="text1"/>
          <w:kern w:val="2"/>
        </w:rPr>
        <w:t>年</w:t>
      </w:r>
      <w:r>
        <w:rPr>
          <w:rFonts w:ascii="宋体" w:hAnsi="宋体"/>
          <w:color w:val="000000" w:themeColor="text1"/>
          <w:kern w:val="2"/>
        </w:rPr>
        <w:t>____</w:t>
      </w:r>
      <w:r>
        <w:rPr>
          <w:rFonts w:ascii="宋体" w:hAnsi="宋体" w:hint="eastAsia"/>
          <w:color w:val="000000" w:themeColor="text1"/>
          <w:kern w:val="2"/>
        </w:rPr>
        <w:t>月</w:t>
      </w:r>
      <w:r>
        <w:rPr>
          <w:rFonts w:ascii="宋体" w:hAnsi="宋体"/>
          <w:color w:val="000000" w:themeColor="text1"/>
          <w:kern w:val="2"/>
        </w:rPr>
        <w:t>____</w:t>
      </w:r>
      <w:r>
        <w:rPr>
          <w:rFonts w:ascii="宋体" w:hAnsi="宋体" w:hint="eastAsia"/>
          <w:color w:val="000000" w:themeColor="text1"/>
          <w:kern w:val="2"/>
        </w:rPr>
        <w:t>日</w:t>
      </w:r>
    </w:p>
    <w:p w:rsidR="00C909A4" w:rsidRDefault="00D37EF1">
      <w:pPr>
        <w:pStyle w:val="2"/>
        <w:spacing w:line="500" w:lineRule="exact"/>
        <w:rPr>
          <w:rFonts w:ascii="宋体" w:eastAsia="宋体" w:hAnsi="宋体"/>
          <w:color w:val="000000" w:themeColor="text1"/>
          <w:sz w:val="36"/>
          <w:szCs w:val="36"/>
        </w:rPr>
      </w:pPr>
      <w:r>
        <w:rPr>
          <w:rFonts w:ascii="宋体" w:eastAsia="宋体" w:hAnsi="宋体" w:cs="Times New Roman" w:hint="eastAsia"/>
          <w:bCs w:val="0"/>
          <w:color w:val="000000" w:themeColor="text1"/>
          <w:sz w:val="36"/>
          <w:szCs w:val="36"/>
        </w:rPr>
        <w:lastRenderedPageBreak/>
        <w:t>四、</w:t>
      </w:r>
      <w:r>
        <w:rPr>
          <w:rFonts w:ascii="宋体" w:eastAsia="宋体" w:hAnsi="宋体" w:hint="eastAsia"/>
          <w:color w:val="000000" w:themeColor="text1"/>
          <w:sz w:val="36"/>
          <w:szCs w:val="36"/>
        </w:rPr>
        <w:t>开标一览表</w:t>
      </w:r>
    </w:p>
    <w:tbl>
      <w:tblPr>
        <w:tblW w:w="1014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00"/>
        <w:gridCol w:w="7445"/>
      </w:tblGrid>
      <w:tr w:rsidR="00C909A4">
        <w:trPr>
          <w:cantSplit/>
          <w:trHeight w:val="789"/>
        </w:trPr>
        <w:tc>
          <w:tcPr>
            <w:tcW w:w="2700" w:type="dxa"/>
            <w:vAlign w:val="center"/>
          </w:tcPr>
          <w:p w:rsidR="00C909A4" w:rsidRDefault="00D37EF1">
            <w:pPr>
              <w:spacing w:line="500" w:lineRule="exact"/>
              <w:ind w:firstLineChars="200" w:firstLine="482"/>
              <w:rPr>
                <w:rFonts w:ascii="宋体"/>
                <w:b/>
                <w:color w:val="000000" w:themeColor="text1"/>
                <w:sz w:val="24"/>
                <w:szCs w:val="24"/>
              </w:rPr>
            </w:pPr>
            <w:r>
              <w:rPr>
                <w:rFonts w:ascii="宋体" w:hAnsi="宋体" w:hint="eastAsia"/>
                <w:b/>
                <w:color w:val="000000" w:themeColor="text1"/>
                <w:sz w:val="24"/>
                <w:szCs w:val="24"/>
              </w:rPr>
              <w:t>项目编号</w:t>
            </w:r>
          </w:p>
        </w:tc>
        <w:tc>
          <w:tcPr>
            <w:tcW w:w="7445" w:type="dxa"/>
            <w:vAlign w:val="center"/>
          </w:tcPr>
          <w:p w:rsidR="00C909A4" w:rsidRDefault="00D37EF1">
            <w:pPr>
              <w:pStyle w:val="2"/>
              <w:spacing w:line="500" w:lineRule="exact"/>
              <w:rPr>
                <w:rFonts w:ascii="宋体" w:eastAsia="宋体" w:hAnsi="宋体"/>
                <w:color w:val="000000" w:themeColor="text1"/>
                <w:sz w:val="24"/>
                <w:szCs w:val="24"/>
              </w:rPr>
            </w:pPr>
            <w:r>
              <w:rPr>
                <w:rFonts w:ascii="宋体" w:eastAsia="宋体" w:hAnsi="宋体"/>
                <w:color w:val="000000" w:themeColor="text1"/>
                <w:sz w:val="24"/>
                <w:szCs w:val="24"/>
              </w:rPr>
              <w:t>YDZC</w:t>
            </w:r>
            <w:r>
              <w:rPr>
                <w:rFonts w:ascii="宋体" w:eastAsia="宋体" w:hAnsi="宋体" w:hint="eastAsia"/>
                <w:color w:val="000000" w:themeColor="text1"/>
                <w:sz w:val="24"/>
                <w:szCs w:val="24"/>
              </w:rPr>
              <w:t xml:space="preserve"> </w:t>
            </w:r>
            <w:r>
              <w:rPr>
                <w:rFonts w:ascii="宋体" w:eastAsia="宋体" w:hAnsi="宋体"/>
                <w:color w:val="000000" w:themeColor="text1"/>
                <w:sz w:val="24"/>
                <w:szCs w:val="24"/>
              </w:rPr>
              <w:t>20</w:t>
            </w:r>
            <w:r>
              <w:rPr>
                <w:rFonts w:ascii="宋体" w:eastAsia="宋体" w:hAnsi="宋体" w:hint="eastAsia"/>
                <w:color w:val="000000" w:themeColor="text1"/>
                <w:sz w:val="24"/>
                <w:szCs w:val="24"/>
              </w:rPr>
              <w:t>20</w:t>
            </w:r>
            <w:r>
              <w:rPr>
                <w:rFonts w:ascii="宋体" w:eastAsia="宋体" w:hAnsi="宋体" w:hint="eastAsia"/>
                <w:sz w:val="24"/>
                <w:szCs w:val="24"/>
              </w:rPr>
              <w:t xml:space="preserve"> </w:t>
            </w:r>
            <w:r>
              <w:rPr>
                <w:rFonts w:ascii="宋体" w:eastAsia="宋体" w:hAnsi="宋体"/>
                <w:color w:val="000000" w:themeColor="text1"/>
                <w:sz w:val="24"/>
                <w:szCs w:val="24"/>
              </w:rPr>
              <w:t>-ZB</w:t>
            </w:r>
            <w:r>
              <w:rPr>
                <w:rFonts w:ascii="宋体" w:eastAsia="宋体" w:hAnsi="宋体"/>
                <w:color w:val="000000" w:themeColor="text1"/>
                <w:sz w:val="24"/>
                <w:szCs w:val="24"/>
                <w:u w:val="single"/>
              </w:rPr>
              <w:t xml:space="preserve">    </w:t>
            </w:r>
            <w:r>
              <w:rPr>
                <w:rFonts w:ascii="宋体" w:eastAsia="宋体" w:hAnsi="宋体" w:hint="eastAsia"/>
                <w:color w:val="000000" w:themeColor="text1"/>
                <w:sz w:val="24"/>
                <w:szCs w:val="24"/>
              </w:rPr>
              <w:t>号</w:t>
            </w:r>
          </w:p>
        </w:tc>
      </w:tr>
      <w:tr w:rsidR="00C909A4">
        <w:trPr>
          <w:cantSplit/>
          <w:trHeight w:val="789"/>
        </w:trPr>
        <w:tc>
          <w:tcPr>
            <w:tcW w:w="2700" w:type="dxa"/>
            <w:vAlign w:val="center"/>
          </w:tcPr>
          <w:p w:rsidR="00C909A4" w:rsidRDefault="00D37EF1">
            <w:pPr>
              <w:spacing w:line="500" w:lineRule="exact"/>
              <w:ind w:firstLineChars="200" w:firstLine="482"/>
              <w:rPr>
                <w:rFonts w:ascii="宋体"/>
                <w:b/>
                <w:color w:val="000000" w:themeColor="text1"/>
                <w:sz w:val="24"/>
                <w:szCs w:val="24"/>
              </w:rPr>
            </w:pPr>
            <w:r>
              <w:rPr>
                <w:rFonts w:ascii="宋体" w:hAnsi="宋体" w:hint="eastAsia"/>
                <w:b/>
                <w:color w:val="000000" w:themeColor="text1"/>
                <w:sz w:val="24"/>
                <w:szCs w:val="24"/>
              </w:rPr>
              <w:t>项目名称</w:t>
            </w:r>
          </w:p>
        </w:tc>
        <w:tc>
          <w:tcPr>
            <w:tcW w:w="7445" w:type="dxa"/>
            <w:vAlign w:val="center"/>
          </w:tcPr>
          <w:p w:rsidR="00C909A4" w:rsidRDefault="00C909A4">
            <w:pPr>
              <w:pStyle w:val="2"/>
              <w:spacing w:line="500" w:lineRule="exact"/>
              <w:jc w:val="both"/>
              <w:rPr>
                <w:rFonts w:ascii="宋体" w:eastAsia="宋体" w:hAnsi="宋体"/>
                <w:color w:val="000000" w:themeColor="text1"/>
                <w:sz w:val="24"/>
                <w:szCs w:val="24"/>
              </w:rPr>
            </w:pPr>
          </w:p>
        </w:tc>
      </w:tr>
      <w:tr w:rsidR="00C909A4">
        <w:trPr>
          <w:cantSplit/>
          <w:trHeight w:val="821"/>
        </w:trPr>
        <w:tc>
          <w:tcPr>
            <w:tcW w:w="10145" w:type="dxa"/>
            <w:gridSpan w:val="2"/>
            <w:vAlign w:val="center"/>
          </w:tcPr>
          <w:p w:rsidR="00C909A4" w:rsidRDefault="00D37EF1">
            <w:pPr>
              <w:spacing w:line="500" w:lineRule="exact"/>
              <w:rPr>
                <w:rFonts w:ascii="宋体"/>
                <w:b/>
                <w:color w:val="000000" w:themeColor="text1"/>
                <w:sz w:val="24"/>
                <w:szCs w:val="24"/>
                <w:u w:val="single"/>
              </w:rPr>
            </w:pPr>
            <w:r>
              <w:rPr>
                <w:rFonts w:ascii="宋体" w:hAnsi="宋体" w:hint="eastAsia"/>
                <w:b/>
                <w:bCs/>
                <w:color w:val="000000" w:themeColor="text1"/>
                <w:sz w:val="24"/>
                <w:szCs w:val="24"/>
              </w:rPr>
              <w:t>项目投标报价：</w:t>
            </w:r>
            <w:r>
              <w:rPr>
                <w:rFonts w:ascii="宋体" w:hAnsi="宋体" w:hint="eastAsia"/>
                <w:b/>
                <w:color w:val="000000" w:themeColor="text1"/>
                <w:sz w:val="24"/>
                <w:szCs w:val="24"/>
              </w:rPr>
              <w:t>人民币（大写）</w:t>
            </w:r>
            <w:r>
              <w:rPr>
                <w:rFonts w:ascii="新宋体" w:eastAsia="新宋体" w:hAnsi="新宋体" w:hint="eastAsia"/>
                <w:b/>
                <w:sz w:val="24"/>
                <w:u w:val="single"/>
              </w:rPr>
              <w:t xml:space="preserve">                  </w:t>
            </w:r>
            <w:r>
              <w:rPr>
                <w:rFonts w:ascii="宋体" w:hAnsi="宋体" w:hint="eastAsia"/>
                <w:b/>
                <w:color w:val="000000" w:themeColor="text1"/>
                <w:sz w:val="24"/>
                <w:szCs w:val="24"/>
              </w:rPr>
              <w:t>元整</w:t>
            </w:r>
            <w:r>
              <w:rPr>
                <w:rFonts w:ascii="新宋体" w:eastAsia="新宋体" w:hAnsi="新宋体" w:hint="eastAsia"/>
                <w:b/>
                <w:sz w:val="24"/>
              </w:rPr>
              <w:t>（￥</w:t>
            </w:r>
            <w:r>
              <w:rPr>
                <w:rFonts w:ascii="新宋体" w:eastAsia="新宋体" w:hAnsi="新宋体" w:hint="eastAsia"/>
                <w:b/>
                <w:sz w:val="24"/>
                <w:u w:val="single"/>
              </w:rPr>
              <w:t xml:space="preserve">         </w:t>
            </w:r>
            <w:r>
              <w:rPr>
                <w:rFonts w:ascii="新宋体" w:eastAsia="新宋体" w:hAnsi="新宋体" w:hint="eastAsia"/>
                <w:b/>
                <w:sz w:val="24"/>
              </w:rPr>
              <w:t>元）</w:t>
            </w:r>
          </w:p>
        </w:tc>
      </w:tr>
      <w:tr w:rsidR="00C909A4">
        <w:trPr>
          <w:cantSplit/>
          <w:trHeight w:val="821"/>
        </w:trPr>
        <w:tc>
          <w:tcPr>
            <w:tcW w:w="10145" w:type="dxa"/>
            <w:gridSpan w:val="2"/>
            <w:vAlign w:val="center"/>
          </w:tcPr>
          <w:p w:rsidR="00C909A4" w:rsidRDefault="00D37EF1">
            <w:pPr>
              <w:spacing w:line="500" w:lineRule="exact"/>
              <w:rPr>
                <w:rFonts w:ascii="宋体" w:hAnsi="宋体"/>
                <w:b/>
                <w:bCs/>
                <w:color w:val="000000" w:themeColor="text1"/>
                <w:sz w:val="24"/>
                <w:szCs w:val="24"/>
              </w:rPr>
            </w:pPr>
            <w:r>
              <w:rPr>
                <w:rFonts w:ascii="宋体" w:hAnsi="宋体" w:hint="eastAsia"/>
                <w:b/>
                <w:bCs/>
                <w:color w:val="000000" w:themeColor="text1"/>
                <w:sz w:val="24"/>
                <w:szCs w:val="24"/>
              </w:rPr>
              <w:t>投标品牌：</w:t>
            </w:r>
            <w:r>
              <w:rPr>
                <w:rFonts w:ascii="宋体" w:hAnsi="宋体"/>
                <w:b/>
                <w:bCs/>
                <w:color w:val="000000" w:themeColor="text1"/>
                <w:sz w:val="24"/>
                <w:szCs w:val="24"/>
              </w:rPr>
              <w:t xml:space="preserve">       </w:t>
            </w:r>
          </w:p>
        </w:tc>
      </w:tr>
      <w:tr w:rsidR="00C909A4">
        <w:trPr>
          <w:cantSplit/>
          <w:trHeight w:val="807"/>
        </w:trPr>
        <w:tc>
          <w:tcPr>
            <w:tcW w:w="10145" w:type="dxa"/>
            <w:gridSpan w:val="2"/>
            <w:vAlign w:val="center"/>
          </w:tcPr>
          <w:p w:rsidR="00C909A4" w:rsidRDefault="00D37EF1">
            <w:pPr>
              <w:spacing w:line="500" w:lineRule="exact"/>
              <w:rPr>
                <w:rFonts w:ascii="宋体" w:hAnsi="宋体"/>
                <w:b/>
                <w:bCs/>
                <w:color w:val="000000" w:themeColor="text1"/>
                <w:sz w:val="24"/>
                <w:szCs w:val="24"/>
              </w:rPr>
            </w:pPr>
            <w:r>
              <w:rPr>
                <w:rFonts w:ascii="宋体" w:hAnsi="宋体" w:hint="eastAsia"/>
                <w:b/>
                <w:bCs/>
                <w:color w:val="000000" w:themeColor="text1"/>
                <w:sz w:val="24"/>
                <w:szCs w:val="24"/>
              </w:rPr>
              <w:t>项目实施时间（供期或工期）：</w:t>
            </w:r>
            <w:r>
              <w:rPr>
                <w:rFonts w:ascii="宋体" w:hAnsi="宋体"/>
                <w:b/>
                <w:bCs/>
                <w:color w:val="000000" w:themeColor="text1"/>
                <w:sz w:val="24"/>
                <w:szCs w:val="24"/>
              </w:rPr>
              <w:t xml:space="preserve"> </w:t>
            </w:r>
          </w:p>
        </w:tc>
      </w:tr>
      <w:tr w:rsidR="00C909A4">
        <w:trPr>
          <w:trHeight w:val="799"/>
        </w:trPr>
        <w:tc>
          <w:tcPr>
            <w:tcW w:w="10145" w:type="dxa"/>
            <w:gridSpan w:val="2"/>
            <w:vAlign w:val="center"/>
          </w:tcPr>
          <w:p w:rsidR="00C909A4" w:rsidRDefault="00D37EF1">
            <w:pPr>
              <w:spacing w:line="500" w:lineRule="exact"/>
              <w:rPr>
                <w:rFonts w:ascii="宋体"/>
                <w:b/>
                <w:color w:val="000000" w:themeColor="text1"/>
                <w:sz w:val="24"/>
                <w:szCs w:val="24"/>
              </w:rPr>
            </w:pPr>
            <w:r>
              <w:rPr>
                <w:rFonts w:ascii="宋体" w:hAnsi="宋体" w:hint="eastAsia"/>
                <w:b/>
                <w:color w:val="000000" w:themeColor="text1"/>
                <w:sz w:val="24"/>
                <w:szCs w:val="24"/>
              </w:rPr>
              <w:t>保证金形式：</w:t>
            </w:r>
          </w:p>
        </w:tc>
      </w:tr>
    </w:tbl>
    <w:p w:rsidR="00C909A4" w:rsidRDefault="00D37EF1">
      <w:pPr>
        <w:spacing w:line="500" w:lineRule="exact"/>
        <w:rPr>
          <w:rFonts w:ascii="宋体"/>
          <w:color w:val="000000" w:themeColor="text1"/>
          <w:sz w:val="24"/>
          <w:szCs w:val="24"/>
        </w:rPr>
      </w:pPr>
      <w:r>
        <w:rPr>
          <w:rFonts w:ascii="宋体" w:hAnsi="宋体" w:hint="eastAsia"/>
          <w:color w:val="000000" w:themeColor="text1"/>
          <w:sz w:val="24"/>
          <w:szCs w:val="24"/>
        </w:rPr>
        <w:t>填写说明：</w:t>
      </w:r>
    </w:p>
    <w:p w:rsidR="00C909A4" w:rsidRDefault="00D37EF1">
      <w:pPr>
        <w:numPr>
          <w:ilvl w:val="0"/>
          <w:numId w:val="4"/>
        </w:numPr>
        <w:spacing w:line="500" w:lineRule="exact"/>
        <w:rPr>
          <w:rFonts w:ascii="宋体"/>
          <w:color w:val="000000" w:themeColor="text1"/>
          <w:sz w:val="24"/>
          <w:szCs w:val="24"/>
        </w:rPr>
      </w:pPr>
      <w:r>
        <w:rPr>
          <w:rFonts w:ascii="宋体" w:hAnsi="宋体" w:hint="eastAsia"/>
          <w:color w:val="000000" w:themeColor="text1"/>
          <w:sz w:val="24"/>
          <w:szCs w:val="24"/>
        </w:rPr>
        <w:t>开标一览表不得填报选择性报价，否则将作为无效投标；</w:t>
      </w:r>
    </w:p>
    <w:p w:rsidR="00C909A4" w:rsidRDefault="00D37EF1">
      <w:pPr>
        <w:numPr>
          <w:ilvl w:val="0"/>
          <w:numId w:val="4"/>
        </w:numPr>
        <w:spacing w:line="500" w:lineRule="exact"/>
        <w:rPr>
          <w:rFonts w:ascii="宋体"/>
          <w:color w:val="000000" w:themeColor="text1"/>
          <w:sz w:val="24"/>
          <w:szCs w:val="24"/>
        </w:rPr>
      </w:pPr>
      <w:r>
        <w:rPr>
          <w:rFonts w:ascii="宋体" w:hAnsi="宋体" w:hint="eastAsia"/>
          <w:color w:val="000000" w:themeColor="text1"/>
          <w:sz w:val="24"/>
          <w:szCs w:val="24"/>
        </w:rPr>
        <w:t>开标一览表中报价与投标报价清单中不符时时，以开标一览表为准；</w:t>
      </w:r>
    </w:p>
    <w:p w:rsidR="00C909A4" w:rsidRDefault="00C909A4">
      <w:pPr>
        <w:spacing w:line="500" w:lineRule="exact"/>
        <w:ind w:firstLineChars="600" w:firstLine="1440"/>
        <w:rPr>
          <w:rFonts w:ascii="宋体"/>
          <w:color w:val="000000" w:themeColor="text1"/>
          <w:sz w:val="24"/>
          <w:szCs w:val="24"/>
        </w:rPr>
      </w:pPr>
    </w:p>
    <w:p w:rsidR="00C909A4" w:rsidRDefault="00C909A4">
      <w:pPr>
        <w:spacing w:line="500" w:lineRule="exact"/>
        <w:rPr>
          <w:rFonts w:ascii="宋体"/>
          <w:color w:val="000000" w:themeColor="text1"/>
          <w:sz w:val="24"/>
          <w:szCs w:val="24"/>
        </w:rPr>
      </w:pPr>
    </w:p>
    <w:p w:rsidR="00C909A4" w:rsidRDefault="00C909A4">
      <w:pPr>
        <w:spacing w:line="500" w:lineRule="exact"/>
        <w:rPr>
          <w:rFonts w:ascii="宋体"/>
          <w:color w:val="000000" w:themeColor="text1"/>
          <w:sz w:val="24"/>
          <w:szCs w:val="24"/>
        </w:rPr>
      </w:pPr>
    </w:p>
    <w:p w:rsidR="00C909A4" w:rsidRDefault="00D37EF1" w:rsidP="00233C6B">
      <w:pPr>
        <w:pStyle w:val="a7"/>
        <w:spacing w:line="480" w:lineRule="auto"/>
        <w:ind w:firstLineChars="1807" w:firstLine="4337"/>
        <w:rPr>
          <w:rFonts w:ascii="新宋体" w:eastAsia="新宋体" w:hAnsi="新宋体"/>
          <w:sz w:val="24"/>
          <w:szCs w:val="24"/>
          <w:u w:val="single"/>
        </w:rPr>
      </w:pPr>
      <w:r>
        <w:rPr>
          <w:rFonts w:ascii="新宋体" w:eastAsia="新宋体" w:hAnsi="新宋体" w:hint="eastAsia"/>
          <w:sz w:val="24"/>
          <w:szCs w:val="24"/>
        </w:rPr>
        <w:t>投标人（盖章）：</w:t>
      </w:r>
    </w:p>
    <w:p w:rsidR="00C909A4" w:rsidRDefault="00D37EF1">
      <w:pPr>
        <w:pStyle w:val="a7"/>
        <w:spacing w:line="480" w:lineRule="auto"/>
        <w:ind w:firstLineChars="1800" w:firstLine="4320"/>
        <w:rPr>
          <w:rFonts w:ascii="新宋体" w:eastAsia="新宋体" w:hAnsi="新宋体"/>
          <w:sz w:val="24"/>
          <w:szCs w:val="24"/>
          <w:u w:val="single"/>
        </w:rPr>
      </w:pPr>
      <w:r>
        <w:rPr>
          <w:rFonts w:ascii="新宋体" w:eastAsia="新宋体" w:hAnsi="新宋体" w:hint="eastAsia"/>
          <w:sz w:val="24"/>
          <w:szCs w:val="24"/>
        </w:rPr>
        <w:t>法定代表人或授权代表（签字或盖章）：</w:t>
      </w:r>
    </w:p>
    <w:p w:rsidR="00C909A4" w:rsidRDefault="00D37EF1">
      <w:pPr>
        <w:pStyle w:val="a7"/>
        <w:spacing w:line="480" w:lineRule="auto"/>
        <w:rPr>
          <w:rFonts w:ascii="新宋体" w:eastAsia="新宋体" w:hAnsi="新宋体"/>
          <w:sz w:val="24"/>
          <w:szCs w:val="24"/>
        </w:rPr>
      </w:pPr>
      <w:r>
        <w:rPr>
          <w:rFonts w:ascii="新宋体" w:eastAsia="新宋体" w:hAnsi="新宋体" w:hint="eastAsia"/>
          <w:sz w:val="24"/>
          <w:szCs w:val="24"/>
        </w:rPr>
        <w:t xml:space="preserve">                               日期：  年  月  日</w:t>
      </w:r>
    </w:p>
    <w:p w:rsidR="00C909A4" w:rsidRDefault="00D37EF1">
      <w:pPr>
        <w:pStyle w:val="a0"/>
        <w:spacing w:line="500" w:lineRule="exact"/>
        <w:ind w:firstLine="0"/>
        <w:jc w:val="center"/>
        <w:rPr>
          <w:rFonts w:ascii="宋体"/>
          <w:color w:val="000000" w:themeColor="text1"/>
          <w:sz w:val="24"/>
          <w:szCs w:val="24"/>
        </w:rPr>
      </w:pPr>
      <w:r>
        <w:rPr>
          <w:rFonts w:ascii="宋体"/>
          <w:b/>
          <w:color w:val="000000" w:themeColor="text1"/>
          <w:sz w:val="24"/>
          <w:szCs w:val="24"/>
        </w:rPr>
        <w:br w:type="page"/>
      </w:r>
      <w:r>
        <w:rPr>
          <w:rFonts w:ascii="宋体" w:hAnsi="宋体" w:hint="eastAsia"/>
          <w:b/>
          <w:color w:val="000000" w:themeColor="text1"/>
          <w:sz w:val="36"/>
          <w:szCs w:val="36"/>
        </w:rPr>
        <w:lastRenderedPageBreak/>
        <w:t>五、报价清单</w:t>
      </w:r>
    </w:p>
    <w:p w:rsidR="00C909A4" w:rsidRDefault="00296D7D">
      <w:pPr>
        <w:spacing w:line="500" w:lineRule="exact"/>
        <w:ind w:firstLineChars="50" w:firstLine="120"/>
        <w:jc w:val="left"/>
        <w:rPr>
          <w:rFonts w:ascii="宋体" w:hAnsi="宋体"/>
          <w:color w:val="000000" w:themeColor="text1"/>
          <w:sz w:val="24"/>
          <w:szCs w:val="24"/>
        </w:rPr>
      </w:pPr>
      <w:r>
        <w:rPr>
          <w:rFonts w:ascii="宋体" w:hAnsi="宋体"/>
          <w:color w:val="000000" w:themeColor="text1"/>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68.25pt;margin-top:22.65pt;width:135pt;height:0;z-index:25165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"/>
        </w:pict>
      </w:r>
      <w:r w:rsidR="00D37EF1">
        <w:rPr>
          <w:rFonts w:ascii="宋体" w:hAnsi="宋体" w:hint="eastAsia"/>
          <w:color w:val="000000" w:themeColor="text1"/>
          <w:sz w:val="24"/>
          <w:szCs w:val="24"/>
        </w:rPr>
        <w:t>投标人全称：                     （加盖公章）</w:t>
      </w:r>
    </w:p>
    <w:tbl>
      <w:tblPr>
        <w:tblpPr w:leftFromText="180" w:rightFromText="180" w:horzAnchor="margin" w:tblpXSpec="center" w:tblpY="1140"/>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701"/>
        <w:gridCol w:w="993"/>
        <w:gridCol w:w="992"/>
        <w:gridCol w:w="850"/>
        <w:gridCol w:w="851"/>
        <w:gridCol w:w="992"/>
        <w:gridCol w:w="992"/>
        <w:gridCol w:w="993"/>
      </w:tblGrid>
      <w:tr w:rsidR="00C909A4">
        <w:trPr>
          <w:trHeight w:val="963"/>
        </w:trPr>
        <w:tc>
          <w:tcPr>
            <w:tcW w:w="675" w:type="dxa"/>
            <w:vAlign w:val="center"/>
          </w:tcPr>
          <w:p w:rsidR="00C909A4" w:rsidRDefault="00D37EF1">
            <w:pPr>
              <w:spacing w:line="500" w:lineRule="exact"/>
              <w:jc w:val="center"/>
              <w:rPr>
                <w:rFonts w:ascii="宋体"/>
                <w:color w:val="000000" w:themeColor="text1"/>
                <w:sz w:val="24"/>
                <w:szCs w:val="24"/>
              </w:rPr>
            </w:pPr>
            <w:r>
              <w:rPr>
                <w:rFonts w:ascii="宋体" w:hAnsi="宋体" w:hint="eastAsia"/>
                <w:color w:val="000000" w:themeColor="text1"/>
                <w:sz w:val="24"/>
                <w:szCs w:val="24"/>
              </w:rPr>
              <w:t>序</w:t>
            </w:r>
          </w:p>
          <w:p w:rsidR="00C909A4" w:rsidRDefault="00D37EF1">
            <w:pPr>
              <w:spacing w:line="500" w:lineRule="exact"/>
              <w:jc w:val="center"/>
              <w:rPr>
                <w:rFonts w:ascii="宋体"/>
                <w:color w:val="000000" w:themeColor="text1"/>
                <w:sz w:val="24"/>
                <w:szCs w:val="24"/>
              </w:rPr>
            </w:pPr>
            <w:r>
              <w:rPr>
                <w:rFonts w:ascii="宋体" w:hAnsi="宋体" w:hint="eastAsia"/>
                <w:color w:val="000000" w:themeColor="text1"/>
                <w:sz w:val="24"/>
                <w:szCs w:val="24"/>
              </w:rPr>
              <w:t>号</w:t>
            </w:r>
          </w:p>
        </w:tc>
        <w:tc>
          <w:tcPr>
            <w:tcW w:w="1701" w:type="dxa"/>
            <w:tcBorders>
              <w:bottom w:val="single" w:sz="4" w:space="0" w:color="auto"/>
            </w:tcBorders>
            <w:vAlign w:val="center"/>
          </w:tcPr>
          <w:p w:rsidR="00C909A4" w:rsidRDefault="00D37EF1">
            <w:pPr>
              <w:spacing w:line="500" w:lineRule="exact"/>
              <w:jc w:val="center"/>
              <w:rPr>
                <w:rFonts w:ascii="宋体"/>
                <w:color w:val="000000" w:themeColor="text1"/>
                <w:sz w:val="24"/>
                <w:szCs w:val="24"/>
              </w:rPr>
            </w:pPr>
            <w:r>
              <w:rPr>
                <w:rFonts w:ascii="宋体" w:hAnsi="宋体" w:hint="eastAsia"/>
                <w:color w:val="000000" w:themeColor="text1"/>
                <w:sz w:val="24"/>
                <w:szCs w:val="24"/>
              </w:rPr>
              <w:t>货物名称</w:t>
            </w:r>
          </w:p>
        </w:tc>
        <w:tc>
          <w:tcPr>
            <w:tcW w:w="993" w:type="dxa"/>
            <w:tcBorders>
              <w:bottom w:val="single" w:sz="4" w:space="0" w:color="auto"/>
            </w:tcBorders>
            <w:vAlign w:val="center"/>
          </w:tcPr>
          <w:p w:rsidR="00C909A4" w:rsidRDefault="00D37EF1">
            <w:pPr>
              <w:spacing w:line="500" w:lineRule="exact"/>
              <w:jc w:val="center"/>
              <w:rPr>
                <w:rFonts w:ascii="宋体"/>
                <w:color w:val="000000" w:themeColor="text1"/>
                <w:sz w:val="24"/>
                <w:szCs w:val="24"/>
              </w:rPr>
            </w:pPr>
            <w:r>
              <w:rPr>
                <w:rFonts w:ascii="宋体" w:hAnsi="宋体" w:hint="eastAsia"/>
                <w:color w:val="000000" w:themeColor="text1"/>
                <w:sz w:val="24"/>
                <w:szCs w:val="24"/>
              </w:rPr>
              <w:t>规格、型号</w:t>
            </w:r>
          </w:p>
        </w:tc>
        <w:tc>
          <w:tcPr>
            <w:tcW w:w="992" w:type="dxa"/>
            <w:vAlign w:val="center"/>
          </w:tcPr>
          <w:p w:rsidR="00C909A4" w:rsidRDefault="00D37EF1">
            <w:pPr>
              <w:spacing w:line="500" w:lineRule="exact"/>
              <w:jc w:val="center"/>
              <w:rPr>
                <w:rFonts w:ascii="宋体"/>
                <w:color w:val="000000" w:themeColor="text1"/>
                <w:sz w:val="24"/>
                <w:szCs w:val="24"/>
              </w:rPr>
            </w:pPr>
            <w:r>
              <w:rPr>
                <w:rFonts w:ascii="宋体" w:hAnsi="宋体" w:hint="eastAsia"/>
                <w:color w:val="000000" w:themeColor="text1"/>
                <w:sz w:val="24"/>
                <w:szCs w:val="24"/>
              </w:rPr>
              <w:t>技术</w:t>
            </w:r>
          </w:p>
          <w:p w:rsidR="00C909A4" w:rsidRDefault="00D37EF1">
            <w:pPr>
              <w:spacing w:line="500" w:lineRule="exact"/>
              <w:jc w:val="center"/>
              <w:rPr>
                <w:rFonts w:ascii="宋体"/>
                <w:color w:val="000000" w:themeColor="text1"/>
                <w:sz w:val="24"/>
                <w:szCs w:val="24"/>
              </w:rPr>
            </w:pPr>
            <w:r>
              <w:rPr>
                <w:rFonts w:ascii="宋体" w:hAnsi="宋体" w:hint="eastAsia"/>
                <w:color w:val="000000" w:themeColor="text1"/>
                <w:sz w:val="24"/>
                <w:szCs w:val="24"/>
              </w:rPr>
              <w:t>参数</w:t>
            </w:r>
          </w:p>
        </w:tc>
        <w:tc>
          <w:tcPr>
            <w:tcW w:w="850" w:type="dxa"/>
            <w:vAlign w:val="center"/>
          </w:tcPr>
          <w:p w:rsidR="00C909A4" w:rsidRDefault="00D37EF1">
            <w:pPr>
              <w:spacing w:line="500" w:lineRule="exact"/>
              <w:jc w:val="center"/>
              <w:rPr>
                <w:rFonts w:ascii="宋体"/>
                <w:color w:val="000000" w:themeColor="text1"/>
                <w:sz w:val="24"/>
                <w:szCs w:val="24"/>
              </w:rPr>
            </w:pPr>
            <w:r>
              <w:rPr>
                <w:rFonts w:ascii="宋体" w:hAnsi="宋体" w:hint="eastAsia"/>
                <w:color w:val="000000" w:themeColor="text1"/>
                <w:sz w:val="24"/>
                <w:szCs w:val="24"/>
              </w:rPr>
              <w:t>单位</w:t>
            </w:r>
          </w:p>
        </w:tc>
        <w:tc>
          <w:tcPr>
            <w:tcW w:w="851" w:type="dxa"/>
            <w:vAlign w:val="center"/>
          </w:tcPr>
          <w:p w:rsidR="00C909A4" w:rsidRDefault="00D37EF1">
            <w:pPr>
              <w:spacing w:line="500" w:lineRule="exact"/>
              <w:jc w:val="center"/>
              <w:rPr>
                <w:rFonts w:ascii="宋体"/>
                <w:color w:val="000000" w:themeColor="text1"/>
                <w:sz w:val="24"/>
                <w:szCs w:val="24"/>
              </w:rPr>
            </w:pPr>
            <w:r>
              <w:rPr>
                <w:rFonts w:ascii="宋体" w:hint="eastAsia"/>
                <w:color w:val="000000" w:themeColor="text1"/>
                <w:sz w:val="24"/>
                <w:szCs w:val="24"/>
              </w:rPr>
              <w:t>数量</w:t>
            </w:r>
          </w:p>
        </w:tc>
        <w:tc>
          <w:tcPr>
            <w:tcW w:w="992" w:type="dxa"/>
            <w:vAlign w:val="center"/>
          </w:tcPr>
          <w:p w:rsidR="00C909A4" w:rsidRDefault="00D37EF1">
            <w:pPr>
              <w:spacing w:line="500" w:lineRule="exact"/>
              <w:jc w:val="center"/>
              <w:rPr>
                <w:rFonts w:ascii="宋体"/>
                <w:color w:val="000000" w:themeColor="text1"/>
                <w:sz w:val="24"/>
                <w:szCs w:val="24"/>
              </w:rPr>
            </w:pPr>
            <w:r>
              <w:rPr>
                <w:rFonts w:ascii="宋体" w:hAnsi="宋体" w:hint="eastAsia"/>
                <w:color w:val="000000" w:themeColor="text1"/>
                <w:sz w:val="24"/>
                <w:szCs w:val="24"/>
              </w:rPr>
              <w:t>单</w:t>
            </w:r>
            <w:r>
              <w:rPr>
                <w:rFonts w:ascii="宋体" w:hAnsi="宋体"/>
                <w:color w:val="000000" w:themeColor="text1"/>
                <w:sz w:val="24"/>
                <w:szCs w:val="24"/>
              </w:rPr>
              <w:t xml:space="preserve"> </w:t>
            </w:r>
            <w:r>
              <w:rPr>
                <w:rFonts w:ascii="宋体" w:hAnsi="宋体" w:hint="eastAsia"/>
                <w:color w:val="000000" w:themeColor="text1"/>
                <w:sz w:val="24"/>
                <w:szCs w:val="24"/>
              </w:rPr>
              <w:t>价</w:t>
            </w:r>
          </w:p>
          <w:p w:rsidR="00C909A4" w:rsidRDefault="00D37EF1">
            <w:pPr>
              <w:spacing w:line="500" w:lineRule="exact"/>
              <w:jc w:val="center"/>
              <w:rPr>
                <w:rFonts w:ascii="宋体"/>
                <w:color w:val="000000" w:themeColor="text1"/>
                <w:sz w:val="24"/>
                <w:szCs w:val="24"/>
              </w:rPr>
            </w:pPr>
            <w:r>
              <w:rPr>
                <w:rFonts w:ascii="宋体" w:hAnsi="宋体" w:hint="eastAsia"/>
                <w:color w:val="000000" w:themeColor="text1"/>
                <w:sz w:val="24"/>
                <w:szCs w:val="24"/>
              </w:rPr>
              <w:t>（元）</w:t>
            </w:r>
          </w:p>
        </w:tc>
        <w:tc>
          <w:tcPr>
            <w:tcW w:w="992" w:type="dxa"/>
            <w:vAlign w:val="center"/>
          </w:tcPr>
          <w:p w:rsidR="00C909A4" w:rsidRDefault="00D37EF1">
            <w:pPr>
              <w:spacing w:line="500" w:lineRule="exact"/>
              <w:jc w:val="center"/>
              <w:rPr>
                <w:rFonts w:ascii="宋体"/>
                <w:color w:val="000000" w:themeColor="text1"/>
                <w:sz w:val="24"/>
                <w:szCs w:val="24"/>
              </w:rPr>
            </w:pPr>
            <w:r>
              <w:rPr>
                <w:rFonts w:ascii="宋体" w:hAnsi="宋体" w:hint="eastAsia"/>
                <w:color w:val="000000" w:themeColor="text1"/>
                <w:sz w:val="24"/>
                <w:szCs w:val="24"/>
              </w:rPr>
              <w:t>合</w:t>
            </w:r>
            <w:r>
              <w:rPr>
                <w:rFonts w:ascii="宋体" w:hAnsi="宋体"/>
                <w:color w:val="000000" w:themeColor="text1"/>
                <w:sz w:val="24"/>
                <w:szCs w:val="24"/>
              </w:rPr>
              <w:t xml:space="preserve"> </w:t>
            </w:r>
            <w:r>
              <w:rPr>
                <w:rFonts w:ascii="宋体" w:hAnsi="宋体" w:hint="eastAsia"/>
                <w:color w:val="000000" w:themeColor="text1"/>
                <w:sz w:val="24"/>
                <w:szCs w:val="24"/>
              </w:rPr>
              <w:t>价</w:t>
            </w:r>
          </w:p>
          <w:p w:rsidR="00C909A4" w:rsidRDefault="00D37EF1">
            <w:pPr>
              <w:spacing w:line="500" w:lineRule="exact"/>
              <w:jc w:val="center"/>
              <w:rPr>
                <w:rFonts w:ascii="宋体"/>
                <w:color w:val="000000" w:themeColor="text1"/>
                <w:sz w:val="24"/>
                <w:szCs w:val="24"/>
              </w:rPr>
            </w:pPr>
            <w:r>
              <w:rPr>
                <w:rFonts w:ascii="宋体" w:hAnsi="宋体" w:hint="eastAsia"/>
                <w:color w:val="000000" w:themeColor="text1"/>
                <w:sz w:val="24"/>
                <w:szCs w:val="24"/>
              </w:rPr>
              <w:t>（元）</w:t>
            </w:r>
          </w:p>
        </w:tc>
        <w:tc>
          <w:tcPr>
            <w:tcW w:w="993" w:type="dxa"/>
            <w:vAlign w:val="center"/>
          </w:tcPr>
          <w:p w:rsidR="00C909A4" w:rsidRDefault="00D37EF1">
            <w:pPr>
              <w:spacing w:line="500" w:lineRule="exact"/>
              <w:jc w:val="center"/>
              <w:rPr>
                <w:rFonts w:ascii="宋体"/>
                <w:color w:val="000000" w:themeColor="text1"/>
                <w:sz w:val="24"/>
                <w:szCs w:val="24"/>
              </w:rPr>
            </w:pPr>
            <w:r>
              <w:rPr>
                <w:rFonts w:ascii="宋体" w:hAnsi="宋体" w:hint="eastAsia"/>
                <w:color w:val="000000" w:themeColor="text1"/>
                <w:sz w:val="24"/>
                <w:szCs w:val="24"/>
              </w:rPr>
              <w:t>投标</w:t>
            </w:r>
          </w:p>
          <w:p w:rsidR="00C909A4" w:rsidRDefault="00D37EF1">
            <w:pPr>
              <w:spacing w:line="500" w:lineRule="exact"/>
              <w:jc w:val="center"/>
              <w:rPr>
                <w:rFonts w:ascii="宋体"/>
                <w:color w:val="000000" w:themeColor="text1"/>
                <w:sz w:val="24"/>
                <w:szCs w:val="24"/>
              </w:rPr>
            </w:pPr>
            <w:r>
              <w:rPr>
                <w:rFonts w:ascii="宋体" w:hAnsi="宋体" w:hint="eastAsia"/>
                <w:color w:val="000000" w:themeColor="text1"/>
                <w:sz w:val="24"/>
                <w:szCs w:val="24"/>
              </w:rPr>
              <w:t>品牌</w:t>
            </w:r>
          </w:p>
        </w:tc>
      </w:tr>
      <w:tr w:rsidR="00C909A4">
        <w:trPr>
          <w:trHeight w:val="896"/>
        </w:trPr>
        <w:tc>
          <w:tcPr>
            <w:tcW w:w="675" w:type="dxa"/>
            <w:vAlign w:val="center"/>
          </w:tcPr>
          <w:p w:rsidR="00C909A4" w:rsidRDefault="00D37EF1">
            <w:pPr>
              <w:spacing w:line="500" w:lineRule="exact"/>
              <w:jc w:val="center"/>
              <w:rPr>
                <w:rFonts w:ascii="宋体" w:hAnsi="宋体"/>
                <w:color w:val="000000" w:themeColor="text1"/>
                <w:sz w:val="24"/>
                <w:szCs w:val="24"/>
              </w:rPr>
            </w:pPr>
            <w:r>
              <w:rPr>
                <w:rFonts w:ascii="宋体" w:hAnsi="宋体"/>
                <w:color w:val="000000" w:themeColor="text1"/>
                <w:sz w:val="24"/>
                <w:szCs w:val="24"/>
              </w:rPr>
              <w:t>1</w:t>
            </w:r>
          </w:p>
        </w:tc>
        <w:tc>
          <w:tcPr>
            <w:tcW w:w="1701" w:type="dxa"/>
            <w:vAlign w:val="center"/>
          </w:tcPr>
          <w:p w:rsidR="00C909A4" w:rsidRDefault="00C909A4">
            <w:pPr>
              <w:spacing w:line="500" w:lineRule="exact"/>
              <w:jc w:val="center"/>
              <w:rPr>
                <w:rFonts w:ascii="宋体" w:hAnsi="宋体"/>
                <w:color w:val="000000" w:themeColor="text1"/>
                <w:sz w:val="24"/>
                <w:szCs w:val="24"/>
              </w:rPr>
            </w:pPr>
          </w:p>
        </w:tc>
        <w:tc>
          <w:tcPr>
            <w:tcW w:w="993" w:type="dxa"/>
            <w:tcBorders>
              <w:bottom w:val="single" w:sz="4" w:space="0" w:color="auto"/>
            </w:tcBorders>
            <w:vAlign w:val="center"/>
          </w:tcPr>
          <w:p w:rsidR="00C909A4" w:rsidRDefault="00C909A4">
            <w:pPr>
              <w:spacing w:line="500" w:lineRule="exact"/>
              <w:jc w:val="center"/>
              <w:rPr>
                <w:rFonts w:ascii="宋体"/>
                <w:b/>
                <w:color w:val="000000" w:themeColor="text1"/>
                <w:sz w:val="24"/>
                <w:szCs w:val="24"/>
              </w:rPr>
            </w:pPr>
          </w:p>
        </w:tc>
        <w:tc>
          <w:tcPr>
            <w:tcW w:w="992" w:type="dxa"/>
            <w:vMerge w:val="restart"/>
            <w:vAlign w:val="center"/>
          </w:tcPr>
          <w:p w:rsidR="00C909A4" w:rsidRDefault="00D37EF1">
            <w:pPr>
              <w:spacing w:line="500" w:lineRule="exact"/>
              <w:jc w:val="center"/>
              <w:rPr>
                <w:rFonts w:ascii="宋体"/>
                <w:color w:val="000000" w:themeColor="text1"/>
                <w:sz w:val="24"/>
                <w:szCs w:val="24"/>
              </w:rPr>
            </w:pPr>
            <w:r>
              <w:rPr>
                <w:rFonts w:ascii="宋体" w:hAnsi="宋体" w:hint="eastAsia"/>
                <w:b/>
                <w:color w:val="000000" w:themeColor="text1"/>
                <w:sz w:val="24"/>
                <w:szCs w:val="24"/>
              </w:rPr>
              <w:t>该部分完全响应招标文件第四章采购需求中技术参数所有条款</w:t>
            </w:r>
          </w:p>
        </w:tc>
        <w:tc>
          <w:tcPr>
            <w:tcW w:w="850" w:type="dxa"/>
            <w:vAlign w:val="center"/>
          </w:tcPr>
          <w:p w:rsidR="00C909A4" w:rsidRDefault="00C909A4">
            <w:pPr>
              <w:spacing w:line="500" w:lineRule="exact"/>
              <w:jc w:val="center"/>
              <w:rPr>
                <w:rFonts w:ascii="宋体"/>
                <w:color w:val="000000" w:themeColor="text1"/>
                <w:sz w:val="24"/>
                <w:szCs w:val="24"/>
              </w:rPr>
            </w:pPr>
          </w:p>
        </w:tc>
        <w:tc>
          <w:tcPr>
            <w:tcW w:w="851" w:type="dxa"/>
            <w:vAlign w:val="center"/>
          </w:tcPr>
          <w:p w:rsidR="00C909A4" w:rsidRDefault="00C909A4">
            <w:pPr>
              <w:spacing w:line="500" w:lineRule="exact"/>
              <w:jc w:val="center"/>
              <w:rPr>
                <w:rFonts w:ascii="宋体"/>
                <w:color w:val="000000" w:themeColor="text1"/>
                <w:sz w:val="24"/>
                <w:szCs w:val="24"/>
              </w:rPr>
            </w:pPr>
          </w:p>
        </w:tc>
        <w:tc>
          <w:tcPr>
            <w:tcW w:w="992" w:type="dxa"/>
            <w:vAlign w:val="center"/>
          </w:tcPr>
          <w:p w:rsidR="00C909A4" w:rsidRDefault="00C909A4">
            <w:pPr>
              <w:spacing w:line="500" w:lineRule="exact"/>
              <w:jc w:val="center"/>
              <w:rPr>
                <w:rFonts w:ascii="宋体"/>
                <w:color w:val="000000" w:themeColor="text1"/>
                <w:sz w:val="24"/>
                <w:szCs w:val="24"/>
              </w:rPr>
            </w:pPr>
          </w:p>
        </w:tc>
        <w:tc>
          <w:tcPr>
            <w:tcW w:w="992" w:type="dxa"/>
            <w:vAlign w:val="center"/>
          </w:tcPr>
          <w:p w:rsidR="00C909A4" w:rsidRDefault="00C909A4">
            <w:pPr>
              <w:spacing w:line="500" w:lineRule="exact"/>
              <w:jc w:val="center"/>
              <w:rPr>
                <w:rFonts w:ascii="宋体"/>
                <w:color w:val="000000" w:themeColor="text1"/>
                <w:sz w:val="24"/>
                <w:szCs w:val="24"/>
              </w:rPr>
            </w:pPr>
          </w:p>
        </w:tc>
        <w:tc>
          <w:tcPr>
            <w:tcW w:w="993" w:type="dxa"/>
            <w:vAlign w:val="center"/>
          </w:tcPr>
          <w:p w:rsidR="00C909A4" w:rsidRDefault="00C909A4">
            <w:pPr>
              <w:spacing w:line="500" w:lineRule="exact"/>
              <w:jc w:val="center"/>
              <w:rPr>
                <w:rFonts w:ascii="宋体"/>
                <w:color w:val="000000" w:themeColor="text1"/>
                <w:sz w:val="24"/>
                <w:szCs w:val="24"/>
              </w:rPr>
            </w:pPr>
          </w:p>
        </w:tc>
      </w:tr>
      <w:tr w:rsidR="00C909A4">
        <w:trPr>
          <w:trHeight w:val="896"/>
        </w:trPr>
        <w:tc>
          <w:tcPr>
            <w:tcW w:w="675" w:type="dxa"/>
            <w:vAlign w:val="center"/>
          </w:tcPr>
          <w:p w:rsidR="00C909A4" w:rsidRDefault="00D37EF1">
            <w:pPr>
              <w:spacing w:line="500" w:lineRule="exact"/>
              <w:jc w:val="center"/>
              <w:rPr>
                <w:rFonts w:ascii="宋体" w:hAnsi="宋体"/>
                <w:color w:val="000000" w:themeColor="text1"/>
                <w:sz w:val="24"/>
                <w:szCs w:val="24"/>
              </w:rPr>
            </w:pPr>
            <w:r>
              <w:rPr>
                <w:rFonts w:ascii="宋体" w:hAnsi="宋体"/>
                <w:color w:val="000000" w:themeColor="text1"/>
                <w:sz w:val="24"/>
                <w:szCs w:val="24"/>
              </w:rPr>
              <w:t>2</w:t>
            </w:r>
          </w:p>
        </w:tc>
        <w:tc>
          <w:tcPr>
            <w:tcW w:w="1701" w:type="dxa"/>
            <w:vAlign w:val="center"/>
          </w:tcPr>
          <w:p w:rsidR="00C909A4" w:rsidRDefault="00C909A4">
            <w:pPr>
              <w:spacing w:line="500" w:lineRule="exact"/>
              <w:jc w:val="center"/>
              <w:rPr>
                <w:rFonts w:ascii="宋体" w:hAnsi="宋体"/>
                <w:color w:val="000000" w:themeColor="text1"/>
                <w:sz w:val="24"/>
                <w:szCs w:val="24"/>
              </w:rPr>
            </w:pPr>
          </w:p>
        </w:tc>
        <w:tc>
          <w:tcPr>
            <w:tcW w:w="993" w:type="dxa"/>
            <w:tcBorders>
              <w:top w:val="single" w:sz="4" w:space="0" w:color="auto"/>
              <w:bottom w:val="single" w:sz="4" w:space="0" w:color="auto"/>
            </w:tcBorders>
            <w:vAlign w:val="center"/>
          </w:tcPr>
          <w:p w:rsidR="00C909A4" w:rsidRDefault="00C909A4">
            <w:pPr>
              <w:spacing w:line="500" w:lineRule="exact"/>
              <w:jc w:val="center"/>
              <w:rPr>
                <w:rFonts w:ascii="宋体" w:hAnsi="宋体"/>
                <w:color w:val="000000" w:themeColor="text1"/>
                <w:sz w:val="24"/>
                <w:szCs w:val="24"/>
              </w:rPr>
            </w:pPr>
          </w:p>
        </w:tc>
        <w:tc>
          <w:tcPr>
            <w:tcW w:w="992" w:type="dxa"/>
            <w:vMerge/>
            <w:vAlign w:val="center"/>
          </w:tcPr>
          <w:p w:rsidR="00C909A4" w:rsidRDefault="00C909A4">
            <w:pPr>
              <w:spacing w:line="500" w:lineRule="exact"/>
              <w:jc w:val="center"/>
              <w:rPr>
                <w:rFonts w:ascii="宋体" w:hAnsi="宋体"/>
                <w:color w:val="000000" w:themeColor="text1"/>
                <w:sz w:val="24"/>
                <w:szCs w:val="24"/>
              </w:rPr>
            </w:pPr>
          </w:p>
        </w:tc>
        <w:tc>
          <w:tcPr>
            <w:tcW w:w="850" w:type="dxa"/>
            <w:vAlign w:val="center"/>
          </w:tcPr>
          <w:p w:rsidR="00C909A4" w:rsidRDefault="00C909A4">
            <w:pPr>
              <w:spacing w:line="500" w:lineRule="exact"/>
              <w:jc w:val="center"/>
              <w:rPr>
                <w:rFonts w:ascii="宋体"/>
                <w:color w:val="000000" w:themeColor="text1"/>
                <w:sz w:val="24"/>
                <w:szCs w:val="24"/>
              </w:rPr>
            </w:pPr>
          </w:p>
        </w:tc>
        <w:tc>
          <w:tcPr>
            <w:tcW w:w="851" w:type="dxa"/>
            <w:vAlign w:val="center"/>
          </w:tcPr>
          <w:p w:rsidR="00C909A4" w:rsidRDefault="00C909A4">
            <w:pPr>
              <w:spacing w:line="500" w:lineRule="exact"/>
              <w:jc w:val="center"/>
              <w:rPr>
                <w:rFonts w:ascii="宋体"/>
                <w:color w:val="000000" w:themeColor="text1"/>
                <w:sz w:val="24"/>
                <w:szCs w:val="24"/>
              </w:rPr>
            </w:pPr>
          </w:p>
        </w:tc>
        <w:tc>
          <w:tcPr>
            <w:tcW w:w="992" w:type="dxa"/>
            <w:vAlign w:val="center"/>
          </w:tcPr>
          <w:p w:rsidR="00C909A4" w:rsidRDefault="00C909A4">
            <w:pPr>
              <w:spacing w:line="500" w:lineRule="exact"/>
              <w:jc w:val="center"/>
              <w:rPr>
                <w:rFonts w:ascii="宋体" w:hAnsi="宋体"/>
                <w:color w:val="000000" w:themeColor="text1"/>
                <w:sz w:val="24"/>
                <w:szCs w:val="24"/>
              </w:rPr>
            </w:pPr>
          </w:p>
        </w:tc>
        <w:tc>
          <w:tcPr>
            <w:tcW w:w="992" w:type="dxa"/>
            <w:vAlign w:val="center"/>
          </w:tcPr>
          <w:p w:rsidR="00C909A4" w:rsidRDefault="00C909A4">
            <w:pPr>
              <w:spacing w:line="500" w:lineRule="exact"/>
              <w:jc w:val="center"/>
              <w:rPr>
                <w:rFonts w:ascii="宋体" w:hAnsi="宋体"/>
                <w:color w:val="000000" w:themeColor="text1"/>
                <w:sz w:val="24"/>
                <w:szCs w:val="24"/>
              </w:rPr>
            </w:pPr>
          </w:p>
        </w:tc>
        <w:tc>
          <w:tcPr>
            <w:tcW w:w="993" w:type="dxa"/>
            <w:vAlign w:val="center"/>
          </w:tcPr>
          <w:p w:rsidR="00C909A4" w:rsidRDefault="00C909A4">
            <w:pPr>
              <w:spacing w:line="500" w:lineRule="exact"/>
              <w:jc w:val="center"/>
              <w:rPr>
                <w:rFonts w:ascii="宋体" w:hAnsi="宋体"/>
                <w:color w:val="000000" w:themeColor="text1"/>
                <w:sz w:val="24"/>
                <w:szCs w:val="24"/>
              </w:rPr>
            </w:pPr>
          </w:p>
        </w:tc>
      </w:tr>
      <w:tr w:rsidR="00C909A4">
        <w:trPr>
          <w:trHeight w:val="896"/>
        </w:trPr>
        <w:tc>
          <w:tcPr>
            <w:tcW w:w="675" w:type="dxa"/>
            <w:vAlign w:val="center"/>
          </w:tcPr>
          <w:p w:rsidR="00C909A4" w:rsidRDefault="00D37EF1">
            <w:pPr>
              <w:spacing w:line="500" w:lineRule="exact"/>
              <w:jc w:val="center"/>
              <w:rPr>
                <w:rFonts w:ascii="宋体" w:hAnsi="宋体"/>
                <w:color w:val="000000" w:themeColor="text1"/>
                <w:sz w:val="24"/>
                <w:szCs w:val="24"/>
              </w:rPr>
            </w:pPr>
            <w:r>
              <w:rPr>
                <w:rFonts w:ascii="宋体" w:hAnsi="宋体"/>
                <w:color w:val="000000" w:themeColor="text1"/>
                <w:sz w:val="24"/>
                <w:szCs w:val="24"/>
              </w:rPr>
              <w:t>3</w:t>
            </w:r>
          </w:p>
        </w:tc>
        <w:tc>
          <w:tcPr>
            <w:tcW w:w="1701" w:type="dxa"/>
            <w:vAlign w:val="center"/>
          </w:tcPr>
          <w:p w:rsidR="00C909A4" w:rsidRDefault="00C909A4">
            <w:pPr>
              <w:spacing w:line="500" w:lineRule="exact"/>
              <w:jc w:val="center"/>
              <w:rPr>
                <w:rFonts w:ascii="宋体" w:hAnsi="宋体"/>
                <w:color w:val="000000" w:themeColor="text1"/>
                <w:sz w:val="24"/>
                <w:szCs w:val="24"/>
              </w:rPr>
            </w:pPr>
          </w:p>
        </w:tc>
        <w:tc>
          <w:tcPr>
            <w:tcW w:w="993" w:type="dxa"/>
            <w:tcBorders>
              <w:top w:val="single" w:sz="4" w:space="0" w:color="auto"/>
              <w:bottom w:val="single" w:sz="4" w:space="0" w:color="auto"/>
            </w:tcBorders>
            <w:vAlign w:val="center"/>
          </w:tcPr>
          <w:p w:rsidR="00C909A4" w:rsidRDefault="00C909A4">
            <w:pPr>
              <w:spacing w:line="500" w:lineRule="exact"/>
              <w:jc w:val="center"/>
              <w:rPr>
                <w:rFonts w:ascii="宋体" w:hAnsi="宋体"/>
                <w:color w:val="000000" w:themeColor="text1"/>
                <w:sz w:val="24"/>
                <w:szCs w:val="24"/>
              </w:rPr>
            </w:pPr>
          </w:p>
        </w:tc>
        <w:tc>
          <w:tcPr>
            <w:tcW w:w="992" w:type="dxa"/>
            <w:vMerge/>
            <w:vAlign w:val="center"/>
          </w:tcPr>
          <w:p w:rsidR="00C909A4" w:rsidRDefault="00C909A4">
            <w:pPr>
              <w:spacing w:line="500" w:lineRule="exact"/>
              <w:jc w:val="center"/>
              <w:rPr>
                <w:rFonts w:ascii="宋体" w:hAnsi="宋体"/>
                <w:color w:val="000000" w:themeColor="text1"/>
                <w:sz w:val="24"/>
                <w:szCs w:val="24"/>
              </w:rPr>
            </w:pPr>
          </w:p>
        </w:tc>
        <w:tc>
          <w:tcPr>
            <w:tcW w:w="850" w:type="dxa"/>
            <w:vAlign w:val="center"/>
          </w:tcPr>
          <w:p w:rsidR="00C909A4" w:rsidRDefault="00C909A4">
            <w:pPr>
              <w:spacing w:line="500" w:lineRule="exact"/>
              <w:jc w:val="center"/>
              <w:rPr>
                <w:rFonts w:ascii="宋体"/>
                <w:color w:val="000000" w:themeColor="text1"/>
                <w:sz w:val="24"/>
                <w:szCs w:val="24"/>
              </w:rPr>
            </w:pPr>
          </w:p>
        </w:tc>
        <w:tc>
          <w:tcPr>
            <w:tcW w:w="851" w:type="dxa"/>
            <w:vAlign w:val="center"/>
          </w:tcPr>
          <w:p w:rsidR="00C909A4" w:rsidRDefault="00C909A4">
            <w:pPr>
              <w:spacing w:line="500" w:lineRule="exact"/>
              <w:jc w:val="center"/>
              <w:rPr>
                <w:rFonts w:ascii="宋体"/>
                <w:color w:val="000000" w:themeColor="text1"/>
                <w:sz w:val="24"/>
                <w:szCs w:val="24"/>
              </w:rPr>
            </w:pPr>
          </w:p>
        </w:tc>
        <w:tc>
          <w:tcPr>
            <w:tcW w:w="992" w:type="dxa"/>
            <w:vAlign w:val="center"/>
          </w:tcPr>
          <w:p w:rsidR="00C909A4" w:rsidRDefault="00C909A4">
            <w:pPr>
              <w:spacing w:line="500" w:lineRule="exact"/>
              <w:jc w:val="center"/>
              <w:rPr>
                <w:rFonts w:ascii="宋体" w:hAnsi="宋体"/>
                <w:color w:val="000000" w:themeColor="text1"/>
                <w:sz w:val="24"/>
                <w:szCs w:val="24"/>
              </w:rPr>
            </w:pPr>
          </w:p>
        </w:tc>
        <w:tc>
          <w:tcPr>
            <w:tcW w:w="992" w:type="dxa"/>
            <w:vAlign w:val="center"/>
          </w:tcPr>
          <w:p w:rsidR="00C909A4" w:rsidRDefault="00C909A4">
            <w:pPr>
              <w:spacing w:line="500" w:lineRule="exact"/>
              <w:jc w:val="center"/>
              <w:rPr>
                <w:rFonts w:ascii="宋体" w:hAnsi="宋体"/>
                <w:color w:val="000000" w:themeColor="text1"/>
                <w:sz w:val="24"/>
                <w:szCs w:val="24"/>
              </w:rPr>
            </w:pPr>
          </w:p>
        </w:tc>
        <w:tc>
          <w:tcPr>
            <w:tcW w:w="993" w:type="dxa"/>
            <w:vAlign w:val="center"/>
          </w:tcPr>
          <w:p w:rsidR="00C909A4" w:rsidRDefault="00C909A4">
            <w:pPr>
              <w:spacing w:line="500" w:lineRule="exact"/>
              <w:jc w:val="center"/>
              <w:rPr>
                <w:rFonts w:ascii="宋体" w:hAnsi="宋体"/>
                <w:color w:val="000000" w:themeColor="text1"/>
                <w:sz w:val="24"/>
                <w:szCs w:val="24"/>
              </w:rPr>
            </w:pPr>
          </w:p>
        </w:tc>
      </w:tr>
      <w:tr w:rsidR="00C909A4">
        <w:trPr>
          <w:trHeight w:val="896"/>
        </w:trPr>
        <w:tc>
          <w:tcPr>
            <w:tcW w:w="675" w:type="dxa"/>
            <w:vAlign w:val="center"/>
          </w:tcPr>
          <w:p w:rsidR="00C909A4" w:rsidRDefault="00D37EF1">
            <w:pPr>
              <w:spacing w:line="500" w:lineRule="exact"/>
              <w:jc w:val="center"/>
              <w:rPr>
                <w:rFonts w:ascii="宋体" w:hAnsi="宋体"/>
                <w:color w:val="000000" w:themeColor="text1"/>
                <w:sz w:val="24"/>
                <w:szCs w:val="24"/>
              </w:rPr>
            </w:pPr>
            <w:r>
              <w:rPr>
                <w:rFonts w:ascii="宋体" w:hAnsi="宋体"/>
                <w:color w:val="000000" w:themeColor="text1"/>
                <w:sz w:val="24"/>
                <w:szCs w:val="24"/>
              </w:rPr>
              <w:t>4</w:t>
            </w:r>
          </w:p>
        </w:tc>
        <w:tc>
          <w:tcPr>
            <w:tcW w:w="1701" w:type="dxa"/>
            <w:vAlign w:val="center"/>
          </w:tcPr>
          <w:p w:rsidR="00C909A4" w:rsidRDefault="00C909A4">
            <w:pPr>
              <w:spacing w:line="500" w:lineRule="exact"/>
              <w:jc w:val="center"/>
              <w:rPr>
                <w:rFonts w:ascii="宋体" w:hAnsi="宋体"/>
                <w:color w:val="000000" w:themeColor="text1"/>
                <w:sz w:val="24"/>
                <w:szCs w:val="24"/>
              </w:rPr>
            </w:pPr>
          </w:p>
        </w:tc>
        <w:tc>
          <w:tcPr>
            <w:tcW w:w="993" w:type="dxa"/>
            <w:tcBorders>
              <w:top w:val="single" w:sz="4" w:space="0" w:color="auto"/>
              <w:bottom w:val="single" w:sz="4" w:space="0" w:color="auto"/>
            </w:tcBorders>
            <w:vAlign w:val="center"/>
          </w:tcPr>
          <w:p w:rsidR="00C909A4" w:rsidRDefault="00C909A4">
            <w:pPr>
              <w:spacing w:line="500" w:lineRule="exact"/>
              <w:jc w:val="center"/>
              <w:rPr>
                <w:rFonts w:ascii="宋体" w:hAnsi="宋体"/>
                <w:color w:val="000000" w:themeColor="text1"/>
                <w:sz w:val="24"/>
                <w:szCs w:val="24"/>
              </w:rPr>
            </w:pPr>
          </w:p>
        </w:tc>
        <w:tc>
          <w:tcPr>
            <w:tcW w:w="992" w:type="dxa"/>
            <w:vMerge/>
            <w:vAlign w:val="center"/>
          </w:tcPr>
          <w:p w:rsidR="00C909A4" w:rsidRDefault="00C909A4">
            <w:pPr>
              <w:spacing w:line="500" w:lineRule="exact"/>
              <w:jc w:val="center"/>
              <w:rPr>
                <w:rFonts w:ascii="宋体" w:hAnsi="宋体"/>
                <w:color w:val="000000" w:themeColor="text1"/>
                <w:sz w:val="24"/>
                <w:szCs w:val="24"/>
              </w:rPr>
            </w:pPr>
          </w:p>
        </w:tc>
        <w:tc>
          <w:tcPr>
            <w:tcW w:w="850" w:type="dxa"/>
            <w:vAlign w:val="center"/>
          </w:tcPr>
          <w:p w:rsidR="00C909A4" w:rsidRDefault="00C909A4">
            <w:pPr>
              <w:spacing w:line="500" w:lineRule="exact"/>
              <w:jc w:val="center"/>
              <w:rPr>
                <w:rFonts w:ascii="宋体"/>
                <w:color w:val="000000" w:themeColor="text1"/>
                <w:sz w:val="24"/>
                <w:szCs w:val="24"/>
              </w:rPr>
            </w:pPr>
          </w:p>
        </w:tc>
        <w:tc>
          <w:tcPr>
            <w:tcW w:w="851" w:type="dxa"/>
            <w:vAlign w:val="center"/>
          </w:tcPr>
          <w:p w:rsidR="00C909A4" w:rsidRDefault="00C909A4">
            <w:pPr>
              <w:spacing w:line="500" w:lineRule="exact"/>
              <w:jc w:val="center"/>
              <w:rPr>
                <w:rFonts w:ascii="宋体"/>
                <w:color w:val="000000" w:themeColor="text1"/>
                <w:sz w:val="24"/>
                <w:szCs w:val="24"/>
              </w:rPr>
            </w:pPr>
          </w:p>
        </w:tc>
        <w:tc>
          <w:tcPr>
            <w:tcW w:w="992" w:type="dxa"/>
            <w:vAlign w:val="center"/>
          </w:tcPr>
          <w:p w:rsidR="00C909A4" w:rsidRDefault="00C909A4">
            <w:pPr>
              <w:spacing w:line="500" w:lineRule="exact"/>
              <w:jc w:val="center"/>
              <w:rPr>
                <w:rFonts w:ascii="宋体" w:hAnsi="宋体"/>
                <w:color w:val="000000" w:themeColor="text1"/>
                <w:sz w:val="24"/>
                <w:szCs w:val="24"/>
              </w:rPr>
            </w:pPr>
          </w:p>
        </w:tc>
        <w:tc>
          <w:tcPr>
            <w:tcW w:w="992" w:type="dxa"/>
            <w:vAlign w:val="center"/>
          </w:tcPr>
          <w:p w:rsidR="00C909A4" w:rsidRDefault="00C909A4">
            <w:pPr>
              <w:spacing w:line="500" w:lineRule="exact"/>
              <w:jc w:val="center"/>
              <w:rPr>
                <w:rFonts w:ascii="宋体" w:hAnsi="宋体"/>
                <w:color w:val="000000" w:themeColor="text1"/>
                <w:sz w:val="24"/>
                <w:szCs w:val="24"/>
              </w:rPr>
            </w:pPr>
          </w:p>
        </w:tc>
        <w:tc>
          <w:tcPr>
            <w:tcW w:w="993" w:type="dxa"/>
            <w:vAlign w:val="center"/>
          </w:tcPr>
          <w:p w:rsidR="00C909A4" w:rsidRDefault="00C909A4">
            <w:pPr>
              <w:spacing w:line="500" w:lineRule="exact"/>
              <w:jc w:val="center"/>
              <w:rPr>
                <w:rFonts w:ascii="宋体" w:hAnsi="宋体"/>
                <w:color w:val="000000" w:themeColor="text1"/>
                <w:sz w:val="24"/>
                <w:szCs w:val="24"/>
              </w:rPr>
            </w:pPr>
          </w:p>
        </w:tc>
      </w:tr>
      <w:tr w:rsidR="00C909A4">
        <w:trPr>
          <w:trHeight w:val="896"/>
        </w:trPr>
        <w:tc>
          <w:tcPr>
            <w:tcW w:w="675" w:type="dxa"/>
            <w:vAlign w:val="center"/>
          </w:tcPr>
          <w:p w:rsidR="00C909A4" w:rsidRDefault="00D37EF1">
            <w:pPr>
              <w:spacing w:line="500" w:lineRule="exact"/>
              <w:jc w:val="center"/>
              <w:rPr>
                <w:rFonts w:ascii="宋体" w:hAnsi="宋体"/>
                <w:color w:val="000000" w:themeColor="text1"/>
                <w:sz w:val="24"/>
                <w:szCs w:val="24"/>
              </w:rPr>
            </w:pPr>
            <w:r>
              <w:rPr>
                <w:rFonts w:ascii="宋体" w:hAnsi="宋体"/>
                <w:color w:val="000000" w:themeColor="text1"/>
                <w:sz w:val="24"/>
                <w:szCs w:val="24"/>
              </w:rPr>
              <w:t>5</w:t>
            </w:r>
          </w:p>
        </w:tc>
        <w:tc>
          <w:tcPr>
            <w:tcW w:w="1701" w:type="dxa"/>
            <w:vAlign w:val="center"/>
          </w:tcPr>
          <w:p w:rsidR="00C909A4" w:rsidRDefault="00C909A4">
            <w:pPr>
              <w:spacing w:line="500" w:lineRule="exact"/>
              <w:jc w:val="center"/>
              <w:rPr>
                <w:rFonts w:ascii="宋体" w:hAnsi="宋体"/>
                <w:color w:val="000000" w:themeColor="text1"/>
                <w:sz w:val="24"/>
                <w:szCs w:val="24"/>
              </w:rPr>
            </w:pPr>
          </w:p>
        </w:tc>
        <w:tc>
          <w:tcPr>
            <w:tcW w:w="993" w:type="dxa"/>
            <w:tcBorders>
              <w:top w:val="single" w:sz="4" w:space="0" w:color="auto"/>
              <w:bottom w:val="single" w:sz="4" w:space="0" w:color="auto"/>
            </w:tcBorders>
            <w:vAlign w:val="center"/>
          </w:tcPr>
          <w:p w:rsidR="00C909A4" w:rsidRDefault="00C909A4">
            <w:pPr>
              <w:spacing w:line="500" w:lineRule="exact"/>
              <w:jc w:val="center"/>
              <w:rPr>
                <w:rFonts w:ascii="宋体" w:hAnsi="宋体"/>
                <w:color w:val="000000" w:themeColor="text1"/>
                <w:sz w:val="24"/>
                <w:szCs w:val="24"/>
              </w:rPr>
            </w:pPr>
          </w:p>
        </w:tc>
        <w:tc>
          <w:tcPr>
            <w:tcW w:w="992" w:type="dxa"/>
            <w:vMerge/>
            <w:vAlign w:val="center"/>
          </w:tcPr>
          <w:p w:rsidR="00C909A4" w:rsidRDefault="00C909A4">
            <w:pPr>
              <w:spacing w:line="500" w:lineRule="exact"/>
              <w:jc w:val="center"/>
              <w:rPr>
                <w:rFonts w:ascii="宋体" w:hAnsi="宋体"/>
                <w:color w:val="000000" w:themeColor="text1"/>
                <w:sz w:val="24"/>
                <w:szCs w:val="24"/>
              </w:rPr>
            </w:pPr>
          </w:p>
        </w:tc>
        <w:tc>
          <w:tcPr>
            <w:tcW w:w="850" w:type="dxa"/>
            <w:vAlign w:val="center"/>
          </w:tcPr>
          <w:p w:rsidR="00C909A4" w:rsidRDefault="00C909A4">
            <w:pPr>
              <w:spacing w:line="500" w:lineRule="exact"/>
              <w:jc w:val="center"/>
              <w:rPr>
                <w:rFonts w:ascii="宋体"/>
                <w:color w:val="000000" w:themeColor="text1"/>
                <w:sz w:val="24"/>
                <w:szCs w:val="24"/>
              </w:rPr>
            </w:pPr>
          </w:p>
        </w:tc>
        <w:tc>
          <w:tcPr>
            <w:tcW w:w="851" w:type="dxa"/>
            <w:vAlign w:val="center"/>
          </w:tcPr>
          <w:p w:rsidR="00C909A4" w:rsidRDefault="00C909A4">
            <w:pPr>
              <w:spacing w:line="500" w:lineRule="exact"/>
              <w:jc w:val="center"/>
              <w:rPr>
                <w:rFonts w:ascii="宋体"/>
                <w:color w:val="000000" w:themeColor="text1"/>
                <w:sz w:val="24"/>
                <w:szCs w:val="24"/>
              </w:rPr>
            </w:pPr>
          </w:p>
        </w:tc>
        <w:tc>
          <w:tcPr>
            <w:tcW w:w="992" w:type="dxa"/>
            <w:vAlign w:val="center"/>
          </w:tcPr>
          <w:p w:rsidR="00C909A4" w:rsidRDefault="00C909A4">
            <w:pPr>
              <w:spacing w:line="500" w:lineRule="exact"/>
              <w:jc w:val="center"/>
              <w:rPr>
                <w:rFonts w:ascii="宋体" w:hAnsi="宋体"/>
                <w:color w:val="000000" w:themeColor="text1"/>
                <w:sz w:val="24"/>
                <w:szCs w:val="24"/>
              </w:rPr>
            </w:pPr>
          </w:p>
        </w:tc>
        <w:tc>
          <w:tcPr>
            <w:tcW w:w="992" w:type="dxa"/>
            <w:vAlign w:val="center"/>
          </w:tcPr>
          <w:p w:rsidR="00C909A4" w:rsidRDefault="00C909A4">
            <w:pPr>
              <w:spacing w:line="500" w:lineRule="exact"/>
              <w:jc w:val="center"/>
              <w:rPr>
                <w:rFonts w:ascii="宋体" w:hAnsi="宋体"/>
                <w:color w:val="000000" w:themeColor="text1"/>
                <w:sz w:val="24"/>
                <w:szCs w:val="24"/>
              </w:rPr>
            </w:pPr>
          </w:p>
        </w:tc>
        <w:tc>
          <w:tcPr>
            <w:tcW w:w="993" w:type="dxa"/>
            <w:vAlign w:val="center"/>
          </w:tcPr>
          <w:p w:rsidR="00C909A4" w:rsidRDefault="00C909A4">
            <w:pPr>
              <w:spacing w:line="500" w:lineRule="exact"/>
              <w:jc w:val="center"/>
              <w:rPr>
                <w:rFonts w:ascii="宋体" w:hAnsi="宋体"/>
                <w:color w:val="000000" w:themeColor="text1"/>
                <w:sz w:val="24"/>
                <w:szCs w:val="24"/>
              </w:rPr>
            </w:pPr>
          </w:p>
        </w:tc>
      </w:tr>
      <w:tr w:rsidR="00C909A4">
        <w:trPr>
          <w:trHeight w:val="896"/>
        </w:trPr>
        <w:tc>
          <w:tcPr>
            <w:tcW w:w="675" w:type="dxa"/>
            <w:vAlign w:val="center"/>
          </w:tcPr>
          <w:p w:rsidR="00C909A4" w:rsidRDefault="00D37EF1">
            <w:pPr>
              <w:spacing w:line="500" w:lineRule="exact"/>
              <w:jc w:val="center"/>
              <w:rPr>
                <w:rFonts w:ascii="宋体" w:hAnsi="宋体"/>
                <w:color w:val="000000" w:themeColor="text1"/>
                <w:sz w:val="24"/>
                <w:szCs w:val="24"/>
              </w:rPr>
            </w:pPr>
            <w:r>
              <w:rPr>
                <w:rFonts w:ascii="宋体" w:hAnsi="宋体"/>
                <w:color w:val="000000" w:themeColor="text1"/>
                <w:sz w:val="24"/>
                <w:szCs w:val="24"/>
              </w:rPr>
              <w:t>6</w:t>
            </w:r>
          </w:p>
        </w:tc>
        <w:tc>
          <w:tcPr>
            <w:tcW w:w="1701" w:type="dxa"/>
            <w:vAlign w:val="center"/>
          </w:tcPr>
          <w:p w:rsidR="00C909A4" w:rsidRDefault="00C909A4">
            <w:pPr>
              <w:spacing w:line="500" w:lineRule="exact"/>
              <w:jc w:val="center"/>
              <w:rPr>
                <w:rFonts w:ascii="宋体" w:hAnsi="宋体"/>
                <w:color w:val="000000" w:themeColor="text1"/>
                <w:sz w:val="24"/>
                <w:szCs w:val="24"/>
              </w:rPr>
            </w:pPr>
          </w:p>
        </w:tc>
        <w:tc>
          <w:tcPr>
            <w:tcW w:w="993" w:type="dxa"/>
            <w:tcBorders>
              <w:top w:val="single" w:sz="4" w:space="0" w:color="auto"/>
            </w:tcBorders>
            <w:vAlign w:val="center"/>
          </w:tcPr>
          <w:p w:rsidR="00C909A4" w:rsidRDefault="00C909A4">
            <w:pPr>
              <w:spacing w:line="500" w:lineRule="exact"/>
              <w:jc w:val="center"/>
              <w:rPr>
                <w:rFonts w:ascii="宋体" w:hAnsi="宋体"/>
                <w:color w:val="000000" w:themeColor="text1"/>
                <w:sz w:val="24"/>
                <w:szCs w:val="24"/>
              </w:rPr>
            </w:pPr>
          </w:p>
        </w:tc>
        <w:tc>
          <w:tcPr>
            <w:tcW w:w="992" w:type="dxa"/>
            <w:vMerge/>
            <w:vAlign w:val="center"/>
          </w:tcPr>
          <w:p w:rsidR="00C909A4" w:rsidRDefault="00C909A4">
            <w:pPr>
              <w:spacing w:line="500" w:lineRule="exact"/>
              <w:jc w:val="center"/>
              <w:rPr>
                <w:rFonts w:ascii="宋体" w:hAnsi="宋体"/>
                <w:color w:val="000000" w:themeColor="text1"/>
                <w:sz w:val="24"/>
                <w:szCs w:val="24"/>
              </w:rPr>
            </w:pPr>
          </w:p>
        </w:tc>
        <w:tc>
          <w:tcPr>
            <w:tcW w:w="850" w:type="dxa"/>
            <w:vAlign w:val="center"/>
          </w:tcPr>
          <w:p w:rsidR="00C909A4" w:rsidRDefault="00C909A4">
            <w:pPr>
              <w:spacing w:line="500" w:lineRule="exact"/>
              <w:jc w:val="center"/>
              <w:rPr>
                <w:rFonts w:ascii="宋体"/>
                <w:color w:val="000000" w:themeColor="text1"/>
                <w:sz w:val="24"/>
                <w:szCs w:val="24"/>
              </w:rPr>
            </w:pPr>
          </w:p>
        </w:tc>
        <w:tc>
          <w:tcPr>
            <w:tcW w:w="851" w:type="dxa"/>
            <w:vAlign w:val="center"/>
          </w:tcPr>
          <w:p w:rsidR="00C909A4" w:rsidRDefault="00C909A4">
            <w:pPr>
              <w:spacing w:line="500" w:lineRule="exact"/>
              <w:jc w:val="center"/>
              <w:rPr>
                <w:rFonts w:ascii="宋体"/>
                <w:color w:val="000000" w:themeColor="text1"/>
                <w:sz w:val="24"/>
                <w:szCs w:val="24"/>
              </w:rPr>
            </w:pPr>
          </w:p>
        </w:tc>
        <w:tc>
          <w:tcPr>
            <w:tcW w:w="992" w:type="dxa"/>
            <w:vAlign w:val="center"/>
          </w:tcPr>
          <w:p w:rsidR="00C909A4" w:rsidRDefault="00C909A4">
            <w:pPr>
              <w:spacing w:line="500" w:lineRule="exact"/>
              <w:jc w:val="center"/>
              <w:rPr>
                <w:rFonts w:ascii="宋体" w:hAnsi="宋体"/>
                <w:color w:val="000000" w:themeColor="text1"/>
                <w:sz w:val="24"/>
                <w:szCs w:val="24"/>
              </w:rPr>
            </w:pPr>
          </w:p>
        </w:tc>
        <w:tc>
          <w:tcPr>
            <w:tcW w:w="992" w:type="dxa"/>
            <w:vAlign w:val="center"/>
          </w:tcPr>
          <w:p w:rsidR="00C909A4" w:rsidRDefault="00C909A4">
            <w:pPr>
              <w:spacing w:line="500" w:lineRule="exact"/>
              <w:jc w:val="center"/>
              <w:rPr>
                <w:rFonts w:ascii="宋体" w:hAnsi="宋体"/>
                <w:color w:val="000000" w:themeColor="text1"/>
                <w:sz w:val="24"/>
                <w:szCs w:val="24"/>
              </w:rPr>
            </w:pPr>
          </w:p>
        </w:tc>
        <w:tc>
          <w:tcPr>
            <w:tcW w:w="993" w:type="dxa"/>
            <w:vAlign w:val="center"/>
          </w:tcPr>
          <w:p w:rsidR="00C909A4" w:rsidRDefault="00C909A4">
            <w:pPr>
              <w:spacing w:line="500" w:lineRule="exact"/>
              <w:jc w:val="center"/>
              <w:rPr>
                <w:rFonts w:ascii="宋体" w:hAnsi="宋体"/>
                <w:color w:val="000000" w:themeColor="text1"/>
                <w:sz w:val="24"/>
                <w:szCs w:val="24"/>
              </w:rPr>
            </w:pPr>
          </w:p>
        </w:tc>
      </w:tr>
      <w:tr w:rsidR="00C909A4">
        <w:trPr>
          <w:trHeight w:val="912"/>
        </w:trPr>
        <w:tc>
          <w:tcPr>
            <w:tcW w:w="675" w:type="dxa"/>
            <w:vAlign w:val="center"/>
          </w:tcPr>
          <w:p w:rsidR="00C909A4" w:rsidRDefault="00D37EF1">
            <w:pPr>
              <w:spacing w:line="500" w:lineRule="exact"/>
              <w:jc w:val="center"/>
              <w:rPr>
                <w:rFonts w:ascii="宋体" w:hAnsi="宋体"/>
                <w:color w:val="000000" w:themeColor="text1"/>
                <w:sz w:val="24"/>
                <w:szCs w:val="24"/>
              </w:rPr>
            </w:pPr>
            <w:r>
              <w:rPr>
                <w:rFonts w:ascii="宋体" w:hAnsi="宋体"/>
                <w:color w:val="000000" w:themeColor="text1"/>
                <w:sz w:val="24"/>
                <w:szCs w:val="24"/>
              </w:rPr>
              <w:t>7</w:t>
            </w:r>
          </w:p>
        </w:tc>
        <w:tc>
          <w:tcPr>
            <w:tcW w:w="1701" w:type="dxa"/>
            <w:vAlign w:val="center"/>
          </w:tcPr>
          <w:p w:rsidR="00C909A4" w:rsidRDefault="00D37EF1">
            <w:pPr>
              <w:spacing w:line="500" w:lineRule="exact"/>
              <w:jc w:val="center"/>
              <w:rPr>
                <w:rFonts w:ascii="宋体"/>
                <w:color w:val="000000" w:themeColor="text1"/>
                <w:sz w:val="24"/>
                <w:szCs w:val="24"/>
              </w:rPr>
            </w:pPr>
            <w:r>
              <w:rPr>
                <w:rFonts w:ascii="宋体" w:hAnsi="宋体" w:hint="eastAsia"/>
                <w:color w:val="000000" w:themeColor="text1"/>
                <w:sz w:val="24"/>
                <w:szCs w:val="24"/>
              </w:rPr>
              <w:t>合计</w:t>
            </w:r>
          </w:p>
        </w:tc>
        <w:tc>
          <w:tcPr>
            <w:tcW w:w="6663" w:type="dxa"/>
            <w:gridSpan w:val="7"/>
            <w:vAlign w:val="center"/>
          </w:tcPr>
          <w:p w:rsidR="00C909A4" w:rsidRDefault="00D37EF1">
            <w:pPr>
              <w:spacing w:line="500" w:lineRule="exact"/>
              <w:rPr>
                <w:rFonts w:ascii="宋体" w:hAnsi="宋体"/>
                <w:color w:val="000000" w:themeColor="text1"/>
                <w:sz w:val="24"/>
                <w:szCs w:val="24"/>
                <w:u w:val="single"/>
              </w:rPr>
            </w:pPr>
            <w:r>
              <w:rPr>
                <w:rFonts w:ascii="宋体" w:hAnsi="宋体" w:hint="eastAsia"/>
                <w:b/>
                <w:color w:val="000000" w:themeColor="text1"/>
                <w:sz w:val="24"/>
                <w:szCs w:val="24"/>
              </w:rPr>
              <w:t>人民币（大写）</w:t>
            </w:r>
            <w:r>
              <w:rPr>
                <w:rFonts w:ascii="新宋体" w:eastAsia="新宋体" w:hAnsi="新宋体" w:hint="eastAsia"/>
                <w:b/>
                <w:sz w:val="24"/>
                <w:u w:val="single"/>
              </w:rPr>
              <w:t xml:space="preserve">                  </w:t>
            </w:r>
            <w:r>
              <w:rPr>
                <w:rFonts w:ascii="宋体" w:hAnsi="宋体" w:hint="eastAsia"/>
                <w:b/>
                <w:color w:val="000000" w:themeColor="text1"/>
                <w:sz w:val="24"/>
                <w:szCs w:val="24"/>
              </w:rPr>
              <w:t>元整</w:t>
            </w:r>
            <w:r>
              <w:rPr>
                <w:rFonts w:ascii="新宋体" w:eastAsia="新宋体" w:hAnsi="新宋体" w:hint="eastAsia"/>
                <w:b/>
                <w:sz w:val="24"/>
              </w:rPr>
              <w:t>（￥</w:t>
            </w:r>
            <w:r>
              <w:rPr>
                <w:rFonts w:ascii="新宋体" w:eastAsia="新宋体" w:hAnsi="新宋体" w:hint="eastAsia"/>
                <w:b/>
                <w:sz w:val="24"/>
                <w:u w:val="single"/>
              </w:rPr>
              <w:t xml:space="preserve">         </w:t>
            </w:r>
            <w:r>
              <w:rPr>
                <w:rFonts w:ascii="新宋体" w:eastAsia="新宋体" w:hAnsi="新宋体" w:hint="eastAsia"/>
                <w:b/>
                <w:sz w:val="24"/>
              </w:rPr>
              <w:t>元）</w:t>
            </w:r>
          </w:p>
        </w:tc>
      </w:tr>
    </w:tbl>
    <w:p w:rsidR="00C909A4" w:rsidRDefault="00D37EF1">
      <w:pPr>
        <w:spacing w:line="800" w:lineRule="exact"/>
        <w:ind w:firstLineChars="50" w:firstLine="120"/>
        <w:rPr>
          <w:rFonts w:ascii="宋体" w:hAnsi="宋体"/>
          <w:b/>
          <w:color w:val="000000" w:themeColor="text1"/>
          <w:sz w:val="24"/>
          <w:szCs w:val="24"/>
        </w:rPr>
      </w:pPr>
      <w:r>
        <w:rPr>
          <w:rFonts w:ascii="宋体" w:hAnsi="宋体" w:hint="eastAsia"/>
          <w:b/>
          <w:color w:val="000000" w:themeColor="text1"/>
          <w:sz w:val="24"/>
          <w:szCs w:val="24"/>
        </w:rPr>
        <w:t>法定代表人或授权代表签字：</w:t>
      </w:r>
    </w:p>
    <w:p w:rsidR="00C909A4" w:rsidRDefault="00C909A4">
      <w:pPr>
        <w:spacing w:line="800" w:lineRule="exact"/>
        <w:rPr>
          <w:rFonts w:ascii="宋体"/>
          <w:color w:val="000000" w:themeColor="text1"/>
          <w:sz w:val="24"/>
          <w:szCs w:val="24"/>
        </w:rPr>
      </w:pPr>
    </w:p>
    <w:p w:rsidR="00C909A4" w:rsidRDefault="00D37EF1">
      <w:pPr>
        <w:spacing w:line="500" w:lineRule="exact"/>
        <w:ind w:firstLineChars="200" w:firstLine="480"/>
        <w:rPr>
          <w:rFonts w:ascii="宋体"/>
          <w:bCs/>
          <w:color w:val="000000" w:themeColor="text1"/>
          <w:sz w:val="24"/>
          <w:szCs w:val="24"/>
        </w:rPr>
      </w:pPr>
      <w:r>
        <w:rPr>
          <w:rFonts w:ascii="宋体" w:hAnsi="宋体" w:hint="eastAsia"/>
          <w:color w:val="000000" w:themeColor="text1"/>
          <w:sz w:val="24"/>
          <w:szCs w:val="24"/>
        </w:rPr>
        <w:t>注：报价采用总承包方式，投标人的报价应包括所投产品费用、安装调试费、测试验收费、培训费、运行维护费用、税金、国际国内运输保险、报关清关、开证、办理全套免税手续费用及其他有关的为完成本项目发生的所有费用，招标文件中另有规定的除外。</w:t>
      </w:r>
    </w:p>
    <w:p w:rsidR="00C909A4" w:rsidRDefault="00D37EF1">
      <w:pPr>
        <w:spacing w:line="500" w:lineRule="exact"/>
        <w:ind w:firstLineChars="200" w:firstLine="480"/>
        <w:rPr>
          <w:rFonts w:ascii="宋体"/>
          <w:color w:val="000000" w:themeColor="text1"/>
          <w:sz w:val="24"/>
          <w:szCs w:val="24"/>
        </w:rPr>
      </w:pPr>
      <w:r>
        <w:rPr>
          <w:rFonts w:ascii="宋体" w:hAnsi="宋体" w:hint="eastAsia"/>
          <w:color w:val="000000" w:themeColor="text1"/>
          <w:sz w:val="24"/>
          <w:szCs w:val="24"/>
        </w:rPr>
        <w:t>投标报价不得高于预算价。</w:t>
      </w:r>
    </w:p>
    <w:p w:rsidR="00C909A4" w:rsidRDefault="00C909A4">
      <w:pPr>
        <w:widowControl/>
        <w:spacing w:line="500" w:lineRule="exact"/>
        <w:jc w:val="left"/>
        <w:rPr>
          <w:rFonts w:ascii="宋体"/>
          <w:color w:val="000000" w:themeColor="text1"/>
          <w:sz w:val="24"/>
          <w:szCs w:val="24"/>
        </w:rPr>
      </w:pPr>
    </w:p>
    <w:p w:rsidR="00C909A4" w:rsidRDefault="00C909A4">
      <w:pPr>
        <w:widowControl/>
        <w:spacing w:line="500" w:lineRule="exact"/>
        <w:jc w:val="left"/>
        <w:rPr>
          <w:rFonts w:ascii="宋体"/>
          <w:color w:val="000000" w:themeColor="text1"/>
          <w:sz w:val="24"/>
          <w:szCs w:val="24"/>
        </w:rPr>
      </w:pPr>
    </w:p>
    <w:p w:rsidR="00C909A4" w:rsidRDefault="00D37EF1">
      <w:pPr>
        <w:spacing w:line="500" w:lineRule="exact"/>
        <w:jc w:val="center"/>
        <w:rPr>
          <w:rFonts w:ascii="宋体"/>
          <w:b/>
          <w:color w:val="000000" w:themeColor="text1"/>
          <w:sz w:val="36"/>
          <w:szCs w:val="36"/>
        </w:rPr>
      </w:pPr>
      <w:r>
        <w:rPr>
          <w:rFonts w:ascii="宋体" w:hAnsi="宋体" w:hint="eastAsia"/>
          <w:b/>
          <w:color w:val="000000" w:themeColor="text1"/>
          <w:sz w:val="36"/>
          <w:szCs w:val="36"/>
        </w:rPr>
        <w:lastRenderedPageBreak/>
        <w:t>六、技术参数响应及偏离表（如有）</w:t>
      </w:r>
    </w:p>
    <w:p w:rsidR="00C909A4" w:rsidRDefault="00D37EF1">
      <w:pPr>
        <w:spacing w:line="900" w:lineRule="exact"/>
        <w:rPr>
          <w:rFonts w:ascii="宋体"/>
          <w:color w:val="000000" w:themeColor="text1"/>
          <w:sz w:val="24"/>
          <w:szCs w:val="24"/>
        </w:rPr>
      </w:pPr>
      <w:r>
        <w:rPr>
          <w:rFonts w:ascii="宋体" w:hAnsi="宋体" w:hint="eastAsia"/>
          <w:color w:val="000000" w:themeColor="text1"/>
          <w:sz w:val="24"/>
          <w:szCs w:val="24"/>
        </w:rPr>
        <w:t>投标人全称：</w:t>
      </w:r>
      <w:r>
        <w:rPr>
          <w:rFonts w:ascii="宋体" w:hAnsi="宋体"/>
          <w:color w:val="000000" w:themeColor="text1"/>
          <w:sz w:val="24"/>
          <w:szCs w:val="24"/>
          <w:u w:val="single"/>
        </w:rPr>
        <w:t xml:space="preserve">                       </w:t>
      </w:r>
      <w:r>
        <w:rPr>
          <w:rFonts w:ascii="宋体" w:hAnsi="宋体" w:hint="eastAsia"/>
          <w:color w:val="000000" w:themeColor="text1"/>
          <w:sz w:val="24"/>
          <w:szCs w:val="24"/>
        </w:rPr>
        <w:t>（加盖公章）</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4"/>
        <w:gridCol w:w="2852"/>
        <w:gridCol w:w="1477"/>
        <w:gridCol w:w="1478"/>
        <w:gridCol w:w="1478"/>
        <w:gridCol w:w="1478"/>
      </w:tblGrid>
      <w:tr w:rsidR="00C909A4">
        <w:trPr>
          <w:cantSplit/>
          <w:trHeight w:val="624"/>
        </w:trPr>
        <w:tc>
          <w:tcPr>
            <w:tcW w:w="984" w:type="dxa"/>
            <w:vAlign w:val="center"/>
          </w:tcPr>
          <w:p w:rsidR="00C909A4" w:rsidRDefault="00D37EF1">
            <w:pPr>
              <w:spacing w:line="500" w:lineRule="exact"/>
              <w:jc w:val="center"/>
              <w:rPr>
                <w:rFonts w:ascii="宋体"/>
                <w:color w:val="000000" w:themeColor="text1"/>
                <w:sz w:val="24"/>
                <w:szCs w:val="24"/>
              </w:rPr>
            </w:pPr>
            <w:r>
              <w:rPr>
                <w:rFonts w:ascii="宋体" w:hAnsi="宋体" w:hint="eastAsia"/>
                <w:color w:val="000000" w:themeColor="text1"/>
                <w:sz w:val="24"/>
                <w:szCs w:val="24"/>
              </w:rPr>
              <w:t>序号</w:t>
            </w:r>
          </w:p>
        </w:tc>
        <w:tc>
          <w:tcPr>
            <w:tcW w:w="2852" w:type="dxa"/>
            <w:vAlign w:val="center"/>
          </w:tcPr>
          <w:p w:rsidR="00C909A4" w:rsidRDefault="00D37EF1">
            <w:pPr>
              <w:spacing w:line="500" w:lineRule="exact"/>
              <w:jc w:val="center"/>
              <w:rPr>
                <w:rFonts w:ascii="宋体"/>
                <w:color w:val="000000" w:themeColor="text1"/>
                <w:sz w:val="24"/>
                <w:szCs w:val="24"/>
              </w:rPr>
            </w:pPr>
            <w:r>
              <w:rPr>
                <w:rFonts w:ascii="宋体" w:hAnsi="宋体" w:hint="eastAsia"/>
                <w:color w:val="000000" w:themeColor="text1"/>
                <w:sz w:val="24"/>
                <w:szCs w:val="24"/>
              </w:rPr>
              <w:t>招标要求</w:t>
            </w:r>
          </w:p>
        </w:tc>
        <w:tc>
          <w:tcPr>
            <w:tcW w:w="1477" w:type="dxa"/>
            <w:vAlign w:val="center"/>
          </w:tcPr>
          <w:p w:rsidR="00C909A4" w:rsidRDefault="00D37EF1">
            <w:pPr>
              <w:spacing w:line="500" w:lineRule="exact"/>
              <w:jc w:val="center"/>
              <w:rPr>
                <w:rFonts w:ascii="宋体"/>
                <w:color w:val="000000" w:themeColor="text1"/>
                <w:sz w:val="24"/>
                <w:szCs w:val="24"/>
              </w:rPr>
            </w:pPr>
            <w:r>
              <w:rPr>
                <w:rFonts w:ascii="宋体" w:hAnsi="宋体" w:hint="eastAsia"/>
                <w:color w:val="000000" w:themeColor="text1"/>
                <w:sz w:val="24"/>
                <w:szCs w:val="24"/>
              </w:rPr>
              <w:t>投标响应</w:t>
            </w:r>
          </w:p>
        </w:tc>
        <w:tc>
          <w:tcPr>
            <w:tcW w:w="1478" w:type="dxa"/>
            <w:vAlign w:val="center"/>
          </w:tcPr>
          <w:p w:rsidR="00C909A4" w:rsidRDefault="00D37EF1">
            <w:pPr>
              <w:spacing w:line="500" w:lineRule="exact"/>
              <w:jc w:val="center"/>
              <w:rPr>
                <w:rFonts w:ascii="宋体"/>
                <w:color w:val="000000" w:themeColor="text1"/>
                <w:sz w:val="24"/>
                <w:szCs w:val="24"/>
              </w:rPr>
            </w:pPr>
            <w:r>
              <w:rPr>
                <w:rFonts w:ascii="宋体" w:hAnsi="宋体" w:hint="eastAsia"/>
                <w:color w:val="000000" w:themeColor="text1"/>
                <w:sz w:val="24"/>
                <w:szCs w:val="24"/>
              </w:rPr>
              <w:t>正偏离</w:t>
            </w:r>
          </w:p>
        </w:tc>
        <w:tc>
          <w:tcPr>
            <w:tcW w:w="1478" w:type="dxa"/>
            <w:vAlign w:val="center"/>
          </w:tcPr>
          <w:p w:rsidR="00C909A4" w:rsidRDefault="00D37EF1">
            <w:pPr>
              <w:spacing w:line="500" w:lineRule="exact"/>
              <w:jc w:val="center"/>
              <w:rPr>
                <w:rFonts w:ascii="宋体"/>
                <w:color w:val="000000" w:themeColor="text1"/>
                <w:sz w:val="24"/>
                <w:szCs w:val="24"/>
              </w:rPr>
            </w:pPr>
            <w:r>
              <w:rPr>
                <w:rFonts w:ascii="宋体" w:hAnsi="宋体" w:hint="eastAsia"/>
                <w:color w:val="000000" w:themeColor="text1"/>
                <w:sz w:val="24"/>
                <w:szCs w:val="24"/>
              </w:rPr>
              <w:t>负偏离</w:t>
            </w:r>
          </w:p>
        </w:tc>
        <w:tc>
          <w:tcPr>
            <w:tcW w:w="1478" w:type="dxa"/>
            <w:vAlign w:val="center"/>
          </w:tcPr>
          <w:p w:rsidR="00C909A4" w:rsidRDefault="00D37EF1">
            <w:pPr>
              <w:spacing w:line="500" w:lineRule="exact"/>
              <w:jc w:val="center"/>
              <w:rPr>
                <w:rFonts w:ascii="宋体"/>
                <w:color w:val="000000" w:themeColor="text1"/>
                <w:sz w:val="24"/>
                <w:szCs w:val="24"/>
              </w:rPr>
            </w:pPr>
            <w:r>
              <w:rPr>
                <w:rFonts w:ascii="宋体" w:hAnsi="宋体" w:hint="eastAsia"/>
                <w:color w:val="000000" w:themeColor="text1"/>
                <w:sz w:val="24"/>
                <w:szCs w:val="24"/>
              </w:rPr>
              <w:t>原因</w:t>
            </w:r>
          </w:p>
        </w:tc>
      </w:tr>
      <w:tr w:rsidR="00C909A4">
        <w:trPr>
          <w:cantSplit/>
          <w:trHeight w:val="624"/>
        </w:trPr>
        <w:tc>
          <w:tcPr>
            <w:tcW w:w="984" w:type="dxa"/>
          </w:tcPr>
          <w:p w:rsidR="00C909A4" w:rsidRDefault="00C909A4">
            <w:pPr>
              <w:spacing w:line="500" w:lineRule="exact"/>
              <w:jc w:val="center"/>
              <w:rPr>
                <w:rFonts w:ascii="宋体"/>
                <w:color w:val="000000" w:themeColor="text1"/>
                <w:sz w:val="24"/>
                <w:szCs w:val="24"/>
              </w:rPr>
            </w:pPr>
          </w:p>
        </w:tc>
        <w:tc>
          <w:tcPr>
            <w:tcW w:w="2852" w:type="dxa"/>
          </w:tcPr>
          <w:p w:rsidR="00C909A4" w:rsidRDefault="00C909A4">
            <w:pPr>
              <w:spacing w:line="500" w:lineRule="exact"/>
              <w:jc w:val="center"/>
              <w:rPr>
                <w:rFonts w:ascii="宋体"/>
                <w:color w:val="000000" w:themeColor="text1"/>
                <w:sz w:val="24"/>
                <w:szCs w:val="24"/>
              </w:rPr>
            </w:pPr>
          </w:p>
        </w:tc>
        <w:tc>
          <w:tcPr>
            <w:tcW w:w="1477" w:type="dxa"/>
          </w:tcPr>
          <w:p w:rsidR="00C909A4" w:rsidRDefault="00C909A4">
            <w:pPr>
              <w:spacing w:line="500" w:lineRule="exact"/>
              <w:jc w:val="center"/>
              <w:rPr>
                <w:rFonts w:ascii="宋体"/>
                <w:color w:val="000000" w:themeColor="text1"/>
                <w:sz w:val="24"/>
                <w:szCs w:val="24"/>
              </w:rPr>
            </w:pPr>
          </w:p>
        </w:tc>
        <w:tc>
          <w:tcPr>
            <w:tcW w:w="1478" w:type="dxa"/>
          </w:tcPr>
          <w:p w:rsidR="00C909A4" w:rsidRDefault="00C909A4">
            <w:pPr>
              <w:spacing w:line="500" w:lineRule="exact"/>
              <w:jc w:val="center"/>
              <w:rPr>
                <w:rFonts w:ascii="宋体"/>
                <w:color w:val="000000" w:themeColor="text1"/>
                <w:sz w:val="24"/>
                <w:szCs w:val="24"/>
              </w:rPr>
            </w:pPr>
          </w:p>
        </w:tc>
        <w:tc>
          <w:tcPr>
            <w:tcW w:w="1478" w:type="dxa"/>
            <w:vAlign w:val="center"/>
          </w:tcPr>
          <w:p w:rsidR="00C909A4" w:rsidRDefault="00C909A4">
            <w:pPr>
              <w:spacing w:line="500" w:lineRule="exact"/>
              <w:jc w:val="center"/>
              <w:rPr>
                <w:rFonts w:ascii="宋体"/>
                <w:color w:val="000000" w:themeColor="text1"/>
                <w:sz w:val="24"/>
                <w:szCs w:val="24"/>
              </w:rPr>
            </w:pPr>
          </w:p>
        </w:tc>
        <w:tc>
          <w:tcPr>
            <w:tcW w:w="1478" w:type="dxa"/>
          </w:tcPr>
          <w:p w:rsidR="00C909A4" w:rsidRDefault="00C909A4">
            <w:pPr>
              <w:spacing w:line="500" w:lineRule="exact"/>
              <w:jc w:val="center"/>
              <w:rPr>
                <w:rFonts w:ascii="宋体"/>
                <w:color w:val="000000" w:themeColor="text1"/>
                <w:sz w:val="24"/>
                <w:szCs w:val="24"/>
              </w:rPr>
            </w:pPr>
          </w:p>
        </w:tc>
      </w:tr>
      <w:tr w:rsidR="00C909A4">
        <w:trPr>
          <w:cantSplit/>
          <w:trHeight w:val="624"/>
        </w:trPr>
        <w:tc>
          <w:tcPr>
            <w:tcW w:w="984" w:type="dxa"/>
          </w:tcPr>
          <w:p w:rsidR="00C909A4" w:rsidRDefault="00C909A4">
            <w:pPr>
              <w:spacing w:line="500" w:lineRule="exact"/>
              <w:jc w:val="center"/>
              <w:rPr>
                <w:rFonts w:ascii="宋体"/>
                <w:color w:val="000000" w:themeColor="text1"/>
                <w:sz w:val="24"/>
                <w:szCs w:val="24"/>
              </w:rPr>
            </w:pPr>
          </w:p>
        </w:tc>
        <w:tc>
          <w:tcPr>
            <w:tcW w:w="2852" w:type="dxa"/>
          </w:tcPr>
          <w:p w:rsidR="00C909A4" w:rsidRDefault="00C909A4">
            <w:pPr>
              <w:spacing w:line="500" w:lineRule="exact"/>
              <w:jc w:val="center"/>
              <w:rPr>
                <w:rFonts w:ascii="宋体"/>
                <w:color w:val="000000" w:themeColor="text1"/>
                <w:sz w:val="24"/>
                <w:szCs w:val="24"/>
              </w:rPr>
            </w:pPr>
          </w:p>
        </w:tc>
        <w:tc>
          <w:tcPr>
            <w:tcW w:w="1477" w:type="dxa"/>
          </w:tcPr>
          <w:p w:rsidR="00C909A4" w:rsidRDefault="00C909A4">
            <w:pPr>
              <w:spacing w:line="500" w:lineRule="exact"/>
              <w:jc w:val="center"/>
              <w:rPr>
                <w:rFonts w:ascii="宋体"/>
                <w:color w:val="000000" w:themeColor="text1"/>
                <w:sz w:val="24"/>
                <w:szCs w:val="24"/>
              </w:rPr>
            </w:pPr>
          </w:p>
        </w:tc>
        <w:tc>
          <w:tcPr>
            <w:tcW w:w="1478" w:type="dxa"/>
          </w:tcPr>
          <w:p w:rsidR="00C909A4" w:rsidRDefault="00C909A4">
            <w:pPr>
              <w:spacing w:line="500" w:lineRule="exact"/>
              <w:jc w:val="center"/>
              <w:rPr>
                <w:rFonts w:ascii="宋体"/>
                <w:color w:val="000000" w:themeColor="text1"/>
                <w:sz w:val="24"/>
                <w:szCs w:val="24"/>
              </w:rPr>
            </w:pPr>
          </w:p>
        </w:tc>
        <w:tc>
          <w:tcPr>
            <w:tcW w:w="1478" w:type="dxa"/>
          </w:tcPr>
          <w:p w:rsidR="00C909A4" w:rsidRDefault="00C909A4">
            <w:pPr>
              <w:spacing w:line="500" w:lineRule="exact"/>
              <w:jc w:val="center"/>
              <w:rPr>
                <w:rFonts w:ascii="宋体"/>
                <w:color w:val="000000" w:themeColor="text1"/>
                <w:sz w:val="24"/>
                <w:szCs w:val="24"/>
              </w:rPr>
            </w:pPr>
          </w:p>
        </w:tc>
        <w:tc>
          <w:tcPr>
            <w:tcW w:w="1478" w:type="dxa"/>
          </w:tcPr>
          <w:p w:rsidR="00C909A4" w:rsidRDefault="00C909A4">
            <w:pPr>
              <w:spacing w:line="500" w:lineRule="exact"/>
              <w:jc w:val="center"/>
              <w:rPr>
                <w:rFonts w:ascii="宋体"/>
                <w:color w:val="000000" w:themeColor="text1"/>
                <w:sz w:val="24"/>
                <w:szCs w:val="24"/>
              </w:rPr>
            </w:pPr>
          </w:p>
        </w:tc>
      </w:tr>
      <w:tr w:rsidR="00C909A4">
        <w:trPr>
          <w:cantSplit/>
          <w:trHeight w:val="624"/>
        </w:trPr>
        <w:tc>
          <w:tcPr>
            <w:tcW w:w="984" w:type="dxa"/>
          </w:tcPr>
          <w:p w:rsidR="00C909A4" w:rsidRDefault="00C909A4">
            <w:pPr>
              <w:spacing w:line="500" w:lineRule="exact"/>
              <w:jc w:val="center"/>
              <w:rPr>
                <w:rFonts w:ascii="宋体"/>
                <w:color w:val="000000" w:themeColor="text1"/>
                <w:sz w:val="24"/>
                <w:szCs w:val="24"/>
              </w:rPr>
            </w:pPr>
          </w:p>
        </w:tc>
        <w:tc>
          <w:tcPr>
            <w:tcW w:w="2852" w:type="dxa"/>
          </w:tcPr>
          <w:p w:rsidR="00C909A4" w:rsidRDefault="00C909A4">
            <w:pPr>
              <w:spacing w:line="500" w:lineRule="exact"/>
              <w:jc w:val="center"/>
              <w:rPr>
                <w:rFonts w:ascii="宋体"/>
                <w:color w:val="000000" w:themeColor="text1"/>
                <w:sz w:val="24"/>
                <w:szCs w:val="24"/>
              </w:rPr>
            </w:pPr>
          </w:p>
        </w:tc>
        <w:tc>
          <w:tcPr>
            <w:tcW w:w="1477" w:type="dxa"/>
          </w:tcPr>
          <w:p w:rsidR="00C909A4" w:rsidRDefault="00C909A4">
            <w:pPr>
              <w:spacing w:line="500" w:lineRule="exact"/>
              <w:jc w:val="center"/>
              <w:rPr>
                <w:rFonts w:ascii="宋体"/>
                <w:color w:val="000000" w:themeColor="text1"/>
                <w:sz w:val="24"/>
                <w:szCs w:val="24"/>
              </w:rPr>
            </w:pPr>
          </w:p>
        </w:tc>
        <w:tc>
          <w:tcPr>
            <w:tcW w:w="1478" w:type="dxa"/>
          </w:tcPr>
          <w:p w:rsidR="00C909A4" w:rsidRDefault="00C909A4">
            <w:pPr>
              <w:spacing w:line="500" w:lineRule="exact"/>
              <w:jc w:val="center"/>
              <w:rPr>
                <w:rFonts w:ascii="宋体"/>
                <w:color w:val="000000" w:themeColor="text1"/>
                <w:sz w:val="24"/>
                <w:szCs w:val="24"/>
              </w:rPr>
            </w:pPr>
          </w:p>
        </w:tc>
        <w:tc>
          <w:tcPr>
            <w:tcW w:w="1478" w:type="dxa"/>
          </w:tcPr>
          <w:p w:rsidR="00C909A4" w:rsidRDefault="00C909A4">
            <w:pPr>
              <w:spacing w:line="500" w:lineRule="exact"/>
              <w:jc w:val="center"/>
              <w:rPr>
                <w:rFonts w:ascii="宋体"/>
                <w:color w:val="000000" w:themeColor="text1"/>
                <w:sz w:val="24"/>
                <w:szCs w:val="24"/>
              </w:rPr>
            </w:pPr>
          </w:p>
        </w:tc>
        <w:tc>
          <w:tcPr>
            <w:tcW w:w="1478" w:type="dxa"/>
          </w:tcPr>
          <w:p w:rsidR="00C909A4" w:rsidRDefault="00C909A4">
            <w:pPr>
              <w:spacing w:line="500" w:lineRule="exact"/>
              <w:jc w:val="center"/>
              <w:rPr>
                <w:rFonts w:ascii="宋体"/>
                <w:color w:val="000000" w:themeColor="text1"/>
                <w:sz w:val="24"/>
                <w:szCs w:val="24"/>
              </w:rPr>
            </w:pPr>
          </w:p>
        </w:tc>
      </w:tr>
      <w:tr w:rsidR="00C909A4">
        <w:trPr>
          <w:cantSplit/>
          <w:trHeight w:val="624"/>
        </w:trPr>
        <w:tc>
          <w:tcPr>
            <w:tcW w:w="984" w:type="dxa"/>
          </w:tcPr>
          <w:p w:rsidR="00C909A4" w:rsidRDefault="00C909A4">
            <w:pPr>
              <w:spacing w:line="500" w:lineRule="exact"/>
              <w:jc w:val="center"/>
              <w:rPr>
                <w:rFonts w:ascii="宋体"/>
                <w:color w:val="000000" w:themeColor="text1"/>
                <w:sz w:val="24"/>
                <w:szCs w:val="24"/>
              </w:rPr>
            </w:pPr>
          </w:p>
        </w:tc>
        <w:tc>
          <w:tcPr>
            <w:tcW w:w="2852" w:type="dxa"/>
          </w:tcPr>
          <w:p w:rsidR="00C909A4" w:rsidRDefault="00C909A4">
            <w:pPr>
              <w:spacing w:line="500" w:lineRule="exact"/>
              <w:jc w:val="center"/>
              <w:rPr>
                <w:rFonts w:ascii="宋体"/>
                <w:color w:val="000000" w:themeColor="text1"/>
                <w:sz w:val="24"/>
                <w:szCs w:val="24"/>
              </w:rPr>
            </w:pPr>
          </w:p>
        </w:tc>
        <w:tc>
          <w:tcPr>
            <w:tcW w:w="1477" w:type="dxa"/>
          </w:tcPr>
          <w:p w:rsidR="00C909A4" w:rsidRDefault="00C909A4">
            <w:pPr>
              <w:spacing w:line="500" w:lineRule="exact"/>
              <w:jc w:val="center"/>
              <w:rPr>
                <w:rFonts w:ascii="宋体"/>
                <w:color w:val="000000" w:themeColor="text1"/>
                <w:sz w:val="24"/>
                <w:szCs w:val="24"/>
              </w:rPr>
            </w:pPr>
          </w:p>
        </w:tc>
        <w:tc>
          <w:tcPr>
            <w:tcW w:w="1478" w:type="dxa"/>
          </w:tcPr>
          <w:p w:rsidR="00C909A4" w:rsidRDefault="00C909A4">
            <w:pPr>
              <w:spacing w:line="500" w:lineRule="exact"/>
              <w:jc w:val="center"/>
              <w:rPr>
                <w:rFonts w:ascii="宋体"/>
                <w:color w:val="000000" w:themeColor="text1"/>
                <w:sz w:val="24"/>
                <w:szCs w:val="24"/>
              </w:rPr>
            </w:pPr>
          </w:p>
        </w:tc>
        <w:tc>
          <w:tcPr>
            <w:tcW w:w="1478" w:type="dxa"/>
          </w:tcPr>
          <w:p w:rsidR="00C909A4" w:rsidRDefault="00C909A4">
            <w:pPr>
              <w:spacing w:line="500" w:lineRule="exact"/>
              <w:jc w:val="center"/>
              <w:rPr>
                <w:rFonts w:ascii="宋体"/>
                <w:color w:val="000000" w:themeColor="text1"/>
                <w:sz w:val="24"/>
                <w:szCs w:val="24"/>
              </w:rPr>
            </w:pPr>
          </w:p>
        </w:tc>
        <w:tc>
          <w:tcPr>
            <w:tcW w:w="1478" w:type="dxa"/>
          </w:tcPr>
          <w:p w:rsidR="00C909A4" w:rsidRDefault="00C909A4">
            <w:pPr>
              <w:spacing w:line="500" w:lineRule="exact"/>
              <w:jc w:val="center"/>
              <w:rPr>
                <w:rFonts w:ascii="宋体"/>
                <w:color w:val="000000" w:themeColor="text1"/>
                <w:sz w:val="24"/>
                <w:szCs w:val="24"/>
              </w:rPr>
            </w:pPr>
          </w:p>
        </w:tc>
      </w:tr>
      <w:tr w:rsidR="00C909A4">
        <w:trPr>
          <w:cantSplit/>
          <w:trHeight w:val="624"/>
        </w:trPr>
        <w:tc>
          <w:tcPr>
            <w:tcW w:w="984" w:type="dxa"/>
          </w:tcPr>
          <w:p w:rsidR="00C909A4" w:rsidRDefault="00C909A4">
            <w:pPr>
              <w:spacing w:line="500" w:lineRule="exact"/>
              <w:jc w:val="center"/>
              <w:rPr>
                <w:rFonts w:ascii="宋体"/>
                <w:color w:val="000000" w:themeColor="text1"/>
                <w:sz w:val="24"/>
                <w:szCs w:val="24"/>
              </w:rPr>
            </w:pPr>
          </w:p>
        </w:tc>
        <w:tc>
          <w:tcPr>
            <w:tcW w:w="2852" w:type="dxa"/>
          </w:tcPr>
          <w:p w:rsidR="00C909A4" w:rsidRDefault="00C909A4">
            <w:pPr>
              <w:spacing w:line="500" w:lineRule="exact"/>
              <w:jc w:val="center"/>
              <w:rPr>
                <w:rFonts w:ascii="宋体"/>
                <w:color w:val="000000" w:themeColor="text1"/>
                <w:sz w:val="24"/>
                <w:szCs w:val="24"/>
              </w:rPr>
            </w:pPr>
          </w:p>
        </w:tc>
        <w:tc>
          <w:tcPr>
            <w:tcW w:w="1477" w:type="dxa"/>
          </w:tcPr>
          <w:p w:rsidR="00C909A4" w:rsidRDefault="00C909A4">
            <w:pPr>
              <w:spacing w:line="500" w:lineRule="exact"/>
              <w:jc w:val="center"/>
              <w:rPr>
                <w:rFonts w:ascii="宋体"/>
                <w:color w:val="000000" w:themeColor="text1"/>
                <w:sz w:val="24"/>
                <w:szCs w:val="24"/>
              </w:rPr>
            </w:pPr>
          </w:p>
        </w:tc>
        <w:tc>
          <w:tcPr>
            <w:tcW w:w="1478" w:type="dxa"/>
          </w:tcPr>
          <w:p w:rsidR="00C909A4" w:rsidRDefault="00C909A4">
            <w:pPr>
              <w:spacing w:line="500" w:lineRule="exact"/>
              <w:jc w:val="center"/>
              <w:rPr>
                <w:rFonts w:ascii="宋体"/>
                <w:color w:val="000000" w:themeColor="text1"/>
                <w:sz w:val="24"/>
                <w:szCs w:val="24"/>
              </w:rPr>
            </w:pPr>
          </w:p>
        </w:tc>
        <w:tc>
          <w:tcPr>
            <w:tcW w:w="1478" w:type="dxa"/>
          </w:tcPr>
          <w:p w:rsidR="00C909A4" w:rsidRDefault="00C909A4">
            <w:pPr>
              <w:spacing w:line="500" w:lineRule="exact"/>
              <w:jc w:val="center"/>
              <w:rPr>
                <w:rFonts w:ascii="宋体"/>
                <w:color w:val="000000" w:themeColor="text1"/>
                <w:sz w:val="24"/>
                <w:szCs w:val="24"/>
              </w:rPr>
            </w:pPr>
          </w:p>
        </w:tc>
        <w:tc>
          <w:tcPr>
            <w:tcW w:w="1478" w:type="dxa"/>
          </w:tcPr>
          <w:p w:rsidR="00C909A4" w:rsidRDefault="00C909A4">
            <w:pPr>
              <w:spacing w:line="500" w:lineRule="exact"/>
              <w:jc w:val="center"/>
              <w:rPr>
                <w:rFonts w:ascii="宋体"/>
                <w:color w:val="000000" w:themeColor="text1"/>
                <w:sz w:val="24"/>
                <w:szCs w:val="24"/>
              </w:rPr>
            </w:pPr>
          </w:p>
        </w:tc>
      </w:tr>
      <w:tr w:rsidR="00C909A4">
        <w:trPr>
          <w:cantSplit/>
          <w:trHeight w:val="624"/>
        </w:trPr>
        <w:tc>
          <w:tcPr>
            <w:tcW w:w="984" w:type="dxa"/>
          </w:tcPr>
          <w:p w:rsidR="00C909A4" w:rsidRDefault="00C909A4">
            <w:pPr>
              <w:spacing w:line="500" w:lineRule="exact"/>
              <w:jc w:val="center"/>
              <w:rPr>
                <w:rFonts w:ascii="宋体"/>
                <w:color w:val="000000" w:themeColor="text1"/>
                <w:sz w:val="24"/>
                <w:szCs w:val="24"/>
              </w:rPr>
            </w:pPr>
          </w:p>
        </w:tc>
        <w:tc>
          <w:tcPr>
            <w:tcW w:w="2852" w:type="dxa"/>
          </w:tcPr>
          <w:p w:rsidR="00C909A4" w:rsidRDefault="00C909A4">
            <w:pPr>
              <w:spacing w:line="500" w:lineRule="exact"/>
              <w:jc w:val="center"/>
              <w:rPr>
                <w:rFonts w:ascii="宋体"/>
                <w:color w:val="000000" w:themeColor="text1"/>
                <w:sz w:val="24"/>
                <w:szCs w:val="24"/>
              </w:rPr>
            </w:pPr>
          </w:p>
        </w:tc>
        <w:tc>
          <w:tcPr>
            <w:tcW w:w="1477" w:type="dxa"/>
          </w:tcPr>
          <w:p w:rsidR="00C909A4" w:rsidRDefault="00C909A4">
            <w:pPr>
              <w:spacing w:line="500" w:lineRule="exact"/>
              <w:jc w:val="center"/>
              <w:rPr>
                <w:rFonts w:ascii="宋体"/>
                <w:color w:val="000000" w:themeColor="text1"/>
                <w:sz w:val="24"/>
                <w:szCs w:val="24"/>
              </w:rPr>
            </w:pPr>
          </w:p>
        </w:tc>
        <w:tc>
          <w:tcPr>
            <w:tcW w:w="1478" w:type="dxa"/>
          </w:tcPr>
          <w:p w:rsidR="00C909A4" w:rsidRDefault="00C909A4">
            <w:pPr>
              <w:spacing w:line="500" w:lineRule="exact"/>
              <w:jc w:val="center"/>
              <w:rPr>
                <w:rFonts w:ascii="宋体"/>
                <w:color w:val="000000" w:themeColor="text1"/>
                <w:sz w:val="24"/>
                <w:szCs w:val="24"/>
              </w:rPr>
            </w:pPr>
          </w:p>
        </w:tc>
        <w:tc>
          <w:tcPr>
            <w:tcW w:w="1478" w:type="dxa"/>
          </w:tcPr>
          <w:p w:rsidR="00C909A4" w:rsidRDefault="00C909A4">
            <w:pPr>
              <w:spacing w:line="500" w:lineRule="exact"/>
              <w:jc w:val="center"/>
              <w:rPr>
                <w:rFonts w:ascii="宋体"/>
                <w:color w:val="000000" w:themeColor="text1"/>
                <w:sz w:val="24"/>
                <w:szCs w:val="24"/>
              </w:rPr>
            </w:pPr>
          </w:p>
        </w:tc>
        <w:tc>
          <w:tcPr>
            <w:tcW w:w="1478" w:type="dxa"/>
          </w:tcPr>
          <w:p w:rsidR="00C909A4" w:rsidRDefault="00C909A4">
            <w:pPr>
              <w:spacing w:line="500" w:lineRule="exact"/>
              <w:jc w:val="center"/>
              <w:rPr>
                <w:rFonts w:ascii="宋体"/>
                <w:color w:val="000000" w:themeColor="text1"/>
                <w:sz w:val="24"/>
                <w:szCs w:val="24"/>
              </w:rPr>
            </w:pPr>
          </w:p>
        </w:tc>
      </w:tr>
      <w:tr w:rsidR="00C909A4">
        <w:trPr>
          <w:cantSplit/>
          <w:trHeight w:val="624"/>
        </w:trPr>
        <w:tc>
          <w:tcPr>
            <w:tcW w:w="984" w:type="dxa"/>
          </w:tcPr>
          <w:p w:rsidR="00C909A4" w:rsidRDefault="00C909A4">
            <w:pPr>
              <w:spacing w:line="500" w:lineRule="exact"/>
              <w:jc w:val="center"/>
              <w:rPr>
                <w:rFonts w:ascii="宋体"/>
                <w:color w:val="000000" w:themeColor="text1"/>
                <w:sz w:val="24"/>
                <w:szCs w:val="24"/>
              </w:rPr>
            </w:pPr>
          </w:p>
        </w:tc>
        <w:tc>
          <w:tcPr>
            <w:tcW w:w="2852" w:type="dxa"/>
          </w:tcPr>
          <w:p w:rsidR="00C909A4" w:rsidRDefault="00C909A4">
            <w:pPr>
              <w:spacing w:line="500" w:lineRule="exact"/>
              <w:jc w:val="center"/>
              <w:rPr>
                <w:rFonts w:ascii="宋体"/>
                <w:color w:val="000000" w:themeColor="text1"/>
                <w:sz w:val="24"/>
                <w:szCs w:val="24"/>
              </w:rPr>
            </w:pPr>
          </w:p>
        </w:tc>
        <w:tc>
          <w:tcPr>
            <w:tcW w:w="1477" w:type="dxa"/>
          </w:tcPr>
          <w:p w:rsidR="00C909A4" w:rsidRDefault="00C909A4">
            <w:pPr>
              <w:spacing w:line="500" w:lineRule="exact"/>
              <w:jc w:val="center"/>
              <w:rPr>
                <w:rFonts w:ascii="宋体"/>
                <w:color w:val="000000" w:themeColor="text1"/>
                <w:sz w:val="24"/>
                <w:szCs w:val="24"/>
              </w:rPr>
            </w:pPr>
          </w:p>
        </w:tc>
        <w:tc>
          <w:tcPr>
            <w:tcW w:w="1478" w:type="dxa"/>
          </w:tcPr>
          <w:p w:rsidR="00C909A4" w:rsidRDefault="00C909A4">
            <w:pPr>
              <w:spacing w:line="500" w:lineRule="exact"/>
              <w:jc w:val="center"/>
              <w:rPr>
                <w:rFonts w:ascii="宋体"/>
                <w:color w:val="000000" w:themeColor="text1"/>
                <w:sz w:val="24"/>
                <w:szCs w:val="24"/>
              </w:rPr>
            </w:pPr>
          </w:p>
        </w:tc>
        <w:tc>
          <w:tcPr>
            <w:tcW w:w="1478" w:type="dxa"/>
          </w:tcPr>
          <w:p w:rsidR="00C909A4" w:rsidRDefault="00C909A4">
            <w:pPr>
              <w:spacing w:line="500" w:lineRule="exact"/>
              <w:jc w:val="center"/>
              <w:rPr>
                <w:rFonts w:ascii="宋体"/>
                <w:color w:val="000000" w:themeColor="text1"/>
                <w:sz w:val="24"/>
                <w:szCs w:val="24"/>
              </w:rPr>
            </w:pPr>
          </w:p>
        </w:tc>
        <w:tc>
          <w:tcPr>
            <w:tcW w:w="1478" w:type="dxa"/>
          </w:tcPr>
          <w:p w:rsidR="00C909A4" w:rsidRDefault="00C909A4">
            <w:pPr>
              <w:spacing w:line="500" w:lineRule="exact"/>
              <w:jc w:val="center"/>
              <w:rPr>
                <w:rFonts w:ascii="宋体"/>
                <w:color w:val="000000" w:themeColor="text1"/>
                <w:sz w:val="24"/>
                <w:szCs w:val="24"/>
              </w:rPr>
            </w:pPr>
          </w:p>
        </w:tc>
      </w:tr>
      <w:tr w:rsidR="00C909A4">
        <w:trPr>
          <w:cantSplit/>
          <w:trHeight w:val="624"/>
        </w:trPr>
        <w:tc>
          <w:tcPr>
            <w:tcW w:w="984" w:type="dxa"/>
          </w:tcPr>
          <w:p w:rsidR="00C909A4" w:rsidRDefault="00C909A4">
            <w:pPr>
              <w:spacing w:line="500" w:lineRule="exact"/>
              <w:jc w:val="center"/>
              <w:rPr>
                <w:rFonts w:ascii="宋体"/>
                <w:color w:val="000000" w:themeColor="text1"/>
                <w:sz w:val="24"/>
                <w:szCs w:val="24"/>
              </w:rPr>
            </w:pPr>
          </w:p>
        </w:tc>
        <w:tc>
          <w:tcPr>
            <w:tcW w:w="2852" w:type="dxa"/>
          </w:tcPr>
          <w:p w:rsidR="00C909A4" w:rsidRDefault="00C909A4">
            <w:pPr>
              <w:spacing w:line="500" w:lineRule="exact"/>
              <w:jc w:val="center"/>
              <w:rPr>
                <w:rFonts w:ascii="宋体"/>
                <w:color w:val="000000" w:themeColor="text1"/>
                <w:sz w:val="24"/>
                <w:szCs w:val="24"/>
              </w:rPr>
            </w:pPr>
          </w:p>
        </w:tc>
        <w:tc>
          <w:tcPr>
            <w:tcW w:w="1477" w:type="dxa"/>
          </w:tcPr>
          <w:p w:rsidR="00C909A4" w:rsidRDefault="00C909A4">
            <w:pPr>
              <w:spacing w:line="500" w:lineRule="exact"/>
              <w:jc w:val="center"/>
              <w:rPr>
                <w:rFonts w:ascii="宋体"/>
                <w:color w:val="000000" w:themeColor="text1"/>
                <w:sz w:val="24"/>
                <w:szCs w:val="24"/>
              </w:rPr>
            </w:pPr>
          </w:p>
        </w:tc>
        <w:tc>
          <w:tcPr>
            <w:tcW w:w="1478" w:type="dxa"/>
          </w:tcPr>
          <w:p w:rsidR="00C909A4" w:rsidRDefault="00C909A4">
            <w:pPr>
              <w:spacing w:line="500" w:lineRule="exact"/>
              <w:jc w:val="center"/>
              <w:rPr>
                <w:rFonts w:ascii="宋体"/>
                <w:color w:val="000000" w:themeColor="text1"/>
                <w:sz w:val="24"/>
                <w:szCs w:val="24"/>
              </w:rPr>
            </w:pPr>
          </w:p>
        </w:tc>
        <w:tc>
          <w:tcPr>
            <w:tcW w:w="1478" w:type="dxa"/>
          </w:tcPr>
          <w:p w:rsidR="00C909A4" w:rsidRDefault="00C909A4">
            <w:pPr>
              <w:spacing w:line="500" w:lineRule="exact"/>
              <w:jc w:val="center"/>
              <w:rPr>
                <w:rFonts w:ascii="宋体"/>
                <w:color w:val="000000" w:themeColor="text1"/>
                <w:sz w:val="24"/>
                <w:szCs w:val="24"/>
              </w:rPr>
            </w:pPr>
          </w:p>
        </w:tc>
        <w:tc>
          <w:tcPr>
            <w:tcW w:w="1478" w:type="dxa"/>
          </w:tcPr>
          <w:p w:rsidR="00C909A4" w:rsidRDefault="00C909A4">
            <w:pPr>
              <w:spacing w:line="500" w:lineRule="exact"/>
              <w:jc w:val="center"/>
              <w:rPr>
                <w:rFonts w:ascii="宋体"/>
                <w:color w:val="000000" w:themeColor="text1"/>
                <w:sz w:val="24"/>
                <w:szCs w:val="24"/>
              </w:rPr>
            </w:pPr>
          </w:p>
        </w:tc>
      </w:tr>
    </w:tbl>
    <w:p w:rsidR="00C909A4" w:rsidRDefault="00D37EF1">
      <w:pPr>
        <w:spacing w:line="800" w:lineRule="exact"/>
        <w:rPr>
          <w:rFonts w:ascii="宋体"/>
          <w:color w:val="000000" w:themeColor="text1"/>
          <w:sz w:val="24"/>
          <w:szCs w:val="24"/>
        </w:rPr>
      </w:pPr>
      <w:r>
        <w:rPr>
          <w:rFonts w:ascii="宋体" w:hAnsi="宋体" w:hint="eastAsia"/>
          <w:color w:val="000000" w:themeColor="text1"/>
          <w:sz w:val="24"/>
          <w:szCs w:val="24"/>
        </w:rPr>
        <w:t>法定代表人或授权代表签字：</w:t>
      </w:r>
    </w:p>
    <w:p w:rsidR="00C909A4" w:rsidRDefault="00C909A4">
      <w:pPr>
        <w:spacing w:line="500" w:lineRule="exact"/>
        <w:rPr>
          <w:rFonts w:ascii="宋体"/>
          <w:color w:val="000000" w:themeColor="text1"/>
          <w:sz w:val="24"/>
          <w:szCs w:val="24"/>
        </w:rPr>
      </w:pPr>
    </w:p>
    <w:p w:rsidR="00C909A4" w:rsidRDefault="00D37EF1">
      <w:pPr>
        <w:spacing w:line="500" w:lineRule="exact"/>
        <w:rPr>
          <w:rFonts w:ascii="宋体"/>
          <w:color w:val="000000" w:themeColor="text1"/>
          <w:sz w:val="24"/>
          <w:szCs w:val="24"/>
        </w:rPr>
      </w:pPr>
      <w:r>
        <w:rPr>
          <w:rFonts w:ascii="宋体" w:hAnsi="宋体" w:hint="eastAsia"/>
          <w:color w:val="000000" w:themeColor="text1"/>
          <w:sz w:val="24"/>
          <w:szCs w:val="24"/>
        </w:rPr>
        <w:t>注：</w:t>
      </w:r>
      <w:r>
        <w:rPr>
          <w:rFonts w:ascii="宋体" w:hAnsi="宋体"/>
          <w:color w:val="000000" w:themeColor="text1"/>
          <w:sz w:val="24"/>
          <w:szCs w:val="24"/>
        </w:rPr>
        <w:t>1</w:t>
      </w:r>
      <w:r>
        <w:rPr>
          <w:rFonts w:ascii="宋体" w:hAnsi="宋体" w:hint="eastAsia"/>
          <w:color w:val="000000" w:themeColor="text1"/>
          <w:sz w:val="24"/>
          <w:szCs w:val="24"/>
        </w:rPr>
        <w:t>、按照基本技术要求详细填列。</w:t>
      </w:r>
    </w:p>
    <w:p w:rsidR="00C909A4" w:rsidRDefault="00D37EF1">
      <w:pPr>
        <w:spacing w:line="500" w:lineRule="exact"/>
        <w:ind w:firstLineChars="200" w:firstLine="480"/>
        <w:rPr>
          <w:rFonts w:ascii="宋体"/>
          <w:color w:val="000000" w:themeColor="text1"/>
          <w:sz w:val="24"/>
          <w:szCs w:val="24"/>
        </w:rPr>
      </w:pPr>
      <w:r>
        <w:rPr>
          <w:rFonts w:ascii="宋体" w:hAnsi="宋体"/>
          <w:color w:val="000000" w:themeColor="text1"/>
          <w:sz w:val="24"/>
          <w:szCs w:val="24"/>
        </w:rPr>
        <w:t>2</w:t>
      </w:r>
      <w:r>
        <w:rPr>
          <w:rFonts w:ascii="宋体" w:hAnsi="宋体" w:hint="eastAsia"/>
          <w:color w:val="000000" w:themeColor="text1"/>
          <w:sz w:val="24"/>
          <w:szCs w:val="24"/>
        </w:rPr>
        <w:t>、行数不够，可自行添加。</w:t>
      </w:r>
    </w:p>
    <w:p w:rsidR="00C909A4" w:rsidRDefault="00D37EF1">
      <w:pPr>
        <w:spacing w:line="500" w:lineRule="exact"/>
        <w:ind w:firstLineChars="200" w:firstLine="482"/>
        <w:rPr>
          <w:rFonts w:ascii="宋体"/>
          <w:b/>
          <w:color w:val="000000" w:themeColor="text1"/>
          <w:sz w:val="24"/>
          <w:szCs w:val="24"/>
        </w:rPr>
      </w:pPr>
      <w:r>
        <w:rPr>
          <w:rFonts w:ascii="宋体" w:hAnsi="宋体"/>
          <w:b/>
          <w:color w:val="000000" w:themeColor="text1"/>
          <w:sz w:val="24"/>
          <w:szCs w:val="24"/>
        </w:rPr>
        <w:t>3</w:t>
      </w:r>
      <w:r>
        <w:rPr>
          <w:rFonts w:ascii="宋体" w:hAnsi="宋体" w:hint="eastAsia"/>
          <w:b/>
          <w:color w:val="000000" w:themeColor="text1"/>
          <w:sz w:val="24"/>
          <w:szCs w:val="24"/>
        </w:rPr>
        <w:t>、如无超出或偏离项目，此表无需填写。</w:t>
      </w:r>
    </w:p>
    <w:p w:rsidR="00C909A4" w:rsidRDefault="00C909A4">
      <w:pPr>
        <w:widowControl/>
        <w:jc w:val="left"/>
        <w:rPr>
          <w:rFonts w:ascii="宋体"/>
          <w:b/>
          <w:color w:val="000000" w:themeColor="text1"/>
          <w:sz w:val="24"/>
          <w:szCs w:val="24"/>
        </w:rPr>
      </w:pPr>
    </w:p>
    <w:p w:rsidR="00C909A4" w:rsidRDefault="00C909A4">
      <w:pPr>
        <w:widowControl/>
        <w:jc w:val="left"/>
        <w:rPr>
          <w:rFonts w:ascii="宋体"/>
          <w:b/>
          <w:color w:val="000000" w:themeColor="text1"/>
          <w:sz w:val="24"/>
          <w:szCs w:val="24"/>
        </w:rPr>
      </w:pPr>
    </w:p>
    <w:p w:rsidR="00C909A4" w:rsidRDefault="00C909A4">
      <w:pPr>
        <w:widowControl/>
        <w:jc w:val="left"/>
        <w:rPr>
          <w:rFonts w:ascii="宋体"/>
          <w:b/>
          <w:color w:val="000000" w:themeColor="text1"/>
          <w:sz w:val="24"/>
          <w:szCs w:val="24"/>
        </w:rPr>
      </w:pPr>
    </w:p>
    <w:p w:rsidR="00C909A4" w:rsidRDefault="00C909A4">
      <w:pPr>
        <w:widowControl/>
        <w:jc w:val="left"/>
        <w:rPr>
          <w:rFonts w:ascii="宋体"/>
          <w:b/>
          <w:color w:val="000000" w:themeColor="text1"/>
          <w:sz w:val="24"/>
          <w:szCs w:val="24"/>
        </w:rPr>
      </w:pPr>
    </w:p>
    <w:p w:rsidR="00C909A4" w:rsidRDefault="00C909A4">
      <w:pPr>
        <w:widowControl/>
        <w:jc w:val="left"/>
        <w:rPr>
          <w:rFonts w:ascii="宋体"/>
          <w:b/>
          <w:color w:val="000000" w:themeColor="text1"/>
          <w:sz w:val="24"/>
          <w:szCs w:val="24"/>
        </w:rPr>
      </w:pPr>
    </w:p>
    <w:p w:rsidR="00C909A4" w:rsidRDefault="00C909A4">
      <w:pPr>
        <w:widowControl/>
        <w:jc w:val="left"/>
        <w:rPr>
          <w:rFonts w:ascii="宋体"/>
          <w:b/>
          <w:color w:val="000000" w:themeColor="text1"/>
          <w:sz w:val="24"/>
          <w:szCs w:val="24"/>
        </w:rPr>
      </w:pPr>
    </w:p>
    <w:p w:rsidR="00C909A4" w:rsidRDefault="00C909A4">
      <w:pPr>
        <w:widowControl/>
        <w:jc w:val="left"/>
        <w:rPr>
          <w:rFonts w:ascii="宋体"/>
          <w:b/>
          <w:color w:val="000000" w:themeColor="text1"/>
          <w:sz w:val="24"/>
          <w:szCs w:val="24"/>
        </w:rPr>
      </w:pPr>
    </w:p>
    <w:bookmarkEnd w:id="136"/>
    <w:p w:rsidR="00C909A4" w:rsidRDefault="00D37EF1">
      <w:pPr>
        <w:spacing w:line="500" w:lineRule="exact"/>
        <w:jc w:val="center"/>
        <w:rPr>
          <w:rFonts w:ascii="宋体"/>
          <w:b/>
          <w:color w:val="000000" w:themeColor="text1"/>
          <w:sz w:val="36"/>
          <w:szCs w:val="36"/>
        </w:rPr>
      </w:pPr>
      <w:r>
        <w:rPr>
          <w:rFonts w:ascii="宋体" w:hAnsi="宋体" w:hint="eastAsia"/>
          <w:b/>
          <w:color w:val="000000" w:themeColor="text1"/>
          <w:sz w:val="36"/>
          <w:szCs w:val="36"/>
        </w:rPr>
        <w:lastRenderedPageBreak/>
        <w:t>七、商务条款响应及偏离表</w:t>
      </w:r>
    </w:p>
    <w:p w:rsidR="00C909A4" w:rsidRDefault="00C909A4">
      <w:pPr>
        <w:spacing w:line="500" w:lineRule="exact"/>
        <w:jc w:val="center"/>
        <w:rPr>
          <w:rFonts w:ascii="宋体"/>
          <w:color w:val="000000" w:themeColor="text1"/>
          <w:sz w:val="24"/>
          <w:szCs w:val="24"/>
        </w:rPr>
      </w:pPr>
    </w:p>
    <w:p w:rsidR="00C909A4" w:rsidRDefault="00D37EF1">
      <w:pPr>
        <w:spacing w:line="500" w:lineRule="exact"/>
        <w:ind w:firstLineChars="50" w:firstLine="120"/>
        <w:rPr>
          <w:rFonts w:ascii="宋体"/>
          <w:color w:val="000000" w:themeColor="text1"/>
          <w:sz w:val="24"/>
          <w:szCs w:val="24"/>
        </w:rPr>
      </w:pPr>
      <w:r>
        <w:rPr>
          <w:rFonts w:ascii="宋体" w:hAnsi="宋体" w:hint="eastAsia"/>
          <w:color w:val="000000" w:themeColor="text1"/>
          <w:sz w:val="24"/>
          <w:szCs w:val="24"/>
        </w:rPr>
        <w:t>投标人全称：</w:t>
      </w:r>
      <w:r>
        <w:rPr>
          <w:rFonts w:ascii="宋体" w:hAnsi="宋体" w:hint="eastAsia"/>
          <w:color w:val="000000" w:themeColor="text1"/>
          <w:sz w:val="24"/>
          <w:szCs w:val="24"/>
          <w:u w:val="single"/>
        </w:rPr>
        <w:t xml:space="preserve">                 </w:t>
      </w:r>
      <w:r>
        <w:rPr>
          <w:rFonts w:ascii="宋体" w:hAnsi="宋体" w:hint="eastAsia"/>
          <w:color w:val="000000" w:themeColor="text1"/>
          <w:sz w:val="24"/>
          <w:szCs w:val="24"/>
        </w:rPr>
        <w:t>（加盖公章）</w:t>
      </w:r>
    </w:p>
    <w:tbl>
      <w:tblPr>
        <w:tblW w:w="8528"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548"/>
        <w:gridCol w:w="2700"/>
        <w:gridCol w:w="1260"/>
        <w:gridCol w:w="3020"/>
      </w:tblGrid>
      <w:tr w:rsidR="00C909A4">
        <w:trPr>
          <w:trHeight w:val="1145"/>
          <w:jc w:val="center"/>
        </w:trPr>
        <w:tc>
          <w:tcPr>
            <w:tcW w:w="1548" w:type="dxa"/>
            <w:tcBorders>
              <w:top w:val="single" w:sz="4" w:space="0" w:color="auto"/>
              <w:bottom w:val="single" w:sz="4" w:space="0" w:color="auto"/>
              <w:right w:val="single" w:sz="4" w:space="0" w:color="auto"/>
            </w:tcBorders>
            <w:vAlign w:val="center"/>
          </w:tcPr>
          <w:p w:rsidR="00C909A4" w:rsidRDefault="00D37EF1" w:rsidP="007910E2">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项目</w:t>
            </w:r>
          </w:p>
        </w:tc>
        <w:tc>
          <w:tcPr>
            <w:tcW w:w="2700" w:type="dxa"/>
            <w:tcBorders>
              <w:top w:val="single" w:sz="4" w:space="0" w:color="auto"/>
              <w:left w:val="single" w:sz="4" w:space="0" w:color="auto"/>
              <w:bottom w:val="single" w:sz="4" w:space="0" w:color="auto"/>
              <w:right w:val="single" w:sz="4" w:space="0" w:color="auto"/>
            </w:tcBorders>
            <w:vAlign w:val="center"/>
          </w:tcPr>
          <w:p w:rsidR="00C909A4" w:rsidRDefault="00D37EF1" w:rsidP="007910E2">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招标文件要求</w:t>
            </w:r>
          </w:p>
        </w:tc>
        <w:tc>
          <w:tcPr>
            <w:tcW w:w="1260" w:type="dxa"/>
            <w:tcBorders>
              <w:top w:val="single" w:sz="4" w:space="0" w:color="auto"/>
              <w:left w:val="single" w:sz="4" w:space="0" w:color="auto"/>
              <w:bottom w:val="single" w:sz="4" w:space="0" w:color="auto"/>
              <w:right w:val="single" w:sz="4" w:space="0" w:color="auto"/>
            </w:tcBorders>
            <w:vAlign w:val="center"/>
          </w:tcPr>
          <w:p w:rsidR="00C909A4" w:rsidRDefault="00D37EF1" w:rsidP="007910E2">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是否响应</w:t>
            </w:r>
          </w:p>
        </w:tc>
        <w:tc>
          <w:tcPr>
            <w:tcW w:w="3020" w:type="dxa"/>
            <w:tcBorders>
              <w:top w:val="single" w:sz="4" w:space="0" w:color="auto"/>
              <w:left w:val="single" w:sz="4" w:space="0" w:color="auto"/>
              <w:bottom w:val="single" w:sz="4" w:space="0" w:color="auto"/>
            </w:tcBorders>
            <w:vAlign w:val="center"/>
          </w:tcPr>
          <w:p w:rsidR="00C909A4" w:rsidRDefault="00D37EF1" w:rsidP="007910E2">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投标人的承诺或说明</w:t>
            </w:r>
          </w:p>
        </w:tc>
      </w:tr>
      <w:tr w:rsidR="00C909A4">
        <w:trPr>
          <w:trHeight w:val="1145"/>
          <w:jc w:val="center"/>
        </w:trPr>
        <w:tc>
          <w:tcPr>
            <w:tcW w:w="1548" w:type="dxa"/>
            <w:tcBorders>
              <w:top w:val="single" w:sz="4" w:space="0" w:color="auto"/>
              <w:bottom w:val="single" w:sz="4" w:space="0" w:color="auto"/>
              <w:right w:val="single" w:sz="4" w:space="0" w:color="auto"/>
            </w:tcBorders>
            <w:vAlign w:val="center"/>
          </w:tcPr>
          <w:p w:rsidR="00C909A4" w:rsidRDefault="00D37EF1" w:rsidP="007910E2">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质保期</w:t>
            </w:r>
          </w:p>
        </w:tc>
        <w:tc>
          <w:tcPr>
            <w:tcW w:w="2700" w:type="dxa"/>
            <w:tcBorders>
              <w:top w:val="single" w:sz="4" w:space="0" w:color="auto"/>
              <w:left w:val="single" w:sz="4" w:space="0" w:color="auto"/>
              <w:bottom w:val="single" w:sz="4" w:space="0" w:color="auto"/>
              <w:right w:val="single" w:sz="4" w:space="0" w:color="auto"/>
            </w:tcBorders>
            <w:vAlign w:val="center"/>
          </w:tcPr>
          <w:p w:rsidR="00C909A4" w:rsidRDefault="00C909A4" w:rsidP="007910E2">
            <w:pPr>
              <w:snapToGrid w:val="0"/>
              <w:spacing w:beforeLines="50" w:line="500" w:lineRule="exact"/>
              <w:jc w:val="center"/>
              <w:rPr>
                <w:rFonts w:ascii="宋体"/>
                <w:b/>
                <w:bCs/>
                <w:color w:val="000000" w:themeColor="text1"/>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909A4" w:rsidRDefault="00C909A4" w:rsidP="007910E2">
            <w:pPr>
              <w:snapToGrid w:val="0"/>
              <w:spacing w:beforeLines="50" w:line="500" w:lineRule="exact"/>
              <w:jc w:val="center"/>
              <w:rPr>
                <w:rFonts w:ascii="宋体"/>
                <w:b/>
                <w:bCs/>
                <w:color w:val="000000" w:themeColor="text1"/>
                <w:sz w:val="24"/>
                <w:szCs w:val="24"/>
              </w:rPr>
            </w:pPr>
          </w:p>
        </w:tc>
        <w:tc>
          <w:tcPr>
            <w:tcW w:w="3020" w:type="dxa"/>
            <w:tcBorders>
              <w:top w:val="single" w:sz="4" w:space="0" w:color="auto"/>
              <w:left w:val="single" w:sz="4" w:space="0" w:color="auto"/>
              <w:bottom w:val="single" w:sz="4" w:space="0" w:color="auto"/>
            </w:tcBorders>
            <w:vAlign w:val="center"/>
          </w:tcPr>
          <w:p w:rsidR="00C909A4" w:rsidRDefault="00C909A4" w:rsidP="007910E2">
            <w:pPr>
              <w:snapToGrid w:val="0"/>
              <w:spacing w:beforeLines="50" w:line="500" w:lineRule="exact"/>
              <w:jc w:val="center"/>
              <w:rPr>
                <w:rFonts w:ascii="宋体"/>
                <w:b/>
                <w:bCs/>
                <w:color w:val="000000" w:themeColor="text1"/>
                <w:sz w:val="24"/>
                <w:szCs w:val="24"/>
              </w:rPr>
            </w:pPr>
          </w:p>
        </w:tc>
      </w:tr>
      <w:tr w:rsidR="00C909A4">
        <w:trPr>
          <w:trHeight w:val="1145"/>
          <w:jc w:val="center"/>
        </w:trPr>
        <w:tc>
          <w:tcPr>
            <w:tcW w:w="1548" w:type="dxa"/>
            <w:tcBorders>
              <w:top w:val="single" w:sz="4" w:space="0" w:color="auto"/>
              <w:bottom w:val="single" w:sz="4" w:space="0" w:color="auto"/>
              <w:right w:val="single" w:sz="4" w:space="0" w:color="auto"/>
            </w:tcBorders>
            <w:vAlign w:val="center"/>
          </w:tcPr>
          <w:p w:rsidR="00C909A4" w:rsidRDefault="00D37EF1" w:rsidP="007910E2">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售后技术服务要求</w:t>
            </w:r>
          </w:p>
        </w:tc>
        <w:tc>
          <w:tcPr>
            <w:tcW w:w="2700" w:type="dxa"/>
            <w:tcBorders>
              <w:top w:val="single" w:sz="4" w:space="0" w:color="auto"/>
              <w:left w:val="single" w:sz="4" w:space="0" w:color="auto"/>
              <w:bottom w:val="single" w:sz="4" w:space="0" w:color="auto"/>
              <w:right w:val="single" w:sz="4" w:space="0" w:color="auto"/>
            </w:tcBorders>
            <w:vAlign w:val="center"/>
          </w:tcPr>
          <w:p w:rsidR="00C909A4" w:rsidRDefault="00C909A4" w:rsidP="007910E2">
            <w:pPr>
              <w:snapToGrid w:val="0"/>
              <w:spacing w:beforeLines="50" w:line="500" w:lineRule="exact"/>
              <w:jc w:val="center"/>
              <w:rPr>
                <w:rFonts w:ascii="宋体"/>
                <w:b/>
                <w:bCs/>
                <w:color w:val="000000" w:themeColor="text1"/>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909A4" w:rsidRDefault="00C909A4" w:rsidP="007910E2">
            <w:pPr>
              <w:snapToGrid w:val="0"/>
              <w:spacing w:beforeLines="50" w:line="500" w:lineRule="exact"/>
              <w:jc w:val="center"/>
              <w:rPr>
                <w:rFonts w:ascii="宋体"/>
                <w:b/>
                <w:bCs/>
                <w:color w:val="000000" w:themeColor="text1"/>
                <w:sz w:val="24"/>
                <w:szCs w:val="24"/>
              </w:rPr>
            </w:pPr>
          </w:p>
        </w:tc>
        <w:tc>
          <w:tcPr>
            <w:tcW w:w="3020" w:type="dxa"/>
            <w:tcBorders>
              <w:top w:val="single" w:sz="4" w:space="0" w:color="auto"/>
              <w:left w:val="single" w:sz="4" w:space="0" w:color="auto"/>
              <w:bottom w:val="single" w:sz="4" w:space="0" w:color="auto"/>
            </w:tcBorders>
            <w:vAlign w:val="center"/>
          </w:tcPr>
          <w:p w:rsidR="00C909A4" w:rsidRDefault="00C909A4" w:rsidP="007910E2">
            <w:pPr>
              <w:snapToGrid w:val="0"/>
              <w:spacing w:beforeLines="50" w:line="500" w:lineRule="exact"/>
              <w:jc w:val="center"/>
              <w:rPr>
                <w:rFonts w:ascii="宋体"/>
                <w:b/>
                <w:bCs/>
                <w:color w:val="000000" w:themeColor="text1"/>
                <w:sz w:val="24"/>
                <w:szCs w:val="24"/>
              </w:rPr>
            </w:pPr>
          </w:p>
        </w:tc>
      </w:tr>
      <w:tr w:rsidR="00C909A4">
        <w:trPr>
          <w:trHeight w:val="1145"/>
          <w:jc w:val="center"/>
        </w:trPr>
        <w:tc>
          <w:tcPr>
            <w:tcW w:w="1548" w:type="dxa"/>
            <w:tcBorders>
              <w:top w:val="single" w:sz="4" w:space="0" w:color="auto"/>
              <w:bottom w:val="single" w:sz="4" w:space="0" w:color="auto"/>
              <w:right w:val="single" w:sz="4" w:space="0" w:color="auto"/>
            </w:tcBorders>
            <w:vAlign w:val="center"/>
          </w:tcPr>
          <w:p w:rsidR="00C909A4" w:rsidRDefault="00D37EF1" w:rsidP="007910E2">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实施、交货</w:t>
            </w:r>
            <w:r>
              <w:rPr>
                <w:rFonts w:ascii="宋体"/>
                <w:color w:val="000000" w:themeColor="text1"/>
                <w:sz w:val="24"/>
                <w:szCs w:val="24"/>
              </w:rPr>
              <w:br/>
            </w:r>
            <w:r>
              <w:rPr>
                <w:rFonts w:ascii="宋体" w:hAnsi="宋体" w:hint="eastAsia"/>
                <w:color w:val="000000" w:themeColor="text1"/>
                <w:sz w:val="24"/>
                <w:szCs w:val="24"/>
              </w:rPr>
              <w:t>时间</w:t>
            </w:r>
          </w:p>
        </w:tc>
        <w:tc>
          <w:tcPr>
            <w:tcW w:w="2700" w:type="dxa"/>
            <w:tcBorders>
              <w:top w:val="single" w:sz="4" w:space="0" w:color="auto"/>
              <w:left w:val="single" w:sz="4" w:space="0" w:color="auto"/>
              <w:bottom w:val="single" w:sz="4" w:space="0" w:color="auto"/>
              <w:right w:val="single" w:sz="4" w:space="0" w:color="auto"/>
            </w:tcBorders>
            <w:vAlign w:val="center"/>
          </w:tcPr>
          <w:p w:rsidR="00C909A4" w:rsidRDefault="00D37EF1" w:rsidP="007910E2">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合同签订后</w:t>
            </w:r>
            <w:r>
              <w:rPr>
                <w:rFonts w:ascii="宋体" w:hAnsi="宋体"/>
                <w:color w:val="000000" w:themeColor="text1"/>
                <w:sz w:val="24"/>
                <w:szCs w:val="24"/>
                <w:u w:val="single"/>
              </w:rPr>
              <w:t xml:space="preserve">     </w:t>
            </w:r>
            <w:r>
              <w:rPr>
                <w:rFonts w:ascii="宋体" w:hAnsi="宋体" w:hint="eastAsia"/>
                <w:color w:val="000000" w:themeColor="text1"/>
                <w:sz w:val="24"/>
                <w:szCs w:val="24"/>
              </w:rPr>
              <w:t>天内</w:t>
            </w:r>
          </w:p>
        </w:tc>
        <w:tc>
          <w:tcPr>
            <w:tcW w:w="1260" w:type="dxa"/>
            <w:tcBorders>
              <w:top w:val="single" w:sz="4" w:space="0" w:color="auto"/>
              <w:left w:val="single" w:sz="4" w:space="0" w:color="auto"/>
              <w:bottom w:val="single" w:sz="4" w:space="0" w:color="auto"/>
              <w:right w:val="single" w:sz="4" w:space="0" w:color="auto"/>
            </w:tcBorders>
            <w:vAlign w:val="center"/>
          </w:tcPr>
          <w:p w:rsidR="00C909A4" w:rsidRDefault="00C909A4" w:rsidP="007910E2">
            <w:pPr>
              <w:snapToGrid w:val="0"/>
              <w:spacing w:beforeLines="50" w:line="500" w:lineRule="exact"/>
              <w:ind w:left="43"/>
              <w:jc w:val="center"/>
              <w:rPr>
                <w:rFonts w:ascii="宋体"/>
                <w:b/>
                <w:bCs/>
                <w:color w:val="000000" w:themeColor="text1"/>
                <w:sz w:val="24"/>
                <w:szCs w:val="24"/>
              </w:rPr>
            </w:pPr>
          </w:p>
        </w:tc>
        <w:tc>
          <w:tcPr>
            <w:tcW w:w="3020" w:type="dxa"/>
            <w:tcBorders>
              <w:top w:val="single" w:sz="4" w:space="0" w:color="auto"/>
              <w:left w:val="single" w:sz="4" w:space="0" w:color="auto"/>
              <w:bottom w:val="single" w:sz="4" w:space="0" w:color="auto"/>
            </w:tcBorders>
            <w:vAlign w:val="center"/>
          </w:tcPr>
          <w:p w:rsidR="00C909A4" w:rsidRDefault="00C909A4" w:rsidP="007910E2">
            <w:pPr>
              <w:snapToGrid w:val="0"/>
              <w:spacing w:beforeLines="50" w:line="500" w:lineRule="exact"/>
              <w:ind w:left="43"/>
              <w:jc w:val="center"/>
              <w:rPr>
                <w:rFonts w:ascii="宋体"/>
                <w:b/>
                <w:bCs/>
                <w:color w:val="000000" w:themeColor="text1"/>
                <w:sz w:val="24"/>
                <w:szCs w:val="24"/>
              </w:rPr>
            </w:pPr>
          </w:p>
        </w:tc>
      </w:tr>
      <w:tr w:rsidR="00C909A4">
        <w:trPr>
          <w:trHeight w:val="1145"/>
          <w:jc w:val="center"/>
        </w:trPr>
        <w:tc>
          <w:tcPr>
            <w:tcW w:w="1548" w:type="dxa"/>
            <w:tcBorders>
              <w:top w:val="single" w:sz="4" w:space="0" w:color="auto"/>
              <w:bottom w:val="single" w:sz="4" w:space="0" w:color="auto"/>
              <w:right w:val="single" w:sz="4" w:space="0" w:color="auto"/>
            </w:tcBorders>
            <w:vAlign w:val="center"/>
          </w:tcPr>
          <w:p w:rsidR="00C909A4" w:rsidRDefault="00D37EF1" w:rsidP="007910E2">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实施、交货</w:t>
            </w:r>
            <w:r>
              <w:rPr>
                <w:rFonts w:ascii="宋体"/>
                <w:color w:val="000000" w:themeColor="text1"/>
                <w:sz w:val="24"/>
                <w:szCs w:val="24"/>
              </w:rPr>
              <w:br/>
            </w:r>
            <w:r>
              <w:rPr>
                <w:rFonts w:ascii="宋体" w:hAnsi="宋体" w:hint="eastAsia"/>
                <w:color w:val="000000" w:themeColor="text1"/>
                <w:sz w:val="24"/>
                <w:szCs w:val="24"/>
              </w:rPr>
              <w:t>方式</w:t>
            </w:r>
          </w:p>
        </w:tc>
        <w:tc>
          <w:tcPr>
            <w:tcW w:w="2700" w:type="dxa"/>
            <w:tcBorders>
              <w:top w:val="single" w:sz="4" w:space="0" w:color="auto"/>
              <w:left w:val="single" w:sz="4" w:space="0" w:color="auto"/>
              <w:bottom w:val="single" w:sz="4" w:space="0" w:color="auto"/>
              <w:right w:val="single" w:sz="4" w:space="0" w:color="auto"/>
            </w:tcBorders>
            <w:vAlign w:val="center"/>
          </w:tcPr>
          <w:p w:rsidR="00C909A4" w:rsidRDefault="00C909A4" w:rsidP="007910E2">
            <w:pPr>
              <w:snapToGrid w:val="0"/>
              <w:spacing w:beforeLines="50" w:line="500" w:lineRule="exact"/>
              <w:rPr>
                <w:rFonts w:ascii="宋体"/>
                <w:b/>
                <w:bCs/>
                <w:color w:val="000000" w:themeColor="text1"/>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909A4" w:rsidRDefault="00C909A4" w:rsidP="007910E2">
            <w:pPr>
              <w:snapToGrid w:val="0"/>
              <w:spacing w:beforeLines="50" w:line="500" w:lineRule="exact"/>
              <w:ind w:left="43"/>
              <w:jc w:val="center"/>
              <w:rPr>
                <w:rFonts w:ascii="宋体"/>
                <w:b/>
                <w:bCs/>
                <w:color w:val="000000" w:themeColor="text1"/>
                <w:sz w:val="24"/>
                <w:szCs w:val="24"/>
              </w:rPr>
            </w:pPr>
          </w:p>
        </w:tc>
        <w:tc>
          <w:tcPr>
            <w:tcW w:w="3020" w:type="dxa"/>
            <w:tcBorders>
              <w:top w:val="single" w:sz="4" w:space="0" w:color="auto"/>
              <w:left w:val="single" w:sz="4" w:space="0" w:color="auto"/>
              <w:bottom w:val="single" w:sz="4" w:space="0" w:color="auto"/>
            </w:tcBorders>
            <w:vAlign w:val="center"/>
          </w:tcPr>
          <w:p w:rsidR="00C909A4" w:rsidRDefault="00C909A4" w:rsidP="007910E2">
            <w:pPr>
              <w:snapToGrid w:val="0"/>
              <w:spacing w:beforeLines="50" w:line="500" w:lineRule="exact"/>
              <w:ind w:left="43"/>
              <w:jc w:val="center"/>
              <w:rPr>
                <w:rFonts w:ascii="宋体"/>
                <w:b/>
                <w:bCs/>
                <w:color w:val="000000" w:themeColor="text1"/>
                <w:sz w:val="24"/>
                <w:szCs w:val="24"/>
              </w:rPr>
            </w:pPr>
          </w:p>
        </w:tc>
      </w:tr>
      <w:tr w:rsidR="00C909A4">
        <w:trPr>
          <w:trHeight w:val="1145"/>
          <w:jc w:val="center"/>
        </w:trPr>
        <w:tc>
          <w:tcPr>
            <w:tcW w:w="1548" w:type="dxa"/>
            <w:tcBorders>
              <w:top w:val="single" w:sz="4" w:space="0" w:color="auto"/>
              <w:bottom w:val="single" w:sz="4" w:space="0" w:color="auto"/>
              <w:right w:val="single" w:sz="4" w:space="0" w:color="auto"/>
            </w:tcBorders>
            <w:vAlign w:val="center"/>
          </w:tcPr>
          <w:p w:rsidR="00C909A4" w:rsidRDefault="00D37EF1" w:rsidP="007910E2">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实施、交货</w:t>
            </w:r>
            <w:r>
              <w:rPr>
                <w:rFonts w:ascii="宋体"/>
                <w:color w:val="000000" w:themeColor="text1"/>
                <w:sz w:val="24"/>
                <w:szCs w:val="24"/>
              </w:rPr>
              <w:br/>
            </w:r>
            <w:r>
              <w:rPr>
                <w:rFonts w:ascii="宋体" w:hAnsi="宋体" w:hint="eastAsia"/>
                <w:color w:val="000000" w:themeColor="text1"/>
                <w:sz w:val="24"/>
                <w:szCs w:val="24"/>
              </w:rPr>
              <w:t>地点</w:t>
            </w:r>
          </w:p>
        </w:tc>
        <w:tc>
          <w:tcPr>
            <w:tcW w:w="2700" w:type="dxa"/>
            <w:tcBorders>
              <w:top w:val="single" w:sz="4" w:space="0" w:color="auto"/>
              <w:left w:val="single" w:sz="4" w:space="0" w:color="auto"/>
              <w:bottom w:val="single" w:sz="4" w:space="0" w:color="auto"/>
              <w:right w:val="single" w:sz="4" w:space="0" w:color="auto"/>
            </w:tcBorders>
            <w:vAlign w:val="center"/>
          </w:tcPr>
          <w:p w:rsidR="00C909A4" w:rsidRDefault="00C909A4" w:rsidP="007910E2">
            <w:pPr>
              <w:snapToGrid w:val="0"/>
              <w:spacing w:beforeLines="50" w:line="500" w:lineRule="exact"/>
              <w:rPr>
                <w:rFonts w:ascii="宋体"/>
                <w:b/>
                <w:bCs/>
                <w:color w:val="000000" w:themeColor="text1"/>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909A4" w:rsidRDefault="00C909A4" w:rsidP="007910E2">
            <w:pPr>
              <w:snapToGrid w:val="0"/>
              <w:spacing w:beforeLines="50" w:line="500" w:lineRule="exact"/>
              <w:ind w:left="43"/>
              <w:jc w:val="center"/>
              <w:rPr>
                <w:rFonts w:ascii="宋体"/>
                <w:b/>
                <w:bCs/>
                <w:color w:val="000000" w:themeColor="text1"/>
                <w:sz w:val="24"/>
                <w:szCs w:val="24"/>
              </w:rPr>
            </w:pPr>
          </w:p>
        </w:tc>
        <w:tc>
          <w:tcPr>
            <w:tcW w:w="3020" w:type="dxa"/>
            <w:tcBorders>
              <w:top w:val="single" w:sz="4" w:space="0" w:color="auto"/>
              <w:left w:val="single" w:sz="4" w:space="0" w:color="auto"/>
              <w:bottom w:val="single" w:sz="4" w:space="0" w:color="auto"/>
            </w:tcBorders>
            <w:vAlign w:val="center"/>
          </w:tcPr>
          <w:p w:rsidR="00C909A4" w:rsidRDefault="00C909A4" w:rsidP="007910E2">
            <w:pPr>
              <w:snapToGrid w:val="0"/>
              <w:spacing w:beforeLines="50" w:line="500" w:lineRule="exact"/>
              <w:ind w:left="43"/>
              <w:jc w:val="center"/>
              <w:rPr>
                <w:rFonts w:ascii="宋体"/>
                <w:b/>
                <w:bCs/>
                <w:color w:val="000000" w:themeColor="text1"/>
                <w:sz w:val="24"/>
                <w:szCs w:val="24"/>
              </w:rPr>
            </w:pPr>
          </w:p>
        </w:tc>
      </w:tr>
      <w:tr w:rsidR="00C909A4">
        <w:trPr>
          <w:trHeight w:val="1145"/>
          <w:jc w:val="center"/>
        </w:trPr>
        <w:tc>
          <w:tcPr>
            <w:tcW w:w="1548" w:type="dxa"/>
            <w:tcBorders>
              <w:top w:val="single" w:sz="4" w:space="0" w:color="auto"/>
              <w:bottom w:val="single" w:sz="4" w:space="0" w:color="auto"/>
              <w:right w:val="single" w:sz="4" w:space="0" w:color="auto"/>
            </w:tcBorders>
            <w:vAlign w:val="center"/>
          </w:tcPr>
          <w:p w:rsidR="00C909A4" w:rsidRDefault="00D37EF1" w:rsidP="007910E2">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付款方式</w:t>
            </w:r>
          </w:p>
        </w:tc>
        <w:tc>
          <w:tcPr>
            <w:tcW w:w="2700" w:type="dxa"/>
            <w:tcBorders>
              <w:top w:val="single" w:sz="4" w:space="0" w:color="auto"/>
              <w:left w:val="single" w:sz="4" w:space="0" w:color="auto"/>
              <w:bottom w:val="single" w:sz="4" w:space="0" w:color="auto"/>
              <w:right w:val="single" w:sz="4" w:space="0" w:color="auto"/>
            </w:tcBorders>
            <w:vAlign w:val="center"/>
          </w:tcPr>
          <w:p w:rsidR="00C909A4" w:rsidRDefault="00C909A4" w:rsidP="007910E2">
            <w:pPr>
              <w:snapToGrid w:val="0"/>
              <w:spacing w:beforeLines="50" w:line="500" w:lineRule="exact"/>
              <w:jc w:val="center"/>
              <w:rPr>
                <w:rFonts w:ascii="宋体"/>
                <w:b/>
                <w:bCs/>
                <w:color w:val="000000" w:themeColor="text1"/>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909A4" w:rsidRDefault="00C909A4" w:rsidP="007910E2">
            <w:pPr>
              <w:snapToGrid w:val="0"/>
              <w:spacing w:beforeLines="50" w:line="500" w:lineRule="exact"/>
              <w:jc w:val="center"/>
              <w:rPr>
                <w:rFonts w:ascii="宋体"/>
                <w:b/>
                <w:bCs/>
                <w:color w:val="000000" w:themeColor="text1"/>
                <w:sz w:val="24"/>
                <w:szCs w:val="24"/>
              </w:rPr>
            </w:pPr>
          </w:p>
        </w:tc>
        <w:tc>
          <w:tcPr>
            <w:tcW w:w="3020" w:type="dxa"/>
            <w:tcBorders>
              <w:top w:val="single" w:sz="4" w:space="0" w:color="auto"/>
              <w:left w:val="single" w:sz="4" w:space="0" w:color="auto"/>
              <w:bottom w:val="single" w:sz="4" w:space="0" w:color="auto"/>
            </w:tcBorders>
            <w:vAlign w:val="center"/>
          </w:tcPr>
          <w:p w:rsidR="00C909A4" w:rsidRDefault="00C909A4" w:rsidP="007910E2">
            <w:pPr>
              <w:snapToGrid w:val="0"/>
              <w:spacing w:beforeLines="50" w:line="500" w:lineRule="exact"/>
              <w:jc w:val="center"/>
              <w:rPr>
                <w:rFonts w:ascii="宋体"/>
                <w:b/>
                <w:bCs/>
                <w:color w:val="000000" w:themeColor="text1"/>
                <w:sz w:val="24"/>
                <w:szCs w:val="24"/>
              </w:rPr>
            </w:pPr>
          </w:p>
        </w:tc>
      </w:tr>
      <w:tr w:rsidR="00C909A4">
        <w:trPr>
          <w:trHeight w:val="1145"/>
          <w:jc w:val="center"/>
        </w:trPr>
        <w:tc>
          <w:tcPr>
            <w:tcW w:w="1548" w:type="dxa"/>
            <w:tcBorders>
              <w:top w:val="single" w:sz="4" w:space="0" w:color="auto"/>
              <w:bottom w:val="single" w:sz="4" w:space="0" w:color="auto"/>
              <w:right w:val="single" w:sz="4" w:space="0" w:color="auto"/>
            </w:tcBorders>
            <w:vAlign w:val="center"/>
          </w:tcPr>
          <w:p w:rsidR="00C909A4" w:rsidRDefault="00D37EF1" w:rsidP="007910E2">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备品备件及耗材等要求</w:t>
            </w:r>
          </w:p>
        </w:tc>
        <w:tc>
          <w:tcPr>
            <w:tcW w:w="2700" w:type="dxa"/>
            <w:tcBorders>
              <w:top w:val="single" w:sz="4" w:space="0" w:color="auto"/>
              <w:left w:val="single" w:sz="4" w:space="0" w:color="auto"/>
              <w:bottom w:val="single" w:sz="4" w:space="0" w:color="auto"/>
              <w:right w:val="single" w:sz="4" w:space="0" w:color="auto"/>
            </w:tcBorders>
            <w:vAlign w:val="center"/>
          </w:tcPr>
          <w:p w:rsidR="00C909A4" w:rsidRDefault="00C909A4" w:rsidP="007910E2">
            <w:pPr>
              <w:snapToGrid w:val="0"/>
              <w:spacing w:beforeLines="50" w:line="500" w:lineRule="exact"/>
              <w:jc w:val="center"/>
              <w:rPr>
                <w:rFonts w:ascii="宋体"/>
                <w:b/>
                <w:bCs/>
                <w:color w:val="000000" w:themeColor="text1"/>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909A4" w:rsidRDefault="00C909A4" w:rsidP="007910E2">
            <w:pPr>
              <w:snapToGrid w:val="0"/>
              <w:spacing w:beforeLines="50" w:line="500" w:lineRule="exact"/>
              <w:jc w:val="center"/>
              <w:rPr>
                <w:rFonts w:ascii="宋体"/>
                <w:b/>
                <w:bCs/>
                <w:color w:val="000000" w:themeColor="text1"/>
                <w:sz w:val="24"/>
                <w:szCs w:val="24"/>
              </w:rPr>
            </w:pPr>
          </w:p>
        </w:tc>
        <w:tc>
          <w:tcPr>
            <w:tcW w:w="3020" w:type="dxa"/>
            <w:tcBorders>
              <w:top w:val="single" w:sz="4" w:space="0" w:color="auto"/>
              <w:left w:val="single" w:sz="4" w:space="0" w:color="auto"/>
              <w:bottom w:val="single" w:sz="4" w:space="0" w:color="auto"/>
            </w:tcBorders>
            <w:vAlign w:val="center"/>
          </w:tcPr>
          <w:p w:rsidR="00C909A4" w:rsidRDefault="00C909A4" w:rsidP="007910E2">
            <w:pPr>
              <w:snapToGrid w:val="0"/>
              <w:spacing w:beforeLines="50" w:line="500" w:lineRule="exact"/>
              <w:jc w:val="center"/>
              <w:rPr>
                <w:rFonts w:ascii="宋体"/>
                <w:b/>
                <w:bCs/>
                <w:color w:val="000000" w:themeColor="text1"/>
                <w:sz w:val="24"/>
                <w:szCs w:val="24"/>
              </w:rPr>
            </w:pPr>
          </w:p>
        </w:tc>
      </w:tr>
      <w:tr w:rsidR="00C909A4">
        <w:trPr>
          <w:trHeight w:val="1145"/>
          <w:jc w:val="center"/>
        </w:trPr>
        <w:tc>
          <w:tcPr>
            <w:tcW w:w="1548" w:type="dxa"/>
            <w:tcBorders>
              <w:top w:val="single" w:sz="4" w:space="0" w:color="auto"/>
              <w:bottom w:val="single" w:sz="4" w:space="0" w:color="auto"/>
              <w:right w:val="single" w:sz="4" w:space="0" w:color="auto"/>
            </w:tcBorders>
            <w:vAlign w:val="center"/>
          </w:tcPr>
          <w:p w:rsidR="00C909A4" w:rsidRDefault="00D37EF1" w:rsidP="007910E2">
            <w:pPr>
              <w:snapToGrid w:val="0"/>
              <w:spacing w:beforeLines="50" w:line="500" w:lineRule="exact"/>
              <w:jc w:val="center"/>
              <w:rPr>
                <w:rFonts w:ascii="宋体"/>
                <w:color w:val="000000" w:themeColor="text1"/>
                <w:sz w:val="24"/>
                <w:szCs w:val="24"/>
              </w:rPr>
            </w:pPr>
            <w:r>
              <w:rPr>
                <w:rFonts w:ascii="宋体" w:hAnsi="宋体" w:hint="eastAsia"/>
                <w:color w:val="000000" w:themeColor="text1"/>
                <w:sz w:val="24"/>
                <w:szCs w:val="24"/>
              </w:rPr>
              <w:t>其他</w:t>
            </w:r>
          </w:p>
        </w:tc>
        <w:tc>
          <w:tcPr>
            <w:tcW w:w="2700" w:type="dxa"/>
            <w:tcBorders>
              <w:top w:val="single" w:sz="4" w:space="0" w:color="auto"/>
              <w:left w:val="single" w:sz="4" w:space="0" w:color="auto"/>
              <w:bottom w:val="single" w:sz="4" w:space="0" w:color="auto"/>
              <w:right w:val="single" w:sz="4" w:space="0" w:color="auto"/>
            </w:tcBorders>
            <w:vAlign w:val="center"/>
          </w:tcPr>
          <w:p w:rsidR="00C909A4" w:rsidRDefault="00C909A4" w:rsidP="007910E2">
            <w:pPr>
              <w:snapToGrid w:val="0"/>
              <w:spacing w:beforeLines="50" w:line="500" w:lineRule="exact"/>
              <w:jc w:val="center"/>
              <w:rPr>
                <w:rFonts w:ascii="宋体"/>
                <w:b/>
                <w:bCs/>
                <w:color w:val="000000" w:themeColor="text1"/>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909A4" w:rsidRDefault="00C909A4" w:rsidP="007910E2">
            <w:pPr>
              <w:snapToGrid w:val="0"/>
              <w:spacing w:beforeLines="50" w:line="500" w:lineRule="exact"/>
              <w:jc w:val="center"/>
              <w:rPr>
                <w:rFonts w:ascii="宋体"/>
                <w:b/>
                <w:bCs/>
                <w:color w:val="000000" w:themeColor="text1"/>
                <w:sz w:val="24"/>
                <w:szCs w:val="24"/>
              </w:rPr>
            </w:pPr>
          </w:p>
        </w:tc>
        <w:tc>
          <w:tcPr>
            <w:tcW w:w="3020" w:type="dxa"/>
            <w:tcBorders>
              <w:top w:val="single" w:sz="4" w:space="0" w:color="auto"/>
              <w:left w:val="single" w:sz="4" w:space="0" w:color="auto"/>
              <w:bottom w:val="single" w:sz="4" w:space="0" w:color="auto"/>
            </w:tcBorders>
            <w:vAlign w:val="center"/>
          </w:tcPr>
          <w:p w:rsidR="00C909A4" w:rsidRDefault="00C909A4" w:rsidP="007910E2">
            <w:pPr>
              <w:snapToGrid w:val="0"/>
              <w:spacing w:beforeLines="50" w:line="500" w:lineRule="exact"/>
              <w:jc w:val="center"/>
              <w:rPr>
                <w:rFonts w:ascii="宋体"/>
                <w:b/>
                <w:bCs/>
                <w:color w:val="000000" w:themeColor="text1"/>
                <w:sz w:val="24"/>
                <w:szCs w:val="24"/>
              </w:rPr>
            </w:pPr>
          </w:p>
        </w:tc>
      </w:tr>
    </w:tbl>
    <w:p w:rsidR="00C909A4" w:rsidRDefault="00D37EF1">
      <w:pPr>
        <w:spacing w:line="900" w:lineRule="exact"/>
        <w:ind w:firstLineChars="100" w:firstLine="241"/>
        <w:rPr>
          <w:rFonts w:ascii="宋体"/>
          <w:b/>
          <w:color w:val="000000" w:themeColor="text1"/>
          <w:sz w:val="24"/>
          <w:szCs w:val="24"/>
        </w:rPr>
      </w:pPr>
      <w:r>
        <w:rPr>
          <w:rFonts w:ascii="宋体" w:hAnsi="宋体" w:hint="eastAsia"/>
          <w:b/>
          <w:color w:val="000000" w:themeColor="text1"/>
          <w:sz w:val="24"/>
          <w:szCs w:val="24"/>
        </w:rPr>
        <w:t>法定代表人或授权代表签字：</w:t>
      </w:r>
    </w:p>
    <w:p w:rsidR="00C909A4" w:rsidRDefault="00C909A4">
      <w:pPr>
        <w:spacing w:line="500" w:lineRule="exact"/>
        <w:ind w:firstLine="482"/>
        <w:rPr>
          <w:rFonts w:ascii="宋体"/>
          <w:b/>
          <w:color w:val="000000" w:themeColor="text1"/>
          <w:sz w:val="24"/>
          <w:szCs w:val="24"/>
        </w:rPr>
      </w:pPr>
      <w:bookmarkStart w:id="137" w:name="_Toc462564146"/>
    </w:p>
    <w:p w:rsidR="00C909A4" w:rsidRDefault="00C909A4">
      <w:pPr>
        <w:spacing w:line="500" w:lineRule="exact"/>
        <w:ind w:firstLine="482"/>
        <w:rPr>
          <w:rFonts w:ascii="宋体"/>
          <w:b/>
          <w:color w:val="000000" w:themeColor="text1"/>
          <w:sz w:val="24"/>
          <w:szCs w:val="24"/>
        </w:rPr>
      </w:pPr>
    </w:p>
    <w:p w:rsidR="00C909A4" w:rsidRDefault="00D37EF1">
      <w:pPr>
        <w:spacing w:line="500" w:lineRule="exact"/>
        <w:ind w:firstLineChars="200" w:firstLine="723"/>
        <w:jc w:val="center"/>
        <w:rPr>
          <w:rFonts w:ascii="宋体" w:hAnsi="宋体"/>
          <w:b/>
          <w:color w:val="000000" w:themeColor="text1"/>
          <w:sz w:val="36"/>
          <w:szCs w:val="36"/>
        </w:rPr>
      </w:pPr>
      <w:r>
        <w:rPr>
          <w:rFonts w:ascii="宋体" w:hAnsi="宋体" w:hint="eastAsia"/>
          <w:b/>
          <w:color w:val="000000" w:themeColor="text1"/>
          <w:sz w:val="36"/>
          <w:szCs w:val="36"/>
        </w:rPr>
        <w:lastRenderedPageBreak/>
        <w:t>八、</w:t>
      </w:r>
      <w:r w:rsidR="00E12FFC">
        <w:rPr>
          <w:rFonts w:ascii="宋体" w:hAnsi="宋体" w:hint="eastAsia"/>
          <w:b/>
          <w:color w:val="000000" w:themeColor="text1"/>
          <w:sz w:val="36"/>
          <w:szCs w:val="36"/>
        </w:rPr>
        <w:t>技术</w:t>
      </w:r>
      <w:r>
        <w:rPr>
          <w:rFonts w:ascii="宋体" w:hAnsi="宋体" w:hint="eastAsia"/>
          <w:b/>
          <w:color w:val="000000" w:themeColor="text1"/>
          <w:sz w:val="36"/>
          <w:szCs w:val="36"/>
        </w:rPr>
        <w:t>方案</w:t>
      </w:r>
    </w:p>
    <w:p w:rsidR="00C909A4" w:rsidRDefault="00C909A4">
      <w:pPr>
        <w:autoSpaceDE w:val="0"/>
        <w:autoSpaceDN w:val="0"/>
        <w:adjustRightInd w:val="0"/>
        <w:spacing w:line="500" w:lineRule="exact"/>
        <w:ind w:firstLineChars="200" w:firstLine="420"/>
        <w:rPr>
          <w:rFonts w:ascii="新宋体" w:eastAsia="新宋体" w:hAnsi="新宋体"/>
          <w:bCs/>
          <w:color w:val="FF0000"/>
        </w:rPr>
      </w:pPr>
    </w:p>
    <w:p w:rsidR="00C909A4" w:rsidRDefault="00C909A4">
      <w:pPr>
        <w:autoSpaceDE w:val="0"/>
        <w:autoSpaceDN w:val="0"/>
        <w:adjustRightInd w:val="0"/>
        <w:spacing w:line="500" w:lineRule="exact"/>
        <w:ind w:firstLineChars="200" w:firstLine="420"/>
        <w:rPr>
          <w:rFonts w:ascii="新宋体" w:eastAsia="新宋体" w:hAnsi="新宋体"/>
          <w:bCs/>
          <w:color w:val="FF0000"/>
        </w:rPr>
      </w:pPr>
    </w:p>
    <w:p w:rsidR="00C909A4" w:rsidRDefault="00C909A4">
      <w:pPr>
        <w:autoSpaceDE w:val="0"/>
        <w:autoSpaceDN w:val="0"/>
        <w:adjustRightInd w:val="0"/>
        <w:spacing w:line="500" w:lineRule="exact"/>
        <w:ind w:firstLineChars="200" w:firstLine="420"/>
        <w:rPr>
          <w:rFonts w:ascii="新宋体" w:eastAsia="新宋体" w:hAnsi="新宋体"/>
          <w:bCs/>
          <w:color w:val="FF0000"/>
        </w:rPr>
      </w:pPr>
    </w:p>
    <w:p w:rsidR="00C909A4" w:rsidRDefault="00C909A4">
      <w:pPr>
        <w:autoSpaceDE w:val="0"/>
        <w:autoSpaceDN w:val="0"/>
        <w:adjustRightInd w:val="0"/>
        <w:spacing w:line="500" w:lineRule="exact"/>
        <w:ind w:firstLineChars="200" w:firstLine="420"/>
        <w:rPr>
          <w:rFonts w:ascii="新宋体" w:eastAsia="新宋体" w:hAnsi="新宋体"/>
          <w:bCs/>
          <w:color w:val="FF0000"/>
        </w:rPr>
      </w:pPr>
    </w:p>
    <w:p w:rsidR="00C909A4" w:rsidRDefault="00C909A4">
      <w:pPr>
        <w:autoSpaceDE w:val="0"/>
        <w:autoSpaceDN w:val="0"/>
        <w:adjustRightInd w:val="0"/>
        <w:spacing w:line="500" w:lineRule="exact"/>
        <w:ind w:firstLineChars="200" w:firstLine="420"/>
        <w:rPr>
          <w:rFonts w:ascii="新宋体" w:eastAsia="新宋体" w:hAnsi="新宋体"/>
          <w:bCs/>
          <w:color w:val="FF0000"/>
        </w:rPr>
      </w:pPr>
    </w:p>
    <w:p w:rsidR="00C909A4" w:rsidRDefault="00C909A4">
      <w:pPr>
        <w:autoSpaceDE w:val="0"/>
        <w:autoSpaceDN w:val="0"/>
        <w:adjustRightInd w:val="0"/>
        <w:spacing w:line="500" w:lineRule="exact"/>
        <w:ind w:firstLineChars="200" w:firstLine="420"/>
        <w:rPr>
          <w:rFonts w:ascii="新宋体" w:eastAsia="新宋体" w:hAnsi="新宋体"/>
          <w:bCs/>
          <w:color w:val="FF0000"/>
        </w:rPr>
      </w:pPr>
    </w:p>
    <w:p w:rsidR="00C909A4" w:rsidRDefault="00C909A4">
      <w:pPr>
        <w:autoSpaceDE w:val="0"/>
        <w:autoSpaceDN w:val="0"/>
        <w:adjustRightInd w:val="0"/>
        <w:spacing w:line="500" w:lineRule="exact"/>
        <w:ind w:firstLineChars="200" w:firstLine="420"/>
        <w:rPr>
          <w:rFonts w:ascii="新宋体" w:eastAsia="新宋体" w:hAnsi="新宋体"/>
          <w:bCs/>
          <w:color w:val="FF0000"/>
        </w:rPr>
      </w:pPr>
    </w:p>
    <w:p w:rsidR="00C909A4" w:rsidRDefault="00C909A4">
      <w:pPr>
        <w:autoSpaceDE w:val="0"/>
        <w:autoSpaceDN w:val="0"/>
        <w:adjustRightInd w:val="0"/>
        <w:spacing w:line="500" w:lineRule="exact"/>
        <w:ind w:firstLineChars="200" w:firstLine="420"/>
        <w:rPr>
          <w:rFonts w:ascii="新宋体" w:eastAsia="新宋体" w:hAnsi="新宋体"/>
          <w:bCs/>
          <w:color w:val="FF0000"/>
        </w:rPr>
      </w:pPr>
    </w:p>
    <w:p w:rsidR="00C909A4" w:rsidRDefault="00C909A4">
      <w:pPr>
        <w:autoSpaceDE w:val="0"/>
        <w:autoSpaceDN w:val="0"/>
        <w:adjustRightInd w:val="0"/>
        <w:spacing w:line="500" w:lineRule="exact"/>
        <w:ind w:firstLineChars="200" w:firstLine="420"/>
        <w:rPr>
          <w:rFonts w:ascii="新宋体" w:eastAsia="新宋体" w:hAnsi="新宋体"/>
          <w:bCs/>
          <w:color w:val="FF0000"/>
        </w:rPr>
      </w:pPr>
    </w:p>
    <w:p w:rsidR="00C909A4" w:rsidRDefault="00C909A4">
      <w:pPr>
        <w:autoSpaceDE w:val="0"/>
        <w:autoSpaceDN w:val="0"/>
        <w:adjustRightInd w:val="0"/>
        <w:spacing w:line="500" w:lineRule="exact"/>
        <w:ind w:firstLineChars="200" w:firstLine="420"/>
        <w:rPr>
          <w:rFonts w:ascii="新宋体" w:eastAsia="新宋体" w:hAnsi="新宋体"/>
          <w:bCs/>
          <w:color w:val="FF0000"/>
        </w:rPr>
      </w:pPr>
    </w:p>
    <w:p w:rsidR="00C909A4" w:rsidRDefault="00C909A4">
      <w:pPr>
        <w:autoSpaceDE w:val="0"/>
        <w:autoSpaceDN w:val="0"/>
        <w:adjustRightInd w:val="0"/>
        <w:spacing w:line="500" w:lineRule="exact"/>
        <w:ind w:firstLineChars="200" w:firstLine="420"/>
        <w:rPr>
          <w:rFonts w:ascii="新宋体" w:eastAsia="新宋体" w:hAnsi="新宋体"/>
          <w:bCs/>
          <w:color w:val="FF0000"/>
        </w:rPr>
      </w:pPr>
    </w:p>
    <w:p w:rsidR="00C909A4" w:rsidRDefault="00C909A4">
      <w:pPr>
        <w:autoSpaceDE w:val="0"/>
        <w:autoSpaceDN w:val="0"/>
        <w:adjustRightInd w:val="0"/>
        <w:spacing w:line="500" w:lineRule="exact"/>
        <w:ind w:firstLineChars="200" w:firstLine="420"/>
        <w:rPr>
          <w:rFonts w:ascii="新宋体" w:eastAsia="新宋体" w:hAnsi="新宋体"/>
          <w:bCs/>
          <w:color w:val="FF0000"/>
        </w:rPr>
      </w:pPr>
    </w:p>
    <w:p w:rsidR="00C909A4" w:rsidRDefault="00C909A4">
      <w:pPr>
        <w:autoSpaceDE w:val="0"/>
        <w:autoSpaceDN w:val="0"/>
        <w:adjustRightInd w:val="0"/>
        <w:spacing w:line="500" w:lineRule="exact"/>
        <w:ind w:firstLineChars="200" w:firstLine="420"/>
        <w:rPr>
          <w:rFonts w:ascii="新宋体" w:eastAsia="新宋体" w:hAnsi="新宋体"/>
          <w:bCs/>
          <w:color w:val="FF0000"/>
        </w:rPr>
      </w:pPr>
    </w:p>
    <w:p w:rsidR="00C909A4" w:rsidRDefault="00C909A4">
      <w:pPr>
        <w:autoSpaceDE w:val="0"/>
        <w:autoSpaceDN w:val="0"/>
        <w:adjustRightInd w:val="0"/>
        <w:spacing w:line="500" w:lineRule="exact"/>
        <w:ind w:firstLineChars="200" w:firstLine="420"/>
        <w:rPr>
          <w:rFonts w:ascii="新宋体" w:eastAsia="新宋体" w:hAnsi="新宋体"/>
          <w:bCs/>
          <w:color w:val="FF0000"/>
        </w:rPr>
      </w:pPr>
    </w:p>
    <w:p w:rsidR="00C909A4" w:rsidRDefault="00C909A4">
      <w:pPr>
        <w:autoSpaceDE w:val="0"/>
        <w:autoSpaceDN w:val="0"/>
        <w:adjustRightInd w:val="0"/>
        <w:spacing w:line="500" w:lineRule="exact"/>
        <w:ind w:firstLineChars="200" w:firstLine="420"/>
        <w:rPr>
          <w:rFonts w:ascii="新宋体" w:eastAsia="新宋体" w:hAnsi="新宋体"/>
          <w:bCs/>
          <w:color w:val="FF0000"/>
        </w:rPr>
      </w:pPr>
    </w:p>
    <w:p w:rsidR="00C909A4" w:rsidRDefault="00C909A4">
      <w:pPr>
        <w:autoSpaceDE w:val="0"/>
        <w:autoSpaceDN w:val="0"/>
        <w:adjustRightInd w:val="0"/>
        <w:spacing w:line="500" w:lineRule="exact"/>
        <w:ind w:firstLineChars="200" w:firstLine="420"/>
        <w:rPr>
          <w:rFonts w:ascii="新宋体" w:eastAsia="新宋体" w:hAnsi="新宋体"/>
          <w:bCs/>
          <w:color w:val="FF0000"/>
        </w:rPr>
      </w:pPr>
    </w:p>
    <w:p w:rsidR="00C909A4" w:rsidRDefault="00C909A4">
      <w:pPr>
        <w:autoSpaceDE w:val="0"/>
        <w:autoSpaceDN w:val="0"/>
        <w:adjustRightInd w:val="0"/>
        <w:spacing w:line="500" w:lineRule="exact"/>
        <w:ind w:firstLineChars="200" w:firstLine="420"/>
        <w:rPr>
          <w:rFonts w:ascii="新宋体" w:eastAsia="新宋体" w:hAnsi="新宋体"/>
          <w:bCs/>
          <w:color w:val="FF0000"/>
        </w:rPr>
      </w:pPr>
    </w:p>
    <w:p w:rsidR="00C909A4" w:rsidRDefault="00C909A4">
      <w:pPr>
        <w:autoSpaceDE w:val="0"/>
        <w:autoSpaceDN w:val="0"/>
        <w:adjustRightInd w:val="0"/>
        <w:spacing w:line="500" w:lineRule="exact"/>
        <w:ind w:firstLineChars="200" w:firstLine="420"/>
        <w:rPr>
          <w:rFonts w:ascii="新宋体" w:eastAsia="新宋体" w:hAnsi="新宋体"/>
          <w:bCs/>
          <w:color w:val="FF0000"/>
        </w:rPr>
      </w:pPr>
    </w:p>
    <w:p w:rsidR="00C909A4" w:rsidRDefault="00C909A4">
      <w:pPr>
        <w:autoSpaceDE w:val="0"/>
        <w:autoSpaceDN w:val="0"/>
        <w:adjustRightInd w:val="0"/>
        <w:spacing w:line="500" w:lineRule="exact"/>
        <w:ind w:firstLineChars="200" w:firstLine="420"/>
        <w:rPr>
          <w:rFonts w:ascii="新宋体" w:eastAsia="新宋体" w:hAnsi="新宋体"/>
          <w:bCs/>
          <w:color w:val="FF0000"/>
        </w:rPr>
      </w:pPr>
    </w:p>
    <w:p w:rsidR="00C909A4" w:rsidRDefault="00C909A4">
      <w:pPr>
        <w:autoSpaceDE w:val="0"/>
        <w:autoSpaceDN w:val="0"/>
        <w:adjustRightInd w:val="0"/>
        <w:spacing w:line="500" w:lineRule="exact"/>
        <w:ind w:firstLineChars="200" w:firstLine="420"/>
        <w:rPr>
          <w:rFonts w:ascii="新宋体" w:eastAsia="新宋体" w:hAnsi="新宋体"/>
          <w:bCs/>
          <w:color w:val="FF0000"/>
        </w:rPr>
      </w:pPr>
    </w:p>
    <w:p w:rsidR="00C909A4" w:rsidRDefault="00C909A4">
      <w:pPr>
        <w:autoSpaceDE w:val="0"/>
        <w:autoSpaceDN w:val="0"/>
        <w:adjustRightInd w:val="0"/>
        <w:spacing w:line="500" w:lineRule="exact"/>
        <w:ind w:firstLineChars="200" w:firstLine="420"/>
        <w:rPr>
          <w:rFonts w:ascii="新宋体" w:eastAsia="新宋体" w:hAnsi="新宋体"/>
          <w:bCs/>
          <w:color w:val="FF0000"/>
        </w:rPr>
      </w:pPr>
    </w:p>
    <w:p w:rsidR="00C909A4" w:rsidRDefault="00C909A4">
      <w:pPr>
        <w:autoSpaceDE w:val="0"/>
        <w:autoSpaceDN w:val="0"/>
        <w:adjustRightInd w:val="0"/>
        <w:spacing w:line="500" w:lineRule="exact"/>
        <w:ind w:firstLineChars="200" w:firstLine="420"/>
        <w:rPr>
          <w:rFonts w:ascii="新宋体" w:eastAsia="新宋体" w:hAnsi="新宋体"/>
          <w:bCs/>
          <w:color w:val="FF0000"/>
        </w:rPr>
      </w:pPr>
    </w:p>
    <w:p w:rsidR="00C909A4" w:rsidRDefault="00C909A4">
      <w:pPr>
        <w:autoSpaceDE w:val="0"/>
        <w:autoSpaceDN w:val="0"/>
        <w:adjustRightInd w:val="0"/>
        <w:spacing w:line="500" w:lineRule="exact"/>
        <w:ind w:firstLineChars="200" w:firstLine="420"/>
        <w:rPr>
          <w:rFonts w:ascii="新宋体" w:eastAsia="新宋体" w:hAnsi="新宋体"/>
          <w:bCs/>
          <w:color w:val="FF0000"/>
        </w:rPr>
      </w:pPr>
    </w:p>
    <w:p w:rsidR="00C909A4" w:rsidRDefault="00C909A4">
      <w:pPr>
        <w:autoSpaceDE w:val="0"/>
        <w:autoSpaceDN w:val="0"/>
        <w:adjustRightInd w:val="0"/>
        <w:spacing w:line="500" w:lineRule="exact"/>
        <w:ind w:firstLineChars="200" w:firstLine="420"/>
        <w:rPr>
          <w:rFonts w:ascii="新宋体" w:eastAsia="新宋体" w:hAnsi="新宋体"/>
          <w:bCs/>
          <w:color w:val="FF0000"/>
        </w:rPr>
      </w:pPr>
    </w:p>
    <w:p w:rsidR="00C909A4" w:rsidRDefault="00D37EF1">
      <w:pPr>
        <w:spacing w:line="500" w:lineRule="exact"/>
        <w:ind w:firstLineChars="200" w:firstLine="420"/>
        <w:rPr>
          <w:rFonts w:ascii="宋体" w:hAnsi="宋体"/>
          <w:b/>
          <w:color w:val="000000" w:themeColor="text1"/>
          <w:sz w:val="36"/>
          <w:szCs w:val="36"/>
        </w:rPr>
      </w:pPr>
      <w:r>
        <w:rPr>
          <w:rFonts w:ascii="新宋体" w:eastAsia="新宋体" w:hAnsi="新宋体" w:hint="eastAsia"/>
          <w:bCs/>
          <w:color w:val="FF0000"/>
        </w:rPr>
        <w:t xml:space="preserve">                      </w:t>
      </w:r>
      <w:r>
        <w:rPr>
          <w:rFonts w:ascii="宋体" w:hAnsi="宋体" w:hint="eastAsia"/>
          <w:b/>
          <w:color w:val="000000" w:themeColor="text1"/>
          <w:sz w:val="36"/>
          <w:szCs w:val="36"/>
        </w:rPr>
        <w:t xml:space="preserve">    </w:t>
      </w:r>
    </w:p>
    <w:p w:rsidR="00C909A4" w:rsidRDefault="00C909A4">
      <w:pPr>
        <w:spacing w:line="500" w:lineRule="exact"/>
        <w:ind w:firstLineChars="200" w:firstLine="723"/>
        <w:rPr>
          <w:rFonts w:ascii="宋体" w:hAnsi="宋体"/>
          <w:b/>
          <w:color w:val="000000" w:themeColor="text1"/>
          <w:sz w:val="36"/>
          <w:szCs w:val="36"/>
        </w:rPr>
      </w:pPr>
    </w:p>
    <w:p w:rsidR="00C909A4" w:rsidRDefault="00C909A4">
      <w:pPr>
        <w:spacing w:line="500" w:lineRule="exact"/>
        <w:ind w:firstLineChars="200" w:firstLine="723"/>
        <w:rPr>
          <w:rFonts w:ascii="宋体" w:hAnsi="宋体"/>
          <w:b/>
          <w:color w:val="000000" w:themeColor="text1"/>
          <w:sz w:val="36"/>
          <w:szCs w:val="36"/>
        </w:rPr>
      </w:pPr>
    </w:p>
    <w:p w:rsidR="00C909A4" w:rsidRPr="00897141" w:rsidRDefault="00897141">
      <w:pPr>
        <w:spacing w:line="500" w:lineRule="exact"/>
        <w:ind w:firstLineChars="200" w:firstLine="723"/>
        <w:rPr>
          <w:rFonts w:ascii="宋体" w:hAnsi="宋体"/>
          <w:b/>
          <w:color w:val="000000" w:themeColor="text1"/>
          <w:sz w:val="36"/>
          <w:szCs w:val="36"/>
        </w:rPr>
      </w:pPr>
      <w:r>
        <w:rPr>
          <w:rFonts w:ascii="宋体" w:hAnsi="宋体" w:hint="eastAsia"/>
          <w:b/>
          <w:color w:val="000000" w:themeColor="text1"/>
          <w:sz w:val="36"/>
          <w:szCs w:val="36"/>
        </w:rPr>
        <w:lastRenderedPageBreak/>
        <w:t xml:space="preserve">      </w:t>
      </w:r>
      <w:r w:rsidR="00D37EF1">
        <w:rPr>
          <w:rFonts w:ascii="宋体" w:hAnsi="宋体" w:hint="eastAsia"/>
          <w:b/>
          <w:color w:val="000000" w:themeColor="text1"/>
          <w:sz w:val="36"/>
          <w:szCs w:val="36"/>
        </w:rPr>
        <w:t xml:space="preserve"> 九、</w:t>
      </w:r>
      <w:r w:rsidRPr="00897141">
        <w:rPr>
          <w:b/>
          <w:sz w:val="36"/>
          <w:szCs w:val="36"/>
        </w:rPr>
        <w:t>拟派项目组人员构成一览表</w:t>
      </w:r>
    </w:p>
    <w:p w:rsidR="00C909A4" w:rsidRDefault="00C909A4" w:rsidP="007910E2">
      <w:pPr>
        <w:pStyle w:val="a7"/>
        <w:spacing w:afterLines="50" w:line="460" w:lineRule="exact"/>
        <w:ind w:firstLine="0"/>
        <w:jc w:val="center"/>
        <w:rPr>
          <w:rFonts w:ascii="新宋体" w:eastAsia="新宋体" w:hAnsi="新宋体"/>
        </w:rPr>
      </w:pPr>
    </w:p>
    <w:p w:rsidR="00C909A4" w:rsidRDefault="00D37EF1" w:rsidP="007910E2">
      <w:pPr>
        <w:pStyle w:val="a7"/>
        <w:spacing w:afterLines="50" w:line="460" w:lineRule="exact"/>
        <w:ind w:firstLine="0"/>
        <w:jc w:val="left"/>
        <w:rPr>
          <w:rFonts w:ascii="新宋体" w:eastAsia="新宋体" w:hAnsi="新宋体"/>
          <w:sz w:val="24"/>
          <w:szCs w:val="24"/>
        </w:rPr>
      </w:pPr>
      <w:r>
        <w:rPr>
          <w:rFonts w:ascii="新宋体" w:eastAsia="新宋体" w:hAnsi="新宋体" w:hint="eastAsia"/>
          <w:sz w:val="24"/>
          <w:szCs w:val="24"/>
        </w:rPr>
        <w:t>致：</w:t>
      </w:r>
      <w:r>
        <w:rPr>
          <w:rFonts w:ascii="新宋体" w:eastAsia="新宋体" w:hAnsi="新宋体" w:hint="eastAsia"/>
          <w:sz w:val="24"/>
          <w:szCs w:val="24"/>
          <w:u w:val="single"/>
        </w:rPr>
        <w:t xml:space="preserve">　　　　　　　　　（采购人名称）</w:t>
      </w:r>
      <w:r>
        <w:rPr>
          <w:rFonts w:ascii="新宋体" w:eastAsia="新宋体" w:hAnsi="新宋体" w:hint="eastAsia"/>
          <w:sz w:val="24"/>
          <w:szCs w:val="24"/>
        </w:rPr>
        <w:t>：</w:t>
      </w:r>
    </w:p>
    <w:p w:rsidR="00C909A4" w:rsidRDefault="00C909A4" w:rsidP="007910E2">
      <w:pPr>
        <w:pStyle w:val="a7"/>
        <w:spacing w:afterLines="50" w:line="460" w:lineRule="exact"/>
        <w:ind w:firstLine="0"/>
        <w:jc w:val="left"/>
        <w:rPr>
          <w:rFonts w:ascii="新宋体" w:eastAsia="新宋体" w:hAnsi="新宋体"/>
          <w:sz w:val="24"/>
          <w:szCs w:val="24"/>
        </w:rPr>
      </w:pPr>
    </w:p>
    <w:tbl>
      <w:tblPr>
        <w:tblW w:w="0" w:type="auto"/>
        <w:jc w:val="center"/>
        <w:tblLayout w:type="fixed"/>
        <w:tblLook w:val="04A0"/>
      </w:tblPr>
      <w:tblGrid>
        <w:gridCol w:w="704"/>
        <w:gridCol w:w="1123"/>
        <w:gridCol w:w="1123"/>
        <w:gridCol w:w="1123"/>
        <w:gridCol w:w="1123"/>
        <w:gridCol w:w="1125"/>
        <w:gridCol w:w="1375"/>
        <w:gridCol w:w="1375"/>
      </w:tblGrid>
      <w:tr w:rsidR="00897141" w:rsidTr="0040396D">
        <w:trPr>
          <w:cantSplit/>
          <w:trHeight w:val="556"/>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r>
              <w:rPr>
                <w:sz w:val="24"/>
              </w:rPr>
              <w:t>序号</w:t>
            </w: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r>
              <w:rPr>
                <w:sz w:val="24"/>
              </w:rPr>
              <w:t>姓名</w:t>
            </w: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r>
              <w:rPr>
                <w:sz w:val="24"/>
              </w:rPr>
              <w:t>性别</w:t>
            </w: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r>
              <w:rPr>
                <w:sz w:val="24"/>
              </w:rPr>
              <w:t>年龄</w:t>
            </w: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r>
              <w:rPr>
                <w:sz w:val="24"/>
              </w:rPr>
              <w:t>专业</w:t>
            </w:r>
          </w:p>
        </w:tc>
        <w:tc>
          <w:tcPr>
            <w:tcW w:w="112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r>
              <w:rPr>
                <w:sz w:val="24"/>
              </w:rPr>
              <w:t>学历</w:t>
            </w:r>
          </w:p>
        </w:tc>
        <w:tc>
          <w:tcPr>
            <w:tcW w:w="137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r>
              <w:rPr>
                <w:sz w:val="24"/>
              </w:rPr>
              <w:t>职称</w:t>
            </w:r>
          </w:p>
          <w:p w:rsidR="00897141" w:rsidRDefault="00897141" w:rsidP="0040396D">
            <w:pPr>
              <w:spacing w:line="360" w:lineRule="auto"/>
              <w:jc w:val="center"/>
              <w:rPr>
                <w:sz w:val="24"/>
              </w:rPr>
            </w:pPr>
            <w:r>
              <w:rPr>
                <w:sz w:val="24"/>
              </w:rPr>
              <w:t>（或证书）</w:t>
            </w:r>
          </w:p>
        </w:tc>
        <w:tc>
          <w:tcPr>
            <w:tcW w:w="137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r>
              <w:rPr>
                <w:sz w:val="24"/>
              </w:rPr>
              <w:t>项目组中</w:t>
            </w:r>
          </w:p>
          <w:p w:rsidR="00897141" w:rsidRDefault="00897141" w:rsidP="0040396D">
            <w:pPr>
              <w:spacing w:line="360" w:lineRule="auto"/>
              <w:jc w:val="center"/>
              <w:rPr>
                <w:sz w:val="24"/>
              </w:rPr>
            </w:pPr>
            <w:r>
              <w:rPr>
                <w:sz w:val="24"/>
              </w:rPr>
              <w:t>拟任职务</w:t>
            </w:r>
          </w:p>
        </w:tc>
      </w:tr>
      <w:tr w:rsidR="00897141" w:rsidTr="0040396D">
        <w:trPr>
          <w:cantSplit/>
          <w:trHeight w:val="556"/>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r>
              <w:rPr>
                <w:sz w:val="24"/>
              </w:rPr>
              <w:t>1</w:t>
            </w: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r>
      <w:tr w:rsidR="00897141" w:rsidTr="0040396D">
        <w:trPr>
          <w:cantSplit/>
          <w:trHeight w:val="556"/>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r>
              <w:rPr>
                <w:sz w:val="24"/>
              </w:rPr>
              <w:t>2</w:t>
            </w: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r>
      <w:tr w:rsidR="00897141" w:rsidTr="0040396D">
        <w:trPr>
          <w:cantSplit/>
          <w:trHeight w:val="556"/>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r>
              <w:rPr>
                <w:sz w:val="24"/>
              </w:rPr>
              <w:t>3</w:t>
            </w: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r>
      <w:tr w:rsidR="00897141" w:rsidTr="0040396D">
        <w:trPr>
          <w:cantSplit/>
          <w:trHeight w:val="556"/>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r>
              <w:rPr>
                <w:sz w:val="24"/>
              </w:rPr>
              <w:t>4</w:t>
            </w: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r>
      <w:tr w:rsidR="00897141" w:rsidTr="0040396D">
        <w:trPr>
          <w:cantSplit/>
          <w:trHeight w:val="556"/>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r>
              <w:rPr>
                <w:sz w:val="24"/>
              </w:rPr>
              <w:t>5</w:t>
            </w: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r>
      <w:tr w:rsidR="00897141" w:rsidTr="0040396D">
        <w:trPr>
          <w:cantSplit/>
          <w:trHeight w:val="556"/>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r>
              <w:rPr>
                <w:sz w:val="24"/>
              </w:rPr>
              <w:t>6</w:t>
            </w: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r>
      <w:tr w:rsidR="00897141" w:rsidTr="0040396D">
        <w:trPr>
          <w:cantSplit/>
          <w:trHeight w:val="556"/>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r>
              <w:rPr>
                <w:sz w:val="24"/>
              </w:rPr>
              <w:t>7</w:t>
            </w: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r>
      <w:tr w:rsidR="00897141" w:rsidTr="0040396D">
        <w:trPr>
          <w:cantSplit/>
          <w:trHeight w:val="556"/>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r>
              <w:rPr>
                <w:sz w:val="24"/>
              </w:rPr>
              <w:t>8</w:t>
            </w: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r>
      <w:tr w:rsidR="00897141" w:rsidTr="0040396D">
        <w:trPr>
          <w:cantSplit/>
          <w:trHeight w:val="556"/>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r>
              <w:rPr>
                <w:sz w:val="24"/>
              </w:rPr>
              <w:t>9</w:t>
            </w: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r>
      <w:tr w:rsidR="00897141" w:rsidTr="0040396D">
        <w:trPr>
          <w:cantSplit/>
          <w:trHeight w:val="556"/>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r>
              <w:rPr>
                <w:sz w:val="24"/>
              </w:rPr>
              <w:t>10</w:t>
            </w: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r>
      <w:tr w:rsidR="00897141" w:rsidTr="0040396D">
        <w:trPr>
          <w:cantSplit/>
          <w:trHeight w:val="556"/>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r>
              <w:rPr>
                <w:sz w:val="24"/>
              </w:rPr>
              <w:t>……</w:t>
            </w: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897141" w:rsidRDefault="00897141" w:rsidP="0040396D">
            <w:pPr>
              <w:spacing w:line="360" w:lineRule="auto"/>
              <w:jc w:val="center"/>
              <w:rPr>
                <w:sz w:val="24"/>
              </w:rPr>
            </w:pPr>
          </w:p>
        </w:tc>
      </w:tr>
    </w:tbl>
    <w:p w:rsidR="00897141" w:rsidRDefault="00897141" w:rsidP="00897141">
      <w:pPr>
        <w:spacing w:line="360" w:lineRule="auto"/>
        <w:rPr>
          <w:sz w:val="24"/>
        </w:rPr>
      </w:pPr>
      <w:r>
        <w:rPr>
          <w:sz w:val="24"/>
        </w:rPr>
        <w:t>注：所报人员均需填写。</w:t>
      </w:r>
    </w:p>
    <w:p w:rsidR="00897141" w:rsidRDefault="00897141" w:rsidP="00897141">
      <w:pPr>
        <w:spacing w:line="360" w:lineRule="auto"/>
        <w:rPr>
          <w:sz w:val="24"/>
        </w:rPr>
      </w:pPr>
    </w:p>
    <w:p w:rsidR="00897141" w:rsidRDefault="00897141" w:rsidP="00897141">
      <w:pPr>
        <w:spacing w:line="360" w:lineRule="auto"/>
        <w:rPr>
          <w:sz w:val="24"/>
        </w:rPr>
      </w:pPr>
    </w:p>
    <w:p w:rsidR="00897141" w:rsidRDefault="00897141" w:rsidP="00897141">
      <w:pPr>
        <w:spacing w:line="360" w:lineRule="auto"/>
        <w:ind w:firstLineChars="1500" w:firstLine="3600"/>
        <w:rPr>
          <w:sz w:val="24"/>
        </w:rPr>
      </w:pPr>
      <w:r>
        <w:rPr>
          <w:sz w:val="24"/>
        </w:rPr>
        <w:t>投标人（盖章）：</w:t>
      </w:r>
    </w:p>
    <w:p w:rsidR="00897141" w:rsidRDefault="00897141" w:rsidP="00897141">
      <w:pPr>
        <w:spacing w:line="360" w:lineRule="auto"/>
        <w:ind w:firstLineChars="1300" w:firstLine="3120"/>
        <w:rPr>
          <w:sz w:val="24"/>
        </w:rPr>
      </w:pPr>
      <w:r>
        <w:rPr>
          <w:sz w:val="24"/>
        </w:rPr>
        <w:t>法定代表人或授权代表（签字或盖章）：</w:t>
      </w:r>
    </w:p>
    <w:p w:rsidR="00897141" w:rsidRDefault="00897141" w:rsidP="00897141">
      <w:pPr>
        <w:spacing w:line="360" w:lineRule="auto"/>
        <w:ind w:firstLineChars="1500" w:firstLine="3600"/>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C909A4" w:rsidRDefault="00C909A4">
      <w:pPr>
        <w:spacing w:line="500" w:lineRule="exact"/>
        <w:ind w:firstLineChars="200" w:firstLine="723"/>
        <w:rPr>
          <w:rFonts w:ascii="宋体" w:hAnsi="宋体"/>
          <w:b/>
          <w:color w:val="000000" w:themeColor="text1"/>
          <w:sz w:val="36"/>
          <w:szCs w:val="36"/>
        </w:rPr>
      </w:pPr>
    </w:p>
    <w:p w:rsidR="00C909A4" w:rsidRDefault="00C909A4" w:rsidP="00897141">
      <w:pPr>
        <w:spacing w:line="360" w:lineRule="auto"/>
        <w:rPr>
          <w:rFonts w:ascii="宋体" w:hAnsi="宋体"/>
          <w:b/>
          <w:sz w:val="24"/>
          <w:szCs w:val="24"/>
        </w:rPr>
      </w:pPr>
      <w:bookmarkStart w:id="138" w:name="_格式2__法定代表人授权书"/>
      <w:bookmarkEnd w:id="128"/>
      <w:bookmarkEnd w:id="129"/>
      <w:bookmarkEnd w:id="137"/>
      <w:bookmarkEnd w:id="138"/>
    </w:p>
    <w:p w:rsidR="00C909A4" w:rsidRDefault="00D37EF1">
      <w:pPr>
        <w:spacing w:line="360" w:lineRule="auto"/>
        <w:jc w:val="center"/>
        <w:rPr>
          <w:rFonts w:ascii="宋体" w:hAnsi="宋体"/>
          <w:b/>
          <w:sz w:val="24"/>
          <w:szCs w:val="24"/>
        </w:rPr>
      </w:pPr>
      <w:r>
        <w:rPr>
          <w:rFonts w:ascii="宋体" w:hAnsi="宋体" w:hint="eastAsia"/>
          <w:b/>
          <w:sz w:val="24"/>
          <w:szCs w:val="24"/>
        </w:rPr>
        <w:lastRenderedPageBreak/>
        <w:t>供应商投标证明文件（含中小企业声明等）</w:t>
      </w:r>
    </w:p>
    <w:p w:rsidR="00C909A4" w:rsidRDefault="00D37EF1">
      <w:pPr>
        <w:spacing w:line="360" w:lineRule="auto"/>
        <w:jc w:val="center"/>
        <w:rPr>
          <w:b/>
          <w:sz w:val="24"/>
          <w:szCs w:val="24"/>
        </w:rPr>
      </w:pPr>
      <w:r>
        <w:rPr>
          <w:rFonts w:hint="eastAsia"/>
          <w:b/>
          <w:sz w:val="24"/>
          <w:szCs w:val="24"/>
        </w:rPr>
        <w:t>（包括但不限于</w:t>
      </w:r>
      <w:r>
        <w:rPr>
          <w:rFonts w:hint="eastAsia"/>
          <w:b/>
          <w:sz w:val="24"/>
          <w:szCs w:val="24"/>
        </w:rPr>
        <w:t>:</w:t>
      </w:r>
      <w:r>
        <w:rPr>
          <w:rFonts w:hint="eastAsia"/>
          <w:b/>
          <w:sz w:val="24"/>
          <w:szCs w:val="24"/>
        </w:rPr>
        <w:t>证明投标标的的合格性和符合采购文件规定的技术文件等）</w:t>
      </w:r>
    </w:p>
    <w:p w:rsidR="00C909A4" w:rsidRDefault="00D37EF1">
      <w:pPr>
        <w:spacing w:line="360" w:lineRule="auto"/>
        <w:rPr>
          <w:sz w:val="24"/>
          <w:szCs w:val="24"/>
        </w:rPr>
      </w:pPr>
      <w:r>
        <w:rPr>
          <w:rFonts w:hint="eastAsia"/>
          <w:sz w:val="24"/>
          <w:szCs w:val="24"/>
        </w:rPr>
        <w:t>注：</w:t>
      </w:r>
    </w:p>
    <w:p w:rsidR="00C909A4" w:rsidRDefault="00D37EF1">
      <w:pPr>
        <w:spacing w:line="360" w:lineRule="auto"/>
        <w:ind w:firstLineChars="200" w:firstLine="480"/>
        <w:rPr>
          <w:sz w:val="24"/>
          <w:szCs w:val="24"/>
        </w:rPr>
      </w:pPr>
      <w:r>
        <w:rPr>
          <w:sz w:val="24"/>
          <w:szCs w:val="24"/>
        </w:rPr>
        <w:t>1</w:t>
      </w:r>
      <w:r>
        <w:rPr>
          <w:rFonts w:hint="eastAsia"/>
          <w:sz w:val="24"/>
          <w:szCs w:val="24"/>
        </w:rPr>
        <w:t>、投标人应提交证明文件，证明其投标内容符合采购文件规定。该证明文件是投标文件的一部分。</w:t>
      </w:r>
    </w:p>
    <w:p w:rsidR="00C909A4" w:rsidRDefault="00D37EF1">
      <w:pPr>
        <w:spacing w:line="360" w:lineRule="auto"/>
        <w:ind w:firstLineChars="200" w:firstLine="480"/>
        <w:rPr>
          <w:sz w:val="24"/>
          <w:szCs w:val="24"/>
        </w:rPr>
      </w:pPr>
      <w:r>
        <w:rPr>
          <w:sz w:val="24"/>
          <w:szCs w:val="24"/>
        </w:rPr>
        <w:t>2</w:t>
      </w:r>
      <w:r>
        <w:rPr>
          <w:rFonts w:hint="eastAsia"/>
          <w:sz w:val="24"/>
          <w:szCs w:val="24"/>
        </w:rPr>
        <w:t>、上款所述的证明文件，可以是文字资料、图纸和数据，它包括：</w:t>
      </w:r>
    </w:p>
    <w:p w:rsidR="00C909A4" w:rsidRDefault="00D37EF1">
      <w:pPr>
        <w:spacing w:line="360" w:lineRule="auto"/>
        <w:ind w:firstLineChars="200" w:firstLine="480"/>
        <w:rPr>
          <w:sz w:val="24"/>
          <w:szCs w:val="24"/>
        </w:rPr>
      </w:pPr>
      <w:r>
        <w:rPr>
          <w:sz w:val="24"/>
          <w:szCs w:val="24"/>
        </w:rPr>
        <w:t>2.1</w:t>
      </w:r>
      <w:r>
        <w:rPr>
          <w:rFonts w:hint="eastAsia"/>
          <w:sz w:val="24"/>
          <w:szCs w:val="24"/>
        </w:rPr>
        <w:t>货物主要技术指标和性能的详细说明；</w:t>
      </w:r>
    </w:p>
    <w:p w:rsidR="00C909A4" w:rsidRDefault="00D37EF1">
      <w:pPr>
        <w:spacing w:line="360" w:lineRule="auto"/>
        <w:ind w:firstLineChars="200" w:firstLine="480"/>
        <w:rPr>
          <w:sz w:val="24"/>
          <w:szCs w:val="24"/>
        </w:rPr>
      </w:pPr>
      <w:r>
        <w:rPr>
          <w:sz w:val="24"/>
          <w:szCs w:val="24"/>
        </w:rPr>
        <w:t>2.2</w:t>
      </w:r>
      <w:r>
        <w:rPr>
          <w:rFonts w:hint="eastAsia"/>
          <w:sz w:val="24"/>
          <w:szCs w:val="24"/>
        </w:rPr>
        <w:t>货物从买方开始使用至采购文件规定的保质期内正常、连续地使用所必须的备件和专用工具清单，包括备件和专用工具的货源及现行价格；</w:t>
      </w:r>
    </w:p>
    <w:p w:rsidR="00C909A4" w:rsidRDefault="00D37EF1">
      <w:pPr>
        <w:spacing w:line="360" w:lineRule="auto"/>
        <w:ind w:firstLineChars="200" w:firstLine="480"/>
        <w:rPr>
          <w:sz w:val="24"/>
          <w:szCs w:val="24"/>
        </w:rPr>
      </w:pPr>
      <w:r>
        <w:rPr>
          <w:sz w:val="24"/>
          <w:szCs w:val="24"/>
        </w:rPr>
        <w:t>2.3</w:t>
      </w:r>
      <w:r>
        <w:rPr>
          <w:rFonts w:hint="eastAsia"/>
          <w:sz w:val="24"/>
          <w:szCs w:val="24"/>
        </w:rPr>
        <w:t>对照采购文件技术规格，逐条说明所提供货物及伴随的工程和服务已对采购文件的技术规格做出了实质性的响应，或申明与技术规格条文的偏差和例外。</w:t>
      </w:r>
    </w:p>
    <w:p w:rsidR="00C909A4" w:rsidRDefault="00D37EF1">
      <w:pPr>
        <w:spacing w:line="360" w:lineRule="auto"/>
        <w:ind w:firstLineChars="200" w:firstLine="482"/>
        <w:rPr>
          <w:rFonts w:ascii="宋体" w:hAnsi="宋体"/>
          <w:b/>
          <w:sz w:val="24"/>
          <w:szCs w:val="24"/>
        </w:rPr>
      </w:pPr>
      <w:r>
        <w:rPr>
          <w:b/>
          <w:sz w:val="24"/>
          <w:szCs w:val="24"/>
        </w:rPr>
        <w:t>3</w:t>
      </w:r>
      <w:r>
        <w:rPr>
          <w:rFonts w:hint="eastAsia"/>
          <w:b/>
          <w:sz w:val="24"/>
          <w:szCs w:val="24"/>
        </w:rPr>
        <w:t>、</w:t>
      </w:r>
      <w:r>
        <w:rPr>
          <w:rFonts w:ascii="宋体" w:hAnsi="宋体" w:hint="eastAsia"/>
          <w:b/>
          <w:sz w:val="24"/>
          <w:szCs w:val="24"/>
        </w:rPr>
        <w:t>★符合《政府采购促进中小企业发展暂行办法》、《关于政府采购支持监狱企业发展有关问题的通知》和《三部门联合发布关于促进残疾人就业政府采购政策的通知》价格扣减条件的供应商须提交以下相关证明。否不予认可。</w:t>
      </w:r>
      <w:r>
        <w:rPr>
          <w:rFonts w:hint="eastAsia"/>
          <w:b/>
          <w:sz w:val="24"/>
          <w:szCs w:val="24"/>
        </w:rPr>
        <w:t>专门面向中小企业采购的项目，必须提供以下证明。否按无效处理。</w:t>
      </w:r>
    </w:p>
    <w:p w:rsidR="00C909A4" w:rsidRDefault="00D37EF1">
      <w:pPr>
        <w:spacing w:line="360" w:lineRule="auto"/>
        <w:ind w:firstLineChars="200" w:firstLine="480"/>
        <w:rPr>
          <w:sz w:val="24"/>
          <w:szCs w:val="24"/>
        </w:rPr>
      </w:pPr>
      <w:r>
        <w:rPr>
          <w:rFonts w:hint="eastAsia"/>
          <w:sz w:val="24"/>
          <w:szCs w:val="24"/>
        </w:rPr>
        <w:t>附件：</w:t>
      </w:r>
      <w:r>
        <w:rPr>
          <w:rFonts w:ascii="宋体" w:hAnsi="宋体" w:hint="eastAsia"/>
          <w:sz w:val="24"/>
          <w:szCs w:val="24"/>
        </w:rPr>
        <w:t>1、《投标人企业（单位）类型声明函》（格式）</w:t>
      </w:r>
    </w:p>
    <w:p w:rsidR="00C909A4" w:rsidRDefault="00D37EF1">
      <w:pPr>
        <w:spacing w:line="360" w:lineRule="auto"/>
        <w:ind w:firstLineChars="200" w:firstLine="480"/>
        <w:rPr>
          <w:sz w:val="24"/>
          <w:szCs w:val="24"/>
        </w:rPr>
      </w:pPr>
      <w:r>
        <w:rPr>
          <w:rFonts w:hint="eastAsia"/>
          <w:sz w:val="24"/>
          <w:szCs w:val="24"/>
        </w:rPr>
        <w:t>附件：</w:t>
      </w:r>
      <w:r>
        <w:rPr>
          <w:rFonts w:ascii="宋体" w:hAnsi="宋体" w:hint="eastAsia"/>
          <w:sz w:val="24"/>
          <w:szCs w:val="24"/>
        </w:rPr>
        <w:t>2、《制造商投标人企业（单位）类型声明函》（格式）</w:t>
      </w:r>
    </w:p>
    <w:p w:rsidR="00C909A4" w:rsidRDefault="00D37EF1">
      <w:pPr>
        <w:spacing w:line="360" w:lineRule="auto"/>
        <w:ind w:firstLineChars="200" w:firstLine="480"/>
        <w:rPr>
          <w:rFonts w:ascii="宋体" w:hAnsi="宋体"/>
          <w:sz w:val="24"/>
          <w:szCs w:val="24"/>
        </w:rPr>
      </w:pPr>
      <w:r>
        <w:rPr>
          <w:rFonts w:hint="eastAsia"/>
          <w:sz w:val="24"/>
          <w:szCs w:val="24"/>
        </w:rPr>
        <w:t>附件：</w:t>
      </w:r>
      <w:r>
        <w:rPr>
          <w:rFonts w:ascii="宋体" w:hAnsi="宋体" w:hint="eastAsia"/>
          <w:sz w:val="24"/>
          <w:szCs w:val="24"/>
        </w:rPr>
        <w:t>3、《残疾人福利性单位声明函》（格式）</w:t>
      </w:r>
    </w:p>
    <w:p w:rsidR="00C909A4" w:rsidRDefault="00D37EF1">
      <w:pPr>
        <w:spacing w:line="360" w:lineRule="auto"/>
        <w:ind w:firstLineChars="200" w:firstLine="482"/>
        <w:rPr>
          <w:rFonts w:ascii="宋体" w:hAnsi="宋体"/>
          <w:b/>
          <w:sz w:val="24"/>
          <w:szCs w:val="24"/>
        </w:rPr>
      </w:pPr>
      <w:r>
        <w:rPr>
          <w:rFonts w:ascii="宋体" w:hAnsi="宋体" w:hint="eastAsia"/>
          <w:b/>
          <w:sz w:val="24"/>
          <w:szCs w:val="24"/>
        </w:rPr>
        <w:t>4、★符合本采购文件优先采购 “环境标志产品”或“节能产品”的；必须提供“环境标志产品”或“节能产品”证明。否不予认可。</w:t>
      </w:r>
    </w:p>
    <w:p w:rsidR="00C909A4" w:rsidRDefault="00D37EF1">
      <w:pPr>
        <w:spacing w:line="360" w:lineRule="auto"/>
        <w:ind w:firstLineChars="200" w:firstLine="482"/>
        <w:rPr>
          <w:b/>
          <w:sz w:val="24"/>
          <w:szCs w:val="24"/>
        </w:rPr>
      </w:pPr>
      <w:r>
        <w:rPr>
          <w:rFonts w:ascii="宋体" w:hAnsi="宋体" w:hint="eastAsia"/>
          <w:b/>
          <w:sz w:val="24"/>
          <w:szCs w:val="24"/>
        </w:rPr>
        <w:t>环境标志产品是指列入财政部、环境保护部最新公布的《环境标志产品政府采购清单》内的产品；节能产品是指列入财政部、国家发改委最新公布的《节能产品政府采购清单》内的产品。鼓励节能及环保政策以投标（响应）主要（</w:t>
      </w:r>
      <w:r>
        <w:rPr>
          <w:rFonts w:ascii="宋体" w:hAnsi="宋体" w:cs="宋体" w:hint="eastAsia"/>
          <w:b/>
          <w:kern w:val="0"/>
          <w:sz w:val="24"/>
          <w:szCs w:val="24"/>
        </w:rPr>
        <w:t>核心</w:t>
      </w:r>
      <w:r>
        <w:rPr>
          <w:rFonts w:ascii="宋体" w:hAnsi="宋体" w:hint="eastAsia"/>
          <w:b/>
          <w:sz w:val="24"/>
          <w:szCs w:val="24"/>
        </w:rPr>
        <w:t>）产品（品牌）为准。</w:t>
      </w:r>
    </w:p>
    <w:p w:rsidR="00C909A4" w:rsidRDefault="00D37EF1">
      <w:pPr>
        <w:spacing w:line="360" w:lineRule="auto"/>
        <w:rPr>
          <w:b/>
          <w:sz w:val="24"/>
          <w:szCs w:val="24"/>
        </w:rPr>
      </w:pPr>
      <w:r>
        <w:rPr>
          <w:rFonts w:hint="eastAsia"/>
          <w:b/>
          <w:sz w:val="24"/>
          <w:szCs w:val="24"/>
        </w:rPr>
        <w:lastRenderedPageBreak/>
        <w:t>附件：</w:t>
      </w:r>
      <w:r>
        <w:rPr>
          <w:rFonts w:hint="eastAsia"/>
          <w:b/>
          <w:sz w:val="24"/>
          <w:szCs w:val="24"/>
        </w:rPr>
        <w:t>1</w:t>
      </w:r>
      <w:r>
        <w:rPr>
          <w:rFonts w:hint="eastAsia"/>
          <w:b/>
          <w:sz w:val="24"/>
          <w:szCs w:val="24"/>
        </w:rPr>
        <w:t>、投标人企业（单位）类型声明函（格式）</w:t>
      </w:r>
    </w:p>
    <w:p w:rsidR="00C909A4" w:rsidRDefault="00C909A4">
      <w:pPr>
        <w:spacing w:line="360" w:lineRule="auto"/>
        <w:jc w:val="center"/>
        <w:rPr>
          <w:b/>
          <w:sz w:val="24"/>
          <w:szCs w:val="24"/>
        </w:rPr>
      </w:pPr>
      <w:bookmarkStart w:id="139" w:name="_Toc10725"/>
      <w:bookmarkStart w:id="140" w:name="_Toc25347"/>
      <w:bookmarkStart w:id="141" w:name="_Toc515647823"/>
      <w:bookmarkStart w:id="142" w:name="_Toc21312"/>
    </w:p>
    <w:p w:rsidR="00C909A4" w:rsidRDefault="00D37EF1">
      <w:pPr>
        <w:spacing w:line="360" w:lineRule="auto"/>
        <w:jc w:val="center"/>
        <w:rPr>
          <w:b/>
          <w:sz w:val="24"/>
          <w:szCs w:val="24"/>
        </w:rPr>
      </w:pPr>
      <w:r>
        <w:rPr>
          <w:rFonts w:hint="eastAsia"/>
          <w:b/>
          <w:sz w:val="24"/>
          <w:szCs w:val="24"/>
        </w:rPr>
        <w:t>投标人企业（单位）类型声明函</w:t>
      </w:r>
      <w:bookmarkEnd w:id="139"/>
      <w:bookmarkEnd w:id="140"/>
      <w:bookmarkEnd w:id="141"/>
      <w:bookmarkEnd w:id="142"/>
      <w:r>
        <w:rPr>
          <w:rFonts w:hint="eastAsia"/>
          <w:b/>
          <w:sz w:val="24"/>
          <w:szCs w:val="24"/>
        </w:rPr>
        <w:t>（格式）</w:t>
      </w:r>
    </w:p>
    <w:p w:rsidR="00C909A4" w:rsidRDefault="00C909A4">
      <w:pPr>
        <w:spacing w:line="360" w:lineRule="auto"/>
        <w:rPr>
          <w:b/>
          <w:sz w:val="24"/>
          <w:szCs w:val="24"/>
        </w:rPr>
      </w:pPr>
    </w:p>
    <w:p w:rsidR="00C909A4" w:rsidRDefault="00D37EF1">
      <w:pPr>
        <w:spacing w:line="500" w:lineRule="exact"/>
        <w:rPr>
          <w:rFonts w:ascii="宋体" w:hAnsi="宋体"/>
          <w:sz w:val="24"/>
          <w:szCs w:val="24"/>
        </w:rPr>
      </w:pPr>
      <w:r>
        <w:rPr>
          <w:rFonts w:ascii="宋体" w:hAnsi="宋体" w:hint="eastAsia"/>
          <w:sz w:val="24"/>
          <w:szCs w:val="24"/>
        </w:rPr>
        <w:t>本企业（单位）郑重声明下列事项（按照实际情况勾选或填空）：</w:t>
      </w:r>
    </w:p>
    <w:p w:rsidR="00C909A4" w:rsidRDefault="00D37EF1">
      <w:pPr>
        <w:spacing w:line="500" w:lineRule="exact"/>
        <w:ind w:firstLineChars="200" w:firstLine="480"/>
        <w:rPr>
          <w:rFonts w:ascii="宋体" w:hAnsi="宋体"/>
          <w:sz w:val="24"/>
          <w:szCs w:val="24"/>
        </w:rPr>
      </w:pPr>
      <w:r>
        <w:rPr>
          <w:rFonts w:ascii="宋体" w:hAnsi="宋体" w:hint="eastAsia"/>
          <w:sz w:val="24"/>
          <w:szCs w:val="24"/>
        </w:rPr>
        <w:t>1、□本企业（单位）为直接投标人提供本企业（单位）制造的货物,由本企业承担工程、提供服务。</w:t>
      </w:r>
    </w:p>
    <w:p w:rsidR="00C909A4" w:rsidRDefault="00D37EF1">
      <w:pPr>
        <w:spacing w:line="500" w:lineRule="exact"/>
        <w:ind w:firstLineChars="200" w:firstLine="480"/>
        <w:rPr>
          <w:rFonts w:ascii="宋体" w:hAnsi="宋体"/>
          <w:sz w:val="24"/>
          <w:szCs w:val="24"/>
        </w:rPr>
      </w:pPr>
      <w:r>
        <w:rPr>
          <w:rFonts w:ascii="宋体" w:hAnsi="宋体" w:hint="eastAsia"/>
          <w:sz w:val="24"/>
          <w:szCs w:val="24"/>
        </w:rPr>
        <w:t>（1）根据《工业和信息化部、国家统计局、国家发展和改革委员会、财政部关于印发中小企业划型标准规定的通知》（工信部联企业[2011]300号）规定的划分标准，本企业为______（请填写：中型、小型、微型）企业。</w:t>
      </w:r>
    </w:p>
    <w:p w:rsidR="00C909A4" w:rsidRDefault="00D37EF1">
      <w:pPr>
        <w:spacing w:line="500" w:lineRule="exact"/>
        <w:ind w:firstLineChars="200" w:firstLine="480"/>
        <w:rPr>
          <w:rFonts w:ascii="宋体" w:hAnsi="宋体"/>
          <w:sz w:val="24"/>
          <w:szCs w:val="24"/>
        </w:rPr>
      </w:pPr>
      <w:r>
        <w:rPr>
          <w:rFonts w:ascii="宋体" w:hAnsi="宋体" w:hint="eastAsia"/>
          <w:sz w:val="24"/>
          <w:szCs w:val="24"/>
        </w:rPr>
        <w:t>（2） 本企业</w:t>
      </w:r>
      <w:r>
        <w:rPr>
          <w:rFonts w:ascii="宋体" w:hAnsi="宋体" w:hint="eastAsia"/>
          <w:sz w:val="24"/>
          <w:szCs w:val="24"/>
          <w:u w:val="single"/>
        </w:rPr>
        <w:t xml:space="preserve">     </w:t>
      </w:r>
      <w:r>
        <w:rPr>
          <w:rFonts w:ascii="宋体" w:hAnsi="宋体" w:hint="eastAsia"/>
          <w:sz w:val="24"/>
          <w:szCs w:val="24"/>
        </w:rPr>
        <w:t>（请填写：是、不是）监狱企业。后附省级以上监狱管理局、戒毒管理局（含新疆生产建设兵团）出具的属于监狱企业的证明文件。</w:t>
      </w:r>
    </w:p>
    <w:p w:rsidR="00C909A4" w:rsidRDefault="00D37EF1">
      <w:pPr>
        <w:spacing w:line="500" w:lineRule="exact"/>
        <w:ind w:firstLineChars="200" w:firstLine="480"/>
        <w:rPr>
          <w:rFonts w:ascii="宋体" w:hAnsi="宋体"/>
          <w:sz w:val="24"/>
          <w:szCs w:val="24"/>
        </w:rPr>
      </w:pPr>
      <w:r>
        <w:rPr>
          <w:rFonts w:ascii="宋体" w:hAnsi="宋体" w:hint="eastAsia"/>
          <w:sz w:val="24"/>
          <w:szCs w:val="24"/>
        </w:rPr>
        <w:t>（3） 根据《关于促进残疾人就业政府采购政策的通知》（财库〔2017〕141号）。本单位</w:t>
      </w:r>
      <w:r>
        <w:rPr>
          <w:rFonts w:ascii="宋体" w:hAnsi="宋体" w:hint="eastAsia"/>
          <w:sz w:val="24"/>
          <w:szCs w:val="24"/>
          <w:u w:val="single"/>
        </w:rPr>
        <w:t xml:space="preserve">        （</w:t>
      </w:r>
      <w:r>
        <w:rPr>
          <w:rFonts w:ascii="宋体" w:hAnsi="宋体" w:hint="eastAsia"/>
          <w:sz w:val="24"/>
          <w:szCs w:val="24"/>
        </w:rPr>
        <w:t>请填写：是、不是）残疾人福利性单位。</w:t>
      </w:r>
    </w:p>
    <w:p w:rsidR="00C909A4" w:rsidRDefault="00D37EF1">
      <w:pPr>
        <w:spacing w:line="500" w:lineRule="exact"/>
        <w:ind w:firstLineChars="200" w:firstLine="480"/>
        <w:rPr>
          <w:rFonts w:ascii="宋体" w:hAnsi="宋体"/>
          <w:sz w:val="24"/>
          <w:szCs w:val="24"/>
        </w:rPr>
      </w:pPr>
      <w:r>
        <w:rPr>
          <w:rFonts w:ascii="宋体" w:hAnsi="宋体" w:hint="eastAsia"/>
          <w:sz w:val="24"/>
          <w:szCs w:val="24"/>
        </w:rPr>
        <w:t>2、□本企业（单位）为代理商，提供其他______（请填写：中型、小型、微型）企业、监狱企业或残疾人福利性单位制造的货物。本条所称货物不包括使用大型企业注册商标的货物。（后附制造商企业（单位）类型声明函）</w:t>
      </w:r>
    </w:p>
    <w:p w:rsidR="00C909A4" w:rsidRDefault="00D37EF1">
      <w:pPr>
        <w:spacing w:line="500" w:lineRule="exact"/>
        <w:ind w:firstLineChars="200" w:firstLine="480"/>
        <w:rPr>
          <w:rFonts w:ascii="宋体" w:hAnsi="宋体"/>
          <w:sz w:val="24"/>
          <w:szCs w:val="24"/>
        </w:rPr>
      </w:pPr>
      <w:r>
        <w:rPr>
          <w:rFonts w:ascii="宋体" w:hAnsi="宋体" w:hint="eastAsia"/>
          <w:sz w:val="24"/>
          <w:szCs w:val="24"/>
        </w:rPr>
        <w:t>本企业（单位）在本次政府采购活动中提供的小微型企业、监狱企业或残疾人福利性单位制造的产品报价合计为人民币</w:t>
      </w:r>
      <w:r>
        <w:rPr>
          <w:rFonts w:ascii="宋体" w:hAnsi="宋体" w:hint="eastAsia"/>
          <w:sz w:val="24"/>
          <w:szCs w:val="24"/>
          <w:u w:val="single"/>
        </w:rPr>
        <w:t xml:space="preserve">（大写）     </w:t>
      </w:r>
      <w:r>
        <w:rPr>
          <w:rFonts w:ascii="宋体" w:hAnsi="宋体" w:hint="eastAsia"/>
          <w:sz w:val="24"/>
          <w:szCs w:val="24"/>
        </w:rPr>
        <w:t>元整（￥</w:t>
      </w:r>
      <w:r>
        <w:rPr>
          <w:rFonts w:ascii="宋体" w:hAnsi="宋体" w:hint="eastAsia"/>
          <w:sz w:val="24"/>
          <w:szCs w:val="24"/>
          <w:u w:val="single"/>
        </w:rPr>
        <w:t xml:space="preserve">         </w:t>
      </w:r>
      <w:r>
        <w:rPr>
          <w:rFonts w:ascii="宋体" w:hAnsi="宋体" w:hint="eastAsia"/>
          <w:sz w:val="24"/>
          <w:szCs w:val="24"/>
        </w:rPr>
        <w:t>元）。</w:t>
      </w:r>
    </w:p>
    <w:p w:rsidR="00C909A4" w:rsidRDefault="00D37EF1">
      <w:pPr>
        <w:spacing w:line="500" w:lineRule="exact"/>
        <w:ind w:firstLineChars="200" w:firstLine="480"/>
        <w:rPr>
          <w:rFonts w:ascii="宋体" w:hAnsi="宋体"/>
          <w:sz w:val="24"/>
          <w:szCs w:val="24"/>
        </w:rPr>
      </w:pPr>
      <w:r>
        <w:rPr>
          <w:rFonts w:ascii="宋体" w:hAnsi="宋体" w:hint="eastAsia"/>
          <w:sz w:val="24"/>
          <w:szCs w:val="24"/>
        </w:rPr>
        <w:t>3、□本企业（单位）为联合体一方，提供本企业（单位）制造的货物，由本企业（单位）承担工程、提供服务。本企业（单位）提供协议合同金额占到共同投标协议合同总金额的比例为______，合计为人民币</w:t>
      </w:r>
      <w:r>
        <w:rPr>
          <w:rFonts w:ascii="宋体" w:hAnsi="宋体" w:hint="eastAsia"/>
          <w:sz w:val="24"/>
          <w:szCs w:val="24"/>
          <w:u w:val="single"/>
        </w:rPr>
        <w:t xml:space="preserve">（大写）     </w:t>
      </w:r>
      <w:r>
        <w:rPr>
          <w:rFonts w:ascii="宋体" w:hAnsi="宋体" w:hint="eastAsia"/>
          <w:sz w:val="24"/>
          <w:szCs w:val="24"/>
        </w:rPr>
        <w:t>元整（￥</w:t>
      </w:r>
      <w:r>
        <w:rPr>
          <w:rFonts w:ascii="宋体" w:hAnsi="宋体" w:hint="eastAsia"/>
          <w:sz w:val="24"/>
          <w:szCs w:val="24"/>
          <w:u w:val="single"/>
        </w:rPr>
        <w:t xml:space="preserve">         </w:t>
      </w:r>
      <w:r>
        <w:rPr>
          <w:rFonts w:ascii="宋体" w:hAnsi="宋体" w:hint="eastAsia"/>
          <w:sz w:val="24"/>
          <w:szCs w:val="24"/>
        </w:rPr>
        <w:t>元）。</w:t>
      </w:r>
    </w:p>
    <w:p w:rsidR="00C909A4" w:rsidRDefault="00D37EF1">
      <w:pPr>
        <w:spacing w:line="500" w:lineRule="exact"/>
        <w:ind w:firstLine="408"/>
        <w:rPr>
          <w:rFonts w:ascii="宋体" w:hAnsi="宋体"/>
          <w:sz w:val="24"/>
          <w:szCs w:val="24"/>
        </w:rPr>
      </w:pPr>
      <w:r>
        <w:rPr>
          <w:rFonts w:ascii="宋体" w:hAnsi="宋体" w:hint="eastAsia"/>
          <w:sz w:val="24"/>
          <w:szCs w:val="24"/>
        </w:rPr>
        <w:t>本企业（单位）对上述声明的真实性负责。如有虚假，将依法承担相应责任。</w:t>
      </w:r>
    </w:p>
    <w:p w:rsidR="00C909A4" w:rsidRDefault="00D37EF1">
      <w:pPr>
        <w:spacing w:line="360" w:lineRule="auto"/>
        <w:ind w:firstLineChars="1450" w:firstLine="3480"/>
        <w:rPr>
          <w:rFonts w:ascii="宋体" w:hAnsi="宋体"/>
          <w:sz w:val="24"/>
          <w:szCs w:val="24"/>
        </w:rPr>
      </w:pPr>
      <w:r>
        <w:rPr>
          <w:rFonts w:ascii="宋体" w:hAnsi="宋体" w:hint="eastAsia"/>
          <w:sz w:val="24"/>
          <w:szCs w:val="24"/>
        </w:rPr>
        <w:t>投标人名称（盖单位章）：</w:t>
      </w:r>
      <w:r>
        <w:rPr>
          <w:rFonts w:ascii="宋体" w:hAnsi="宋体" w:hint="eastAsia"/>
          <w:sz w:val="24"/>
          <w:szCs w:val="24"/>
          <w:u w:val="single"/>
        </w:rPr>
        <w:t xml:space="preserve">                        </w:t>
      </w:r>
      <w:r>
        <w:rPr>
          <w:rFonts w:ascii="宋体" w:hAnsi="宋体" w:hint="eastAsia"/>
          <w:sz w:val="24"/>
          <w:szCs w:val="24"/>
        </w:rPr>
        <w:t xml:space="preserve"> </w:t>
      </w:r>
    </w:p>
    <w:p w:rsidR="00C909A4" w:rsidRDefault="00D37EF1">
      <w:pPr>
        <w:spacing w:line="360" w:lineRule="auto"/>
        <w:ind w:firstLineChars="1550" w:firstLine="3720"/>
        <w:rPr>
          <w:rFonts w:ascii="宋体" w:hAnsi="宋体"/>
          <w:sz w:val="24"/>
          <w:szCs w:val="24"/>
          <w:u w:val="single"/>
        </w:rPr>
      </w:pPr>
      <w:r>
        <w:rPr>
          <w:rFonts w:ascii="宋体" w:hAnsi="宋体" w:hint="eastAsia"/>
          <w:sz w:val="24"/>
          <w:szCs w:val="24"/>
        </w:rPr>
        <w:t>日     期：</w:t>
      </w:r>
      <w:r>
        <w:rPr>
          <w:rFonts w:ascii="宋体" w:hAnsi="宋体" w:hint="eastAsia"/>
          <w:sz w:val="24"/>
          <w:szCs w:val="24"/>
          <w:u w:val="single"/>
        </w:rPr>
        <w:t xml:space="preserve">                                   </w:t>
      </w:r>
      <w:bookmarkStart w:id="143" w:name="_Toc11803"/>
      <w:bookmarkStart w:id="144" w:name="_Toc515647824"/>
      <w:bookmarkStart w:id="145" w:name="_Toc13776"/>
      <w:bookmarkStart w:id="146" w:name="_Toc10977"/>
    </w:p>
    <w:p w:rsidR="00C909A4" w:rsidRDefault="00C909A4">
      <w:pPr>
        <w:spacing w:line="360" w:lineRule="auto"/>
        <w:rPr>
          <w:b/>
          <w:sz w:val="24"/>
          <w:szCs w:val="24"/>
        </w:rPr>
      </w:pPr>
    </w:p>
    <w:p w:rsidR="00C909A4" w:rsidRDefault="00C909A4">
      <w:pPr>
        <w:spacing w:line="360" w:lineRule="auto"/>
        <w:rPr>
          <w:b/>
          <w:sz w:val="24"/>
          <w:szCs w:val="24"/>
        </w:rPr>
      </w:pPr>
    </w:p>
    <w:p w:rsidR="00C909A4" w:rsidRDefault="00D37EF1">
      <w:pPr>
        <w:spacing w:line="360" w:lineRule="auto"/>
        <w:rPr>
          <w:rFonts w:ascii="Calibri" w:hAnsi="Calibri"/>
          <w:sz w:val="24"/>
          <w:szCs w:val="24"/>
        </w:rPr>
      </w:pPr>
      <w:r>
        <w:rPr>
          <w:rFonts w:hint="eastAsia"/>
          <w:b/>
          <w:sz w:val="24"/>
          <w:szCs w:val="24"/>
        </w:rPr>
        <w:lastRenderedPageBreak/>
        <w:t>附件：</w:t>
      </w:r>
      <w:r>
        <w:rPr>
          <w:rFonts w:hint="eastAsia"/>
          <w:b/>
          <w:sz w:val="24"/>
          <w:szCs w:val="24"/>
        </w:rPr>
        <w:t>2</w:t>
      </w:r>
      <w:r>
        <w:rPr>
          <w:rFonts w:hint="eastAsia"/>
          <w:b/>
          <w:sz w:val="24"/>
          <w:szCs w:val="24"/>
        </w:rPr>
        <w:t>、制造商企业（单位）类型声明函（格式）</w:t>
      </w:r>
    </w:p>
    <w:p w:rsidR="00C909A4" w:rsidRDefault="00C909A4">
      <w:pPr>
        <w:spacing w:line="360" w:lineRule="auto"/>
        <w:jc w:val="center"/>
        <w:rPr>
          <w:b/>
          <w:sz w:val="24"/>
          <w:szCs w:val="24"/>
        </w:rPr>
      </w:pPr>
    </w:p>
    <w:p w:rsidR="00C909A4" w:rsidRDefault="00D37EF1">
      <w:pPr>
        <w:spacing w:line="360" w:lineRule="auto"/>
        <w:jc w:val="center"/>
        <w:rPr>
          <w:b/>
          <w:sz w:val="24"/>
          <w:szCs w:val="24"/>
        </w:rPr>
      </w:pPr>
      <w:r>
        <w:rPr>
          <w:rFonts w:hint="eastAsia"/>
          <w:b/>
          <w:sz w:val="24"/>
          <w:szCs w:val="24"/>
        </w:rPr>
        <w:t>制造商企业（单位）类型声明函（格式）</w:t>
      </w:r>
      <w:bookmarkEnd w:id="143"/>
      <w:bookmarkEnd w:id="144"/>
      <w:bookmarkEnd w:id="145"/>
      <w:bookmarkEnd w:id="146"/>
    </w:p>
    <w:p w:rsidR="00C909A4" w:rsidRDefault="00C909A4">
      <w:pPr>
        <w:spacing w:line="360" w:lineRule="auto"/>
        <w:ind w:firstLineChars="200" w:firstLine="482"/>
        <w:rPr>
          <w:b/>
          <w:sz w:val="24"/>
          <w:szCs w:val="24"/>
        </w:rPr>
      </w:pPr>
    </w:p>
    <w:p w:rsidR="00C909A4" w:rsidRDefault="00D37EF1">
      <w:pPr>
        <w:spacing w:line="500" w:lineRule="exact"/>
        <w:ind w:firstLineChars="200" w:firstLine="480"/>
        <w:rPr>
          <w:sz w:val="24"/>
          <w:szCs w:val="24"/>
        </w:rPr>
      </w:pPr>
      <w:r>
        <w:rPr>
          <w:rFonts w:hint="eastAsia"/>
          <w:sz w:val="24"/>
          <w:szCs w:val="24"/>
        </w:rPr>
        <w:t>本企业（单位）作为</w:t>
      </w:r>
      <w:r>
        <w:rPr>
          <w:sz w:val="24"/>
          <w:szCs w:val="24"/>
          <w:u w:val="single"/>
        </w:rPr>
        <w:t xml:space="preserve">                    </w:t>
      </w:r>
      <w:r>
        <w:rPr>
          <w:rFonts w:hint="eastAsia"/>
          <w:sz w:val="24"/>
          <w:szCs w:val="24"/>
        </w:rPr>
        <w:t>单位的</w:t>
      </w:r>
      <w:r>
        <w:rPr>
          <w:sz w:val="24"/>
          <w:szCs w:val="24"/>
          <w:u w:val="single"/>
        </w:rPr>
        <w:t xml:space="preserve">     </w:t>
      </w:r>
      <w:r>
        <w:rPr>
          <w:rFonts w:hint="eastAsia"/>
          <w:sz w:val="24"/>
          <w:szCs w:val="24"/>
        </w:rPr>
        <w:t>项目的设备制造商，参加政府采购活动。根据《政府采购促进中小企业发展暂行办法》（财库</w:t>
      </w:r>
      <w:r>
        <w:rPr>
          <w:sz w:val="24"/>
          <w:szCs w:val="24"/>
        </w:rPr>
        <w:t>[2011]181</w:t>
      </w:r>
      <w:r>
        <w:rPr>
          <w:rFonts w:hint="eastAsia"/>
          <w:sz w:val="24"/>
          <w:szCs w:val="24"/>
        </w:rPr>
        <w:t>号），《工业和信息化部、国家统计局、国家发展和改革委员会、财政部关于印发中小企业划型标准规定的通知》（工信部联企业</w:t>
      </w:r>
      <w:r>
        <w:rPr>
          <w:sz w:val="24"/>
          <w:szCs w:val="24"/>
        </w:rPr>
        <w:t>[2011]300</w:t>
      </w:r>
      <w:r>
        <w:rPr>
          <w:rFonts w:hint="eastAsia"/>
          <w:sz w:val="24"/>
          <w:szCs w:val="24"/>
        </w:rPr>
        <w:t>号）、《财政部、司法部关于政府采购支持监狱企业发展有关问题的通知》（财库〔</w:t>
      </w:r>
      <w:r>
        <w:rPr>
          <w:sz w:val="24"/>
          <w:szCs w:val="24"/>
        </w:rPr>
        <w:t>2014</w:t>
      </w:r>
      <w:r>
        <w:rPr>
          <w:rFonts w:hint="eastAsia"/>
          <w:sz w:val="24"/>
          <w:szCs w:val="24"/>
        </w:rPr>
        <w:t>〕</w:t>
      </w:r>
      <w:r>
        <w:rPr>
          <w:sz w:val="24"/>
          <w:szCs w:val="24"/>
        </w:rPr>
        <w:t>68</w:t>
      </w:r>
      <w:r>
        <w:rPr>
          <w:rFonts w:hint="eastAsia"/>
          <w:sz w:val="24"/>
          <w:szCs w:val="24"/>
        </w:rPr>
        <w:t>号）以及《关于促进残疾人就业政府采购政策的通知》（财库〔</w:t>
      </w:r>
      <w:r>
        <w:rPr>
          <w:sz w:val="24"/>
          <w:szCs w:val="24"/>
        </w:rPr>
        <w:t>2017</w:t>
      </w:r>
      <w:r>
        <w:rPr>
          <w:rFonts w:hint="eastAsia"/>
          <w:sz w:val="24"/>
          <w:szCs w:val="24"/>
        </w:rPr>
        <w:t>〕</w:t>
      </w:r>
      <w:r>
        <w:rPr>
          <w:sz w:val="24"/>
          <w:szCs w:val="24"/>
        </w:rPr>
        <w:t>141</w:t>
      </w:r>
      <w:r>
        <w:rPr>
          <w:rFonts w:hint="eastAsia"/>
          <w:sz w:val="24"/>
          <w:szCs w:val="24"/>
        </w:rPr>
        <w:t>号）的有关规定，作出如下声明：</w:t>
      </w:r>
    </w:p>
    <w:p w:rsidR="00C909A4" w:rsidRDefault="00D37EF1">
      <w:pPr>
        <w:spacing w:line="500" w:lineRule="exact"/>
        <w:ind w:firstLineChars="200" w:firstLine="480"/>
        <w:rPr>
          <w:sz w:val="24"/>
          <w:szCs w:val="24"/>
        </w:rPr>
      </w:pPr>
      <w:r>
        <w:rPr>
          <w:rFonts w:hint="eastAsia"/>
          <w:sz w:val="24"/>
          <w:szCs w:val="24"/>
        </w:rPr>
        <w:t>本企业为</w:t>
      </w:r>
      <w:r>
        <w:rPr>
          <w:sz w:val="24"/>
          <w:szCs w:val="24"/>
          <w:u w:val="single"/>
        </w:rPr>
        <w:t xml:space="preserve">         </w:t>
      </w:r>
      <w:r>
        <w:rPr>
          <w:rFonts w:hint="eastAsia"/>
          <w:sz w:val="24"/>
          <w:szCs w:val="24"/>
        </w:rPr>
        <w:t>（请填写：中型、小型、微型）企业。</w:t>
      </w:r>
    </w:p>
    <w:p w:rsidR="00C909A4" w:rsidRDefault="00D37EF1">
      <w:pPr>
        <w:spacing w:line="500" w:lineRule="exact"/>
        <w:ind w:firstLineChars="200" w:firstLine="480"/>
        <w:rPr>
          <w:sz w:val="24"/>
          <w:szCs w:val="24"/>
        </w:rPr>
      </w:pPr>
      <w:r>
        <w:rPr>
          <w:rFonts w:hint="eastAsia"/>
          <w:sz w:val="24"/>
          <w:szCs w:val="24"/>
        </w:rPr>
        <w:t>本企业</w:t>
      </w:r>
      <w:r>
        <w:rPr>
          <w:sz w:val="24"/>
          <w:szCs w:val="24"/>
          <w:u w:val="single"/>
        </w:rPr>
        <w:t xml:space="preserve">          </w:t>
      </w:r>
      <w:r>
        <w:rPr>
          <w:rFonts w:hint="eastAsia"/>
          <w:sz w:val="24"/>
          <w:szCs w:val="24"/>
        </w:rPr>
        <w:t>（请填写：是、不是）监狱企业。后附省级以上监狱管理局、戒毒管理局（含新疆生产建设兵团）出具的属于监狱企业的证明文件。</w:t>
      </w:r>
    </w:p>
    <w:p w:rsidR="00C909A4" w:rsidRDefault="00D37EF1">
      <w:pPr>
        <w:spacing w:line="500" w:lineRule="exact"/>
        <w:ind w:firstLineChars="200" w:firstLine="480"/>
        <w:rPr>
          <w:sz w:val="24"/>
          <w:szCs w:val="24"/>
        </w:rPr>
      </w:pPr>
      <w:r>
        <w:rPr>
          <w:rFonts w:hint="eastAsia"/>
          <w:sz w:val="24"/>
          <w:szCs w:val="24"/>
        </w:rPr>
        <w:t>本单位为</w:t>
      </w:r>
      <w:r>
        <w:rPr>
          <w:sz w:val="24"/>
          <w:szCs w:val="24"/>
          <w:u w:val="single"/>
        </w:rPr>
        <w:t xml:space="preserve">        </w:t>
      </w:r>
      <w:r>
        <w:rPr>
          <w:rFonts w:hint="eastAsia"/>
          <w:sz w:val="24"/>
          <w:szCs w:val="24"/>
        </w:rPr>
        <w:t>（请填写：是、不是）残疾人福利性单位。</w:t>
      </w:r>
    </w:p>
    <w:p w:rsidR="00C909A4" w:rsidRDefault="00D37EF1">
      <w:pPr>
        <w:spacing w:line="500" w:lineRule="exact"/>
        <w:ind w:firstLineChars="200" w:firstLine="480"/>
        <w:rPr>
          <w:sz w:val="24"/>
          <w:szCs w:val="24"/>
        </w:rPr>
      </w:pPr>
      <w:r>
        <w:rPr>
          <w:rFonts w:hint="eastAsia"/>
          <w:sz w:val="24"/>
          <w:szCs w:val="24"/>
        </w:rPr>
        <w:t>本企业（单位）提供本企业（单位）制造的货物。</w:t>
      </w:r>
    </w:p>
    <w:p w:rsidR="00C909A4" w:rsidRDefault="00D37EF1">
      <w:pPr>
        <w:spacing w:line="500" w:lineRule="exact"/>
        <w:ind w:firstLineChars="200" w:firstLine="480"/>
        <w:rPr>
          <w:sz w:val="24"/>
          <w:szCs w:val="24"/>
        </w:rPr>
      </w:pPr>
      <w:r>
        <w:rPr>
          <w:rFonts w:hint="eastAsia"/>
          <w:sz w:val="24"/>
          <w:szCs w:val="24"/>
        </w:rPr>
        <w:t>本企业（单位）对上述声明的真实性负责。如有虚假，将依法承担相应责任。</w:t>
      </w:r>
    </w:p>
    <w:p w:rsidR="00C909A4" w:rsidRDefault="00D37EF1">
      <w:pPr>
        <w:spacing w:line="500" w:lineRule="exact"/>
        <w:rPr>
          <w:sz w:val="24"/>
          <w:szCs w:val="24"/>
        </w:rPr>
      </w:pPr>
      <w:r>
        <w:rPr>
          <w:rFonts w:hint="eastAsia"/>
          <w:sz w:val="24"/>
          <w:szCs w:val="24"/>
        </w:rPr>
        <w:t>本声明函经制造商和投标人共同盖章生效。</w:t>
      </w:r>
    </w:p>
    <w:p w:rsidR="00C909A4" w:rsidRDefault="00C909A4">
      <w:pPr>
        <w:widowControl/>
        <w:spacing w:before="100" w:beforeAutospacing="1" w:after="100" w:afterAutospacing="1" w:line="360" w:lineRule="auto"/>
        <w:jc w:val="left"/>
        <w:rPr>
          <w:rFonts w:ascii="宋体" w:hAnsi="宋体" w:cs="宋体"/>
          <w:kern w:val="0"/>
          <w:sz w:val="24"/>
          <w:szCs w:val="24"/>
        </w:rPr>
      </w:pPr>
    </w:p>
    <w:p w:rsidR="00C909A4" w:rsidRDefault="00D37EF1">
      <w:pPr>
        <w:widowControl/>
        <w:spacing w:before="100" w:beforeAutospacing="1" w:after="100" w:afterAutospacing="1" w:line="360" w:lineRule="auto"/>
        <w:ind w:firstLineChars="1300" w:firstLine="3120"/>
        <w:jc w:val="left"/>
        <w:rPr>
          <w:rFonts w:ascii="宋体" w:hAnsi="宋体" w:cs="宋体"/>
          <w:kern w:val="0"/>
          <w:sz w:val="24"/>
          <w:szCs w:val="24"/>
        </w:rPr>
      </w:pPr>
      <w:r>
        <w:rPr>
          <w:rFonts w:ascii="宋体" w:hAnsi="宋体" w:cs="宋体" w:hint="eastAsia"/>
          <w:kern w:val="0"/>
          <w:sz w:val="24"/>
          <w:szCs w:val="24"/>
          <w:u w:val="single" w:color="FFFFFF"/>
        </w:rPr>
        <w:t>制造商名称（盖单位章）</w:t>
      </w:r>
      <w:r>
        <w:rPr>
          <w:rFonts w:ascii="宋体" w:hAnsi="宋体" w:cs="宋体" w:hint="eastAsia"/>
          <w:kern w:val="0"/>
          <w:sz w:val="24"/>
          <w:szCs w:val="24"/>
        </w:rPr>
        <w:t>：</w:t>
      </w:r>
      <w:r>
        <w:rPr>
          <w:sz w:val="24"/>
          <w:szCs w:val="24"/>
          <w:u w:val="single"/>
        </w:rPr>
        <w:t xml:space="preserve">                    </w:t>
      </w:r>
      <w:r>
        <w:rPr>
          <w:rFonts w:ascii="宋体" w:hAnsi="宋体" w:cs="宋体" w:hint="eastAsia"/>
          <w:kern w:val="0"/>
          <w:sz w:val="24"/>
          <w:szCs w:val="24"/>
        </w:rPr>
        <w:t xml:space="preserve">      </w:t>
      </w:r>
    </w:p>
    <w:p w:rsidR="00C909A4" w:rsidRDefault="00D37EF1">
      <w:pPr>
        <w:widowControl/>
        <w:spacing w:before="100" w:beforeAutospacing="1" w:after="100" w:afterAutospacing="1" w:line="360" w:lineRule="auto"/>
        <w:ind w:firstLineChars="1300" w:firstLine="3120"/>
        <w:jc w:val="left"/>
        <w:rPr>
          <w:rFonts w:ascii="宋体" w:hAnsi="宋体" w:cs="宋体"/>
          <w:kern w:val="0"/>
          <w:sz w:val="24"/>
          <w:szCs w:val="24"/>
        </w:rPr>
      </w:pPr>
      <w:r>
        <w:rPr>
          <w:rFonts w:ascii="宋体" w:hAnsi="宋体" w:cs="宋体" w:hint="eastAsia"/>
          <w:kern w:val="0"/>
          <w:sz w:val="24"/>
          <w:szCs w:val="24"/>
        </w:rPr>
        <w:t>投标人名称（盖单位章）：</w:t>
      </w:r>
      <w:r>
        <w:rPr>
          <w:sz w:val="24"/>
          <w:szCs w:val="24"/>
          <w:u w:val="single"/>
        </w:rPr>
        <w:t xml:space="preserve">                    </w:t>
      </w:r>
      <w:r>
        <w:rPr>
          <w:rFonts w:ascii="宋体" w:hAnsi="宋体" w:cs="宋体" w:hint="eastAsia"/>
          <w:kern w:val="0"/>
          <w:sz w:val="24"/>
          <w:szCs w:val="24"/>
        </w:rPr>
        <w:t xml:space="preserve"> </w:t>
      </w:r>
    </w:p>
    <w:p w:rsidR="00C909A4" w:rsidRDefault="00D37EF1">
      <w:pPr>
        <w:widowControl/>
        <w:spacing w:before="100" w:beforeAutospacing="1" w:after="100" w:afterAutospacing="1" w:line="360" w:lineRule="auto"/>
        <w:ind w:firstLineChars="1300" w:firstLine="3120"/>
        <w:jc w:val="left"/>
        <w:rPr>
          <w:rFonts w:ascii="宋体" w:hAnsi="宋体" w:cs="宋体"/>
          <w:kern w:val="0"/>
          <w:sz w:val="24"/>
          <w:szCs w:val="24"/>
        </w:rPr>
      </w:pPr>
      <w:r>
        <w:rPr>
          <w:rFonts w:ascii="宋体" w:hAnsi="宋体" w:cs="宋体" w:hint="eastAsia"/>
          <w:kern w:val="0"/>
          <w:sz w:val="24"/>
          <w:szCs w:val="24"/>
        </w:rPr>
        <w:t>日　期：</w:t>
      </w:r>
      <w:r>
        <w:rPr>
          <w:rFonts w:ascii="宋体" w:hAnsi="宋体" w:cs="宋体" w:hint="eastAsia"/>
          <w:kern w:val="0"/>
          <w:sz w:val="24"/>
          <w:szCs w:val="24"/>
          <w:u w:val="single"/>
        </w:rPr>
        <w:t xml:space="preserve">                                    </w:t>
      </w:r>
      <w:r>
        <w:rPr>
          <w:rFonts w:ascii="宋体" w:hAnsi="宋体" w:cs="宋体" w:hint="eastAsia"/>
          <w:kern w:val="0"/>
          <w:sz w:val="24"/>
          <w:szCs w:val="24"/>
        </w:rPr>
        <w:t xml:space="preserve">                   </w:t>
      </w:r>
    </w:p>
    <w:p w:rsidR="00C909A4" w:rsidRDefault="00C909A4">
      <w:pPr>
        <w:widowControl/>
        <w:spacing w:before="100" w:beforeAutospacing="1" w:after="100" w:afterAutospacing="1" w:line="360" w:lineRule="auto"/>
        <w:ind w:firstLine="420"/>
        <w:jc w:val="left"/>
        <w:rPr>
          <w:rFonts w:ascii="宋体" w:hAnsi="宋体" w:cs="宋体"/>
          <w:kern w:val="0"/>
          <w:sz w:val="24"/>
          <w:szCs w:val="24"/>
        </w:rPr>
      </w:pPr>
    </w:p>
    <w:p w:rsidR="00C909A4" w:rsidRDefault="00C909A4">
      <w:pPr>
        <w:widowControl/>
        <w:spacing w:before="100" w:beforeAutospacing="1" w:after="100" w:afterAutospacing="1" w:line="360" w:lineRule="auto"/>
        <w:ind w:firstLine="420"/>
        <w:jc w:val="left"/>
        <w:rPr>
          <w:rFonts w:ascii="宋体" w:hAnsi="宋体" w:cs="宋体"/>
          <w:kern w:val="0"/>
          <w:sz w:val="24"/>
          <w:szCs w:val="24"/>
        </w:rPr>
      </w:pPr>
    </w:p>
    <w:p w:rsidR="00C909A4" w:rsidRDefault="00D37EF1">
      <w:pPr>
        <w:spacing w:line="360" w:lineRule="auto"/>
        <w:rPr>
          <w:rFonts w:ascii="宋体" w:hAnsi="宋体"/>
          <w:b/>
          <w:sz w:val="24"/>
          <w:szCs w:val="24"/>
        </w:rPr>
      </w:pPr>
      <w:r>
        <w:rPr>
          <w:rFonts w:hint="eastAsia"/>
          <w:b/>
          <w:sz w:val="24"/>
          <w:szCs w:val="24"/>
        </w:rPr>
        <w:lastRenderedPageBreak/>
        <w:t>附件：</w:t>
      </w:r>
      <w:r>
        <w:rPr>
          <w:rFonts w:hint="eastAsia"/>
          <w:b/>
          <w:sz w:val="24"/>
          <w:szCs w:val="24"/>
        </w:rPr>
        <w:t>3</w:t>
      </w:r>
      <w:r>
        <w:rPr>
          <w:rFonts w:hint="eastAsia"/>
          <w:b/>
          <w:sz w:val="24"/>
          <w:szCs w:val="24"/>
        </w:rPr>
        <w:t>、</w:t>
      </w:r>
      <w:r>
        <w:rPr>
          <w:rFonts w:ascii="宋体" w:hAnsi="宋体" w:hint="eastAsia"/>
          <w:b/>
          <w:sz w:val="24"/>
          <w:szCs w:val="24"/>
        </w:rPr>
        <w:t>残疾人福利性单位声明函</w:t>
      </w:r>
    </w:p>
    <w:p w:rsidR="00C909A4" w:rsidRDefault="00C909A4">
      <w:pPr>
        <w:spacing w:line="360" w:lineRule="auto"/>
        <w:rPr>
          <w:rFonts w:ascii="宋体" w:hAnsi="宋体"/>
          <w:b/>
          <w:sz w:val="24"/>
          <w:szCs w:val="24"/>
        </w:rPr>
      </w:pPr>
    </w:p>
    <w:p w:rsidR="00C909A4" w:rsidRDefault="00D37EF1">
      <w:pPr>
        <w:spacing w:line="360" w:lineRule="auto"/>
        <w:ind w:firstLineChars="200" w:firstLine="482"/>
        <w:jc w:val="center"/>
        <w:rPr>
          <w:rFonts w:ascii="宋体" w:hAnsi="宋体"/>
          <w:b/>
          <w:sz w:val="24"/>
          <w:szCs w:val="24"/>
        </w:rPr>
      </w:pPr>
      <w:r>
        <w:rPr>
          <w:rFonts w:ascii="宋体" w:hAnsi="宋体" w:hint="eastAsia"/>
          <w:b/>
          <w:sz w:val="24"/>
          <w:szCs w:val="24"/>
        </w:rPr>
        <w:t>残疾人福利性单位声明函</w:t>
      </w:r>
    </w:p>
    <w:p w:rsidR="00C909A4" w:rsidRDefault="00C909A4">
      <w:pPr>
        <w:spacing w:line="360" w:lineRule="auto"/>
        <w:jc w:val="center"/>
        <w:rPr>
          <w:rFonts w:ascii="宋体" w:hAnsi="宋体"/>
          <w:b/>
          <w:sz w:val="24"/>
          <w:szCs w:val="24"/>
        </w:rPr>
      </w:pPr>
    </w:p>
    <w:p w:rsidR="00C909A4" w:rsidRDefault="00D37EF1">
      <w:pPr>
        <w:spacing w:line="500" w:lineRule="exact"/>
        <w:ind w:firstLineChars="200" w:firstLine="480"/>
        <w:rPr>
          <w:rFonts w:ascii="宋体" w:hAnsi="宋体"/>
          <w:sz w:val="24"/>
          <w:szCs w:val="24"/>
        </w:rPr>
      </w:pPr>
      <w:r>
        <w:rPr>
          <w:rFonts w:ascii="宋体" w:hAnsi="宋体" w:hint="eastAsia"/>
          <w:sz w:val="24"/>
          <w:szCs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C909A4" w:rsidRDefault="00D37EF1">
      <w:pPr>
        <w:spacing w:line="500" w:lineRule="exact"/>
        <w:ind w:firstLineChars="200" w:firstLine="480"/>
        <w:rPr>
          <w:rFonts w:ascii="宋体" w:hAnsi="宋体"/>
          <w:sz w:val="24"/>
          <w:szCs w:val="24"/>
        </w:rPr>
      </w:pPr>
      <w:r>
        <w:rPr>
          <w:rFonts w:ascii="宋体" w:hAnsi="宋体" w:hint="eastAsia"/>
          <w:sz w:val="24"/>
          <w:szCs w:val="24"/>
        </w:rPr>
        <w:t>本单位对上述声明的真实性负责。如有虚假，将依法承担相应责任。</w:t>
      </w:r>
    </w:p>
    <w:p w:rsidR="00C909A4" w:rsidRDefault="00D37EF1">
      <w:pPr>
        <w:spacing w:line="500" w:lineRule="exact"/>
        <w:ind w:firstLineChars="1650" w:firstLine="3960"/>
        <w:rPr>
          <w:rStyle w:val="apple-converted-space"/>
          <w:sz w:val="24"/>
          <w:szCs w:val="24"/>
          <w:u w:val="single"/>
        </w:rPr>
      </w:pPr>
      <w:r>
        <w:rPr>
          <w:rFonts w:ascii="宋体" w:hAnsi="宋体" w:hint="eastAsia"/>
          <w:kern w:val="0"/>
          <w:sz w:val="24"/>
          <w:szCs w:val="24"/>
        </w:rPr>
        <w:t>残疾人福利性</w:t>
      </w:r>
      <w:r>
        <w:rPr>
          <w:rFonts w:ascii="宋体" w:hAnsi="宋体" w:hint="eastAsia"/>
          <w:sz w:val="24"/>
          <w:szCs w:val="24"/>
        </w:rPr>
        <w:t>单位名称（盖章）：</w:t>
      </w:r>
      <w:r>
        <w:rPr>
          <w:rFonts w:ascii="宋体" w:hAnsi="宋体" w:hint="eastAsia"/>
          <w:sz w:val="24"/>
          <w:szCs w:val="24"/>
          <w:u w:val="single"/>
        </w:rPr>
        <w:t xml:space="preserve">                </w:t>
      </w:r>
    </w:p>
    <w:p w:rsidR="00C909A4" w:rsidRDefault="00D37EF1">
      <w:pPr>
        <w:spacing w:line="500" w:lineRule="exact"/>
        <w:ind w:firstLineChars="1650" w:firstLine="3960"/>
        <w:rPr>
          <w:sz w:val="24"/>
          <w:szCs w:val="24"/>
        </w:rPr>
      </w:pPr>
      <w:r>
        <w:rPr>
          <w:rFonts w:ascii="宋体" w:hAnsi="宋体" w:hint="eastAsia"/>
          <w:sz w:val="24"/>
          <w:szCs w:val="24"/>
        </w:rPr>
        <w:t>日</w:t>
      </w:r>
      <w:r>
        <w:rPr>
          <w:rStyle w:val="apple-converted-space"/>
          <w:rFonts w:ascii="宋体" w:hAnsi="宋体" w:hint="eastAsia"/>
          <w:sz w:val="24"/>
          <w:szCs w:val="24"/>
        </w:rPr>
        <w:t> </w:t>
      </w:r>
      <w:r>
        <w:rPr>
          <w:rFonts w:ascii="宋体" w:hAnsi="宋体" w:hint="eastAsia"/>
          <w:sz w:val="24"/>
          <w:szCs w:val="24"/>
        </w:rPr>
        <w:t> 期：</w:t>
      </w:r>
      <w:r>
        <w:rPr>
          <w:rFonts w:ascii="宋体" w:hAnsi="宋体" w:hint="eastAsia"/>
          <w:sz w:val="24"/>
          <w:szCs w:val="24"/>
          <w:u w:val="single"/>
        </w:rPr>
        <w:t xml:space="preserve">                                   </w:t>
      </w:r>
    </w:p>
    <w:p w:rsidR="00C909A4" w:rsidRDefault="00C909A4"/>
    <w:p w:rsidR="00C909A4" w:rsidRDefault="00C909A4">
      <w:pPr>
        <w:rPr>
          <w:color w:val="000000" w:themeColor="text1"/>
        </w:rPr>
      </w:pPr>
    </w:p>
    <w:sectPr w:rsidR="00C909A4" w:rsidSect="00C909A4">
      <w:headerReference w:type="default" r:id="rId11"/>
      <w:footerReference w:type="even" r:id="rId12"/>
      <w:footerReference w:type="default" r:id="rId13"/>
      <w:pgSz w:w="11906" w:h="16838"/>
      <w:pgMar w:top="1418" w:right="1588" w:bottom="1418" w:left="1365" w:header="851" w:footer="907" w:gutter="0"/>
      <w:pgNumType w:fmt="numberInDash" w:start="0"/>
      <w:cols w:space="425"/>
      <w:titlePg/>
      <w:docGrid w:type="lines" w:linePitch="29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5F98" w:rsidRDefault="001A5F98" w:rsidP="00C909A4">
      <w:r>
        <w:separator/>
      </w:r>
    </w:p>
  </w:endnote>
  <w:endnote w:type="continuationSeparator" w:id="0">
    <w:p w:rsidR="001A5F98" w:rsidRDefault="001A5F98" w:rsidP="00C909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16" w:usb3="00000000" w:csb0="00040001"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方正黑体_GBK">
    <w:altName w:val="微软雅黑"/>
    <w:charset w:val="86"/>
    <w:family w:val="script"/>
    <w:pitch w:val="default"/>
    <w:sig w:usb0="00000000" w:usb1="00000000" w:usb2="00000010" w:usb3="00000000" w:csb0="00040000" w:csb1="00000000"/>
  </w:font>
  <w:font w:name="方正小标宋_GBK">
    <w:altName w:val="微软雅黑"/>
    <w:charset w:val="86"/>
    <w:family w:val="script"/>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28E" w:rsidRDefault="00296D7D">
    <w:pPr>
      <w:pStyle w:val="ab"/>
      <w:framePr w:wrap="around" w:vAnchor="text" w:hAnchor="margin" w:xAlign="center" w:y="1"/>
      <w:rPr>
        <w:rStyle w:val="af3"/>
      </w:rPr>
    </w:pPr>
    <w:r>
      <w:rPr>
        <w:rStyle w:val="af3"/>
      </w:rPr>
      <w:fldChar w:fldCharType="begin"/>
    </w:r>
    <w:r w:rsidR="0062128E">
      <w:rPr>
        <w:rStyle w:val="af3"/>
      </w:rPr>
      <w:instrText xml:space="preserve">PAGE  </w:instrText>
    </w:r>
    <w:r>
      <w:rPr>
        <w:rStyle w:val="af3"/>
      </w:rPr>
      <w:fldChar w:fldCharType="separate"/>
    </w:r>
    <w:r w:rsidR="0062128E">
      <w:rPr>
        <w:rStyle w:val="af3"/>
      </w:rPr>
      <w:t>1</w:t>
    </w:r>
    <w:r>
      <w:rPr>
        <w:rStyle w:val="af3"/>
      </w:rPr>
      <w:fldChar w:fldCharType="end"/>
    </w:r>
  </w:p>
  <w:p w:rsidR="0062128E" w:rsidRDefault="0062128E">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28E" w:rsidRDefault="00296D7D">
    <w:pPr>
      <w:pStyle w:val="ab"/>
      <w:framePr w:wrap="around" w:vAnchor="text" w:hAnchor="margin" w:xAlign="center" w:y="1"/>
      <w:rPr>
        <w:rStyle w:val="af3"/>
        <w:rFonts w:ascii="宋体"/>
      </w:rPr>
    </w:pPr>
    <w:r>
      <w:rPr>
        <w:rStyle w:val="af3"/>
        <w:rFonts w:ascii="宋体" w:hAnsi="宋体"/>
      </w:rPr>
      <w:fldChar w:fldCharType="begin"/>
    </w:r>
    <w:r w:rsidR="0062128E">
      <w:rPr>
        <w:rStyle w:val="af3"/>
        <w:rFonts w:ascii="宋体" w:hAnsi="宋体"/>
      </w:rPr>
      <w:instrText xml:space="preserve">PAGE  </w:instrText>
    </w:r>
    <w:r>
      <w:rPr>
        <w:rStyle w:val="af3"/>
        <w:rFonts w:ascii="宋体" w:hAnsi="宋体"/>
      </w:rPr>
      <w:fldChar w:fldCharType="separate"/>
    </w:r>
    <w:r w:rsidR="007910E2">
      <w:rPr>
        <w:rStyle w:val="af3"/>
        <w:rFonts w:ascii="宋体" w:hAnsi="宋体"/>
        <w:noProof/>
      </w:rPr>
      <w:t>- 2 -</w:t>
    </w:r>
    <w:r>
      <w:rPr>
        <w:rStyle w:val="af3"/>
        <w:rFonts w:ascii="宋体" w:hAnsi="宋体"/>
      </w:rPr>
      <w:fldChar w:fldCharType="end"/>
    </w:r>
  </w:p>
  <w:p w:rsidR="0062128E" w:rsidRDefault="0062128E">
    <w:pPr>
      <w:pStyle w:val="ab"/>
      <w:jc w:val="center"/>
      <w:rPr>
        <w:b/>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5F98" w:rsidRDefault="001A5F98" w:rsidP="00C909A4">
      <w:r>
        <w:separator/>
      </w:r>
    </w:p>
  </w:footnote>
  <w:footnote w:type="continuationSeparator" w:id="0">
    <w:p w:rsidR="001A5F98" w:rsidRDefault="001A5F98" w:rsidP="00C909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28E" w:rsidRDefault="0062128E">
    <w:pPr>
      <w:pStyle w:val="ac"/>
      <w:rPr>
        <w:rFonts w:ascii="楷体" w:eastAsia="楷体" w:hAnsi="楷体"/>
        <w:sz w:val="24"/>
        <w:szCs w:val="24"/>
      </w:rPr>
    </w:pPr>
    <w:r>
      <w:rPr>
        <w:rFonts w:ascii="楷体" w:eastAsia="楷体" w:hAnsi="楷体" w:hint="eastAsia"/>
        <w:sz w:val="24"/>
        <w:szCs w:val="24"/>
      </w:rPr>
      <w:t>盐城市盐都区政府采购招标文件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D88F567"/>
    <w:multiLevelType w:val="singleLevel"/>
    <w:tmpl w:val="FD88F567"/>
    <w:lvl w:ilvl="0">
      <w:start w:val="1"/>
      <w:numFmt w:val="decimal"/>
      <w:suff w:val="nothing"/>
      <w:lvlText w:val="%1、"/>
      <w:lvlJc w:val="left"/>
    </w:lvl>
  </w:abstractNum>
  <w:abstractNum w:abstractNumId="1">
    <w:nsid w:val="0B1077EA"/>
    <w:multiLevelType w:val="singleLevel"/>
    <w:tmpl w:val="0B1077EA"/>
    <w:lvl w:ilvl="0">
      <w:start w:val="4"/>
      <w:numFmt w:val="chineseCounting"/>
      <w:suff w:val="space"/>
      <w:lvlText w:val="第%1章"/>
      <w:lvlJc w:val="left"/>
      <w:rPr>
        <w:rFonts w:hint="eastAsia"/>
      </w:rPr>
    </w:lvl>
  </w:abstractNum>
  <w:abstractNum w:abstractNumId="2">
    <w:nsid w:val="23CA3DFE"/>
    <w:multiLevelType w:val="singleLevel"/>
    <w:tmpl w:val="23CA3DFE"/>
    <w:lvl w:ilvl="0">
      <w:start w:val="1"/>
      <w:numFmt w:val="decimal"/>
      <w:lvlText w:val="%1、"/>
      <w:lvlJc w:val="left"/>
      <w:pPr>
        <w:tabs>
          <w:tab w:val="left" w:pos="480"/>
        </w:tabs>
        <w:ind w:left="480" w:hanging="480"/>
      </w:pPr>
      <w:rPr>
        <w:rFonts w:cs="Times New Roman"/>
      </w:rPr>
    </w:lvl>
  </w:abstractNum>
  <w:abstractNum w:abstractNumId="3">
    <w:nsid w:val="27E07D0B"/>
    <w:multiLevelType w:val="hybridMultilevel"/>
    <w:tmpl w:val="4A0C068C"/>
    <w:lvl w:ilvl="0" w:tplc="636A4C16">
      <w:start w:val="6"/>
      <w:numFmt w:val="japaneseCounting"/>
      <w:lvlText w:val="%1、"/>
      <w:lvlJc w:val="left"/>
      <w:pPr>
        <w:ind w:left="1020" w:hanging="510"/>
      </w:pPr>
      <w:rPr>
        <w:rFonts w:hint="default"/>
        <w:b/>
        <w:sz w:val="24"/>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abstractNum w:abstractNumId="4">
    <w:nsid w:val="326F7EF0"/>
    <w:multiLevelType w:val="hybridMultilevel"/>
    <w:tmpl w:val="5F4A316A"/>
    <w:lvl w:ilvl="0" w:tplc="9CB0895E">
      <w:start w:val="1"/>
      <w:numFmt w:val="japaneseCounting"/>
      <w:lvlText w:val="%1、"/>
      <w:lvlJc w:val="left"/>
      <w:pPr>
        <w:ind w:left="840" w:hanging="420"/>
      </w:pPr>
      <w:rPr>
        <w:rFonts w:ascii="黑体" w:eastAsia="黑体" w:hAnsi="黑体" w:cs="黑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33B553B7"/>
    <w:multiLevelType w:val="hybridMultilevel"/>
    <w:tmpl w:val="1BD6392A"/>
    <w:lvl w:ilvl="0" w:tplc="43824C8C">
      <w:start w:val="6"/>
      <w:numFmt w:val="japaneseCounting"/>
      <w:lvlText w:val="%1、"/>
      <w:lvlJc w:val="left"/>
      <w:pPr>
        <w:ind w:left="510" w:hanging="510"/>
      </w:pPr>
      <w:rPr>
        <w:rFonts w:hint="default"/>
        <w:b/>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46C5258"/>
    <w:multiLevelType w:val="hybridMultilevel"/>
    <w:tmpl w:val="6910234A"/>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nsid w:val="360BEB4E"/>
    <w:multiLevelType w:val="singleLevel"/>
    <w:tmpl w:val="360BEB4E"/>
    <w:lvl w:ilvl="0">
      <w:start w:val="4"/>
      <w:numFmt w:val="decimal"/>
      <w:suff w:val="nothing"/>
      <w:lvlText w:val="%1、"/>
      <w:lvlJc w:val="left"/>
    </w:lvl>
  </w:abstractNum>
  <w:abstractNum w:abstractNumId="8">
    <w:nsid w:val="390651B5"/>
    <w:multiLevelType w:val="hybridMultilevel"/>
    <w:tmpl w:val="1252121A"/>
    <w:lvl w:ilvl="0" w:tplc="E0DC1280">
      <w:start w:val="4"/>
      <w:numFmt w:val="japaneseCounting"/>
      <w:lvlText w:val="%1、"/>
      <w:lvlJc w:val="left"/>
      <w:pPr>
        <w:ind w:left="510" w:hanging="510"/>
      </w:pPr>
      <w:rPr>
        <w:rFonts w:cs="宋体" w:hint="default"/>
        <w:b/>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C7E0EE5"/>
    <w:multiLevelType w:val="multilevel"/>
    <w:tmpl w:val="5C7E0EE5"/>
    <w:lvl w:ilvl="0">
      <w:start w:val="1"/>
      <w:numFmt w:val="chineseCountingThousand"/>
      <w:suff w:val="nothing"/>
      <w:lvlText w:val="第%1章 "/>
      <w:lvlJc w:val="left"/>
      <w:rPr>
        <w:rFonts w:cs="Times New Roman" w:hint="eastAsia"/>
      </w:rPr>
    </w:lvl>
    <w:lvl w:ilvl="1">
      <w:start w:val="1"/>
      <w:numFmt w:val="decimal"/>
      <w:suff w:val="nothing"/>
      <w:lvlText w:val="%2、"/>
      <w:lvlJc w:val="left"/>
      <w:rPr>
        <w:rFonts w:cs="Times New Roman" w:hint="eastAsia"/>
      </w:rPr>
    </w:lvl>
    <w:lvl w:ilvl="2">
      <w:start w:val="1"/>
      <w:numFmt w:val="decimal"/>
      <w:suff w:val="nothing"/>
      <w:lvlText w:val="%2.%3 "/>
      <w:lvlJc w:val="left"/>
      <w:rPr>
        <w:rFonts w:cs="Times New Roman" w:hint="eastAsia"/>
      </w:rPr>
    </w:lvl>
    <w:lvl w:ilvl="3">
      <w:start w:val="1"/>
      <w:numFmt w:val="decimal"/>
      <w:suff w:val="nothing"/>
      <w:lvlText w:val="%2.%3.%4 "/>
      <w:lvlJc w:val="left"/>
      <w:rPr>
        <w:rFonts w:cs="Times New Roman" w:hint="eastAsia"/>
      </w:rPr>
    </w:lvl>
    <w:lvl w:ilvl="4">
      <w:start w:val="1"/>
      <w:numFmt w:val="decimal"/>
      <w:suff w:val="nothing"/>
      <w:lvlText w:val="%2.%3.%4.%5 "/>
      <w:lvlJc w:val="left"/>
      <w:rPr>
        <w:rFonts w:cs="Times New Roman" w:hint="eastAsia"/>
      </w:rPr>
    </w:lvl>
    <w:lvl w:ilvl="5">
      <w:start w:val="1"/>
      <w:numFmt w:val="none"/>
      <w:pStyle w:val="6"/>
      <w:suff w:val="nothing"/>
      <w:lvlText w:val=""/>
      <w:lvlJc w:val="left"/>
      <w:rPr>
        <w:rFonts w:cs="Times New Roman" w:hint="eastAsia"/>
      </w:rPr>
    </w:lvl>
    <w:lvl w:ilvl="6">
      <w:start w:val="1"/>
      <w:numFmt w:val="none"/>
      <w:pStyle w:val="7"/>
      <w:suff w:val="nothing"/>
      <w:lvlText w:val=""/>
      <w:lvlJc w:val="left"/>
      <w:rPr>
        <w:rFonts w:cs="Times New Roman" w:hint="eastAsia"/>
      </w:rPr>
    </w:lvl>
    <w:lvl w:ilvl="7">
      <w:start w:val="1"/>
      <w:numFmt w:val="none"/>
      <w:pStyle w:val="8"/>
      <w:suff w:val="nothing"/>
      <w:lvlText w:val=""/>
      <w:lvlJc w:val="left"/>
      <w:rPr>
        <w:rFonts w:cs="Times New Roman" w:hint="eastAsia"/>
      </w:rPr>
    </w:lvl>
    <w:lvl w:ilvl="8">
      <w:start w:val="1"/>
      <w:numFmt w:val="none"/>
      <w:pStyle w:val="9"/>
      <w:suff w:val="nothing"/>
      <w:lvlText w:val=""/>
      <w:lvlJc w:val="left"/>
      <w:rPr>
        <w:rFonts w:cs="Times New Roman" w:hint="eastAsia"/>
      </w:rPr>
    </w:lvl>
  </w:abstractNum>
  <w:abstractNum w:abstractNumId="10">
    <w:nsid w:val="6FBA05F3"/>
    <w:multiLevelType w:val="singleLevel"/>
    <w:tmpl w:val="6FBA05F3"/>
    <w:lvl w:ilvl="0">
      <w:start w:val="1"/>
      <w:numFmt w:val="japaneseCounting"/>
      <w:lvlText w:val="第%1章"/>
      <w:lvlJc w:val="left"/>
      <w:pPr>
        <w:tabs>
          <w:tab w:val="left" w:pos="1440"/>
        </w:tabs>
        <w:ind w:left="1440" w:hanging="1440"/>
      </w:pPr>
      <w:rPr>
        <w:rFonts w:ascii="黑体" w:eastAsia="黑体" w:cs="Times New Roman" w:hint="eastAsia"/>
        <w:b w:val="0"/>
        <w:sz w:val="36"/>
      </w:rPr>
    </w:lvl>
  </w:abstractNum>
  <w:num w:numId="1">
    <w:abstractNumId w:val="9"/>
  </w:num>
  <w:num w:numId="2">
    <w:abstractNumId w:val="10"/>
  </w:num>
  <w:num w:numId="3">
    <w:abstractNumId w:val="1"/>
  </w:num>
  <w:num w:numId="4">
    <w:abstractNumId w:val="2"/>
  </w:num>
  <w:num w:numId="5">
    <w:abstractNumId w:val="7"/>
  </w:num>
  <w:num w:numId="6">
    <w:abstractNumId w:val="0"/>
  </w:num>
  <w:num w:numId="7">
    <w:abstractNumId w:val="8"/>
  </w:num>
  <w:num w:numId="8">
    <w:abstractNumId w:val="6"/>
  </w:num>
  <w:num w:numId="9">
    <w:abstractNumId w:val="4"/>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277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C15C3"/>
    <w:rsid w:val="00014898"/>
    <w:rsid w:val="0002101B"/>
    <w:rsid w:val="00022E96"/>
    <w:rsid w:val="000260AC"/>
    <w:rsid w:val="00032427"/>
    <w:rsid w:val="000328B9"/>
    <w:rsid w:val="00033713"/>
    <w:rsid w:val="00034F55"/>
    <w:rsid w:val="00042FDF"/>
    <w:rsid w:val="000433E8"/>
    <w:rsid w:val="00044E0A"/>
    <w:rsid w:val="0004545D"/>
    <w:rsid w:val="0005110F"/>
    <w:rsid w:val="00053743"/>
    <w:rsid w:val="000568D2"/>
    <w:rsid w:val="00060B42"/>
    <w:rsid w:val="00063CD7"/>
    <w:rsid w:val="00065800"/>
    <w:rsid w:val="00072F45"/>
    <w:rsid w:val="000834C8"/>
    <w:rsid w:val="0008553B"/>
    <w:rsid w:val="00087D36"/>
    <w:rsid w:val="00093038"/>
    <w:rsid w:val="000A7FF9"/>
    <w:rsid w:val="000B017B"/>
    <w:rsid w:val="000B1961"/>
    <w:rsid w:val="000B60C0"/>
    <w:rsid w:val="000C08D7"/>
    <w:rsid w:val="000D0BA3"/>
    <w:rsid w:val="000D5EF5"/>
    <w:rsid w:val="000E037C"/>
    <w:rsid w:val="000E5FF0"/>
    <w:rsid w:val="000F3556"/>
    <w:rsid w:val="000F77C4"/>
    <w:rsid w:val="000F7927"/>
    <w:rsid w:val="00100527"/>
    <w:rsid w:val="00105F07"/>
    <w:rsid w:val="00107DEE"/>
    <w:rsid w:val="00111F87"/>
    <w:rsid w:val="0011312C"/>
    <w:rsid w:val="00113133"/>
    <w:rsid w:val="001164A2"/>
    <w:rsid w:val="00116777"/>
    <w:rsid w:val="00122B1D"/>
    <w:rsid w:val="0012312C"/>
    <w:rsid w:val="00126717"/>
    <w:rsid w:val="001314E2"/>
    <w:rsid w:val="00133645"/>
    <w:rsid w:val="00135D3B"/>
    <w:rsid w:val="001373DC"/>
    <w:rsid w:val="0014040A"/>
    <w:rsid w:val="0014391D"/>
    <w:rsid w:val="00143B57"/>
    <w:rsid w:val="00145FA2"/>
    <w:rsid w:val="00150410"/>
    <w:rsid w:val="00150890"/>
    <w:rsid w:val="00151728"/>
    <w:rsid w:val="00156236"/>
    <w:rsid w:val="00157962"/>
    <w:rsid w:val="001602FA"/>
    <w:rsid w:val="00167070"/>
    <w:rsid w:val="00167D5D"/>
    <w:rsid w:val="001710DB"/>
    <w:rsid w:val="00172496"/>
    <w:rsid w:val="00172CAE"/>
    <w:rsid w:val="00172EE6"/>
    <w:rsid w:val="00173262"/>
    <w:rsid w:val="00173636"/>
    <w:rsid w:val="00173788"/>
    <w:rsid w:val="001754A7"/>
    <w:rsid w:val="001807F6"/>
    <w:rsid w:val="001833B7"/>
    <w:rsid w:val="00184235"/>
    <w:rsid w:val="00184A7C"/>
    <w:rsid w:val="00191014"/>
    <w:rsid w:val="00192E7E"/>
    <w:rsid w:val="001A2103"/>
    <w:rsid w:val="001A4EB2"/>
    <w:rsid w:val="001A56D2"/>
    <w:rsid w:val="001A5F98"/>
    <w:rsid w:val="001B408D"/>
    <w:rsid w:val="001C3E07"/>
    <w:rsid w:val="001C4ED1"/>
    <w:rsid w:val="001C4FB1"/>
    <w:rsid w:val="001C5A6B"/>
    <w:rsid w:val="001C7611"/>
    <w:rsid w:val="001D44C9"/>
    <w:rsid w:val="001D53D7"/>
    <w:rsid w:val="001D68C7"/>
    <w:rsid w:val="001E4661"/>
    <w:rsid w:val="001E4DB5"/>
    <w:rsid w:val="001E542D"/>
    <w:rsid w:val="001E6139"/>
    <w:rsid w:val="001F09DB"/>
    <w:rsid w:val="001F0C7F"/>
    <w:rsid w:val="00201655"/>
    <w:rsid w:val="00202013"/>
    <w:rsid w:val="002021A8"/>
    <w:rsid w:val="002031EF"/>
    <w:rsid w:val="00205A05"/>
    <w:rsid w:val="00210BAC"/>
    <w:rsid w:val="0021140E"/>
    <w:rsid w:val="00215DC1"/>
    <w:rsid w:val="002161B8"/>
    <w:rsid w:val="00221965"/>
    <w:rsid w:val="00221A59"/>
    <w:rsid w:val="00230E24"/>
    <w:rsid w:val="0023210C"/>
    <w:rsid w:val="002330E3"/>
    <w:rsid w:val="002337DF"/>
    <w:rsid w:val="00233C6B"/>
    <w:rsid w:val="00233FCD"/>
    <w:rsid w:val="0023584D"/>
    <w:rsid w:val="00243D1D"/>
    <w:rsid w:val="0024413C"/>
    <w:rsid w:val="00244EEA"/>
    <w:rsid w:val="002538D2"/>
    <w:rsid w:val="00253B60"/>
    <w:rsid w:val="00261CE2"/>
    <w:rsid w:val="00261F8C"/>
    <w:rsid w:val="00267AFC"/>
    <w:rsid w:val="0027299E"/>
    <w:rsid w:val="002733B8"/>
    <w:rsid w:val="002737EA"/>
    <w:rsid w:val="00274F8F"/>
    <w:rsid w:val="00280427"/>
    <w:rsid w:val="00281BB0"/>
    <w:rsid w:val="0028239B"/>
    <w:rsid w:val="002850E1"/>
    <w:rsid w:val="00286F95"/>
    <w:rsid w:val="0028786E"/>
    <w:rsid w:val="00287879"/>
    <w:rsid w:val="00290760"/>
    <w:rsid w:val="002933D1"/>
    <w:rsid w:val="00296D7D"/>
    <w:rsid w:val="00297EC6"/>
    <w:rsid w:val="002A0AAC"/>
    <w:rsid w:val="002A366F"/>
    <w:rsid w:val="002B1876"/>
    <w:rsid w:val="002B2866"/>
    <w:rsid w:val="002B3EE3"/>
    <w:rsid w:val="002B417B"/>
    <w:rsid w:val="002B429F"/>
    <w:rsid w:val="002B4A97"/>
    <w:rsid w:val="002C3F38"/>
    <w:rsid w:val="002C69C3"/>
    <w:rsid w:val="002C6E21"/>
    <w:rsid w:val="002D3450"/>
    <w:rsid w:val="002D62D1"/>
    <w:rsid w:val="002D6983"/>
    <w:rsid w:val="002E2B5C"/>
    <w:rsid w:val="002E41E3"/>
    <w:rsid w:val="002E5044"/>
    <w:rsid w:val="002F38FA"/>
    <w:rsid w:val="002F47C7"/>
    <w:rsid w:val="002F7361"/>
    <w:rsid w:val="00300649"/>
    <w:rsid w:val="00303CA3"/>
    <w:rsid w:val="00303E72"/>
    <w:rsid w:val="0030766B"/>
    <w:rsid w:val="00312586"/>
    <w:rsid w:val="00316663"/>
    <w:rsid w:val="003340F5"/>
    <w:rsid w:val="00341CAE"/>
    <w:rsid w:val="00341CFD"/>
    <w:rsid w:val="003454E9"/>
    <w:rsid w:val="003509F7"/>
    <w:rsid w:val="00350EA5"/>
    <w:rsid w:val="00353FD2"/>
    <w:rsid w:val="0035538B"/>
    <w:rsid w:val="00360748"/>
    <w:rsid w:val="0036297C"/>
    <w:rsid w:val="003635FE"/>
    <w:rsid w:val="00363F9E"/>
    <w:rsid w:val="00364EC6"/>
    <w:rsid w:val="0036720E"/>
    <w:rsid w:val="0037064A"/>
    <w:rsid w:val="00375EA8"/>
    <w:rsid w:val="00376312"/>
    <w:rsid w:val="00376C73"/>
    <w:rsid w:val="00377787"/>
    <w:rsid w:val="00377F65"/>
    <w:rsid w:val="00377FB5"/>
    <w:rsid w:val="00383185"/>
    <w:rsid w:val="00383F7F"/>
    <w:rsid w:val="0038499F"/>
    <w:rsid w:val="003909A6"/>
    <w:rsid w:val="00391F1A"/>
    <w:rsid w:val="003934B9"/>
    <w:rsid w:val="003943DD"/>
    <w:rsid w:val="00395176"/>
    <w:rsid w:val="00396B99"/>
    <w:rsid w:val="003A3DA8"/>
    <w:rsid w:val="003A5717"/>
    <w:rsid w:val="003A5972"/>
    <w:rsid w:val="003B0F32"/>
    <w:rsid w:val="003B1659"/>
    <w:rsid w:val="003B3076"/>
    <w:rsid w:val="003B381C"/>
    <w:rsid w:val="003B3E6E"/>
    <w:rsid w:val="003B4B2E"/>
    <w:rsid w:val="003B636B"/>
    <w:rsid w:val="003B7D17"/>
    <w:rsid w:val="003C0145"/>
    <w:rsid w:val="003C0F35"/>
    <w:rsid w:val="003C11D1"/>
    <w:rsid w:val="003C3892"/>
    <w:rsid w:val="003C47D5"/>
    <w:rsid w:val="003D0584"/>
    <w:rsid w:val="003D17DD"/>
    <w:rsid w:val="003D4372"/>
    <w:rsid w:val="003D4A9A"/>
    <w:rsid w:val="003D4FAB"/>
    <w:rsid w:val="003D7432"/>
    <w:rsid w:val="003D7C9A"/>
    <w:rsid w:val="003F2998"/>
    <w:rsid w:val="003F32E1"/>
    <w:rsid w:val="003F3E4A"/>
    <w:rsid w:val="003F6C64"/>
    <w:rsid w:val="0040090B"/>
    <w:rsid w:val="00403410"/>
    <w:rsid w:val="0040396D"/>
    <w:rsid w:val="004150B3"/>
    <w:rsid w:val="00416538"/>
    <w:rsid w:val="0042363A"/>
    <w:rsid w:val="00426FA2"/>
    <w:rsid w:val="004308CE"/>
    <w:rsid w:val="004315A7"/>
    <w:rsid w:val="004351DE"/>
    <w:rsid w:val="00436F28"/>
    <w:rsid w:val="004374DE"/>
    <w:rsid w:val="004420BC"/>
    <w:rsid w:val="00443946"/>
    <w:rsid w:val="004478A1"/>
    <w:rsid w:val="0045170E"/>
    <w:rsid w:val="00454E2B"/>
    <w:rsid w:val="00455A84"/>
    <w:rsid w:val="00456BD4"/>
    <w:rsid w:val="0046208F"/>
    <w:rsid w:val="0046247E"/>
    <w:rsid w:val="00464741"/>
    <w:rsid w:val="00471356"/>
    <w:rsid w:val="00472B24"/>
    <w:rsid w:val="00473C60"/>
    <w:rsid w:val="00475726"/>
    <w:rsid w:val="00484A1B"/>
    <w:rsid w:val="00485B9C"/>
    <w:rsid w:val="00485CE1"/>
    <w:rsid w:val="004A06E6"/>
    <w:rsid w:val="004A21FF"/>
    <w:rsid w:val="004A26D9"/>
    <w:rsid w:val="004A53D1"/>
    <w:rsid w:val="004C0CEF"/>
    <w:rsid w:val="004C1733"/>
    <w:rsid w:val="004C246A"/>
    <w:rsid w:val="004C2A19"/>
    <w:rsid w:val="004C3E60"/>
    <w:rsid w:val="004C4107"/>
    <w:rsid w:val="004D2EA0"/>
    <w:rsid w:val="004D3822"/>
    <w:rsid w:val="004D3BEE"/>
    <w:rsid w:val="004E0839"/>
    <w:rsid w:val="004E33BB"/>
    <w:rsid w:val="004E3A95"/>
    <w:rsid w:val="004E4030"/>
    <w:rsid w:val="004E4896"/>
    <w:rsid w:val="004F0ED7"/>
    <w:rsid w:val="004F6B65"/>
    <w:rsid w:val="004F72FB"/>
    <w:rsid w:val="005006FE"/>
    <w:rsid w:val="00500D06"/>
    <w:rsid w:val="00501C61"/>
    <w:rsid w:val="005032F1"/>
    <w:rsid w:val="00504A02"/>
    <w:rsid w:val="005149D6"/>
    <w:rsid w:val="005162B3"/>
    <w:rsid w:val="00521780"/>
    <w:rsid w:val="00523CA1"/>
    <w:rsid w:val="0052451D"/>
    <w:rsid w:val="005245A6"/>
    <w:rsid w:val="00525ABA"/>
    <w:rsid w:val="005300F4"/>
    <w:rsid w:val="00530366"/>
    <w:rsid w:val="00534A3F"/>
    <w:rsid w:val="005366B2"/>
    <w:rsid w:val="00540EB4"/>
    <w:rsid w:val="005427B7"/>
    <w:rsid w:val="0054405C"/>
    <w:rsid w:val="00556FAA"/>
    <w:rsid w:val="0056367D"/>
    <w:rsid w:val="00563C2C"/>
    <w:rsid w:val="00564279"/>
    <w:rsid w:val="0056503B"/>
    <w:rsid w:val="00566D4C"/>
    <w:rsid w:val="005702DC"/>
    <w:rsid w:val="00571182"/>
    <w:rsid w:val="00571DCE"/>
    <w:rsid w:val="00572FFE"/>
    <w:rsid w:val="00576C13"/>
    <w:rsid w:val="00580F4C"/>
    <w:rsid w:val="00583AD2"/>
    <w:rsid w:val="00587115"/>
    <w:rsid w:val="00592802"/>
    <w:rsid w:val="00592F86"/>
    <w:rsid w:val="00593834"/>
    <w:rsid w:val="00596087"/>
    <w:rsid w:val="005A32DC"/>
    <w:rsid w:val="005A52E5"/>
    <w:rsid w:val="005B426E"/>
    <w:rsid w:val="005B67E9"/>
    <w:rsid w:val="005C18BC"/>
    <w:rsid w:val="005C2680"/>
    <w:rsid w:val="005C463B"/>
    <w:rsid w:val="005C7784"/>
    <w:rsid w:val="005D6455"/>
    <w:rsid w:val="005E45B6"/>
    <w:rsid w:val="005F08CD"/>
    <w:rsid w:val="005F3452"/>
    <w:rsid w:val="005F41EC"/>
    <w:rsid w:val="005F4C5A"/>
    <w:rsid w:val="005F5069"/>
    <w:rsid w:val="005F76A4"/>
    <w:rsid w:val="005F7BB6"/>
    <w:rsid w:val="00602383"/>
    <w:rsid w:val="00602BC5"/>
    <w:rsid w:val="00602D89"/>
    <w:rsid w:val="006032E1"/>
    <w:rsid w:val="006039CE"/>
    <w:rsid w:val="00607105"/>
    <w:rsid w:val="00610A69"/>
    <w:rsid w:val="0062128E"/>
    <w:rsid w:val="00621C87"/>
    <w:rsid w:val="006245D1"/>
    <w:rsid w:val="00626691"/>
    <w:rsid w:val="0063046B"/>
    <w:rsid w:val="006317DD"/>
    <w:rsid w:val="00640822"/>
    <w:rsid w:val="00640E5A"/>
    <w:rsid w:val="00641A51"/>
    <w:rsid w:val="00650DFD"/>
    <w:rsid w:val="00651CF6"/>
    <w:rsid w:val="00654001"/>
    <w:rsid w:val="00670EEE"/>
    <w:rsid w:val="006714BE"/>
    <w:rsid w:val="00673B05"/>
    <w:rsid w:val="006819AA"/>
    <w:rsid w:val="006847A7"/>
    <w:rsid w:val="00687C15"/>
    <w:rsid w:val="0069157F"/>
    <w:rsid w:val="006946B3"/>
    <w:rsid w:val="00694760"/>
    <w:rsid w:val="00694F0C"/>
    <w:rsid w:val="00696FDA"/>
    <w:rsid w:val="00697C08"/>
    <w:rsid w:val="006A14A4"/>
    <w:rsid w:val="006A2A9F"/>
    <w:rsid w:val="006A30AF"/>
    <w:rsid w:val="006A45AB"/>
    <w:rsid w:val="006A4FB7"/>
    <w:rsid w:val="006A61FD"/>
    <w:rsid w:val="006B7954"/>
    <w:rsid w:val="006C5242"/>
    <w:rsid w:val="006C59C7"/>
    <w:rsid w:val="006C5BB6"/>
    <w:rsid w:val="006D5CF5"/>
    <w:rsid w:val="006D727C"/>
    <w:rsid w:val="006D7FBA"/>
    <w:rsid w:val="006E171D"/>
    <w:rsid w:val="007128F9"/>
    <w:rsid w:val="00714244"/>
    <w:rsid w:val="0072326E"/>
    <w:rsid w:val="007257BB"/>
    <w:rsid w:val="0073181E"/>
    <w:rsid w:val="007328D5"/>
    <w:rsid w:val="0073340A"/>
    <w:rsid w:val="00736715"/>
    <w:rsid w:val="007417D0"/>
    <w:rsid w:val="007437C3"/>
    <w:rsid w:val="007444C9"/>
    <w:rsid w:val="00750037"/>
    <w:rsid w:val="007562C3"/>
    <w:rsid w:val="0075738A"/>
    <w:rsid w:val="00761C69"/>
    <w:rsid w:val="00764B03"/>
    <w:rsid w:val="00771452"/>
    <w:rsid w:val="00780722"/>
    <w:rsid w:val="00785FFD"/>
    <w:rsid w:val="0078668A"/>
    <w:rsid w:val="007910E2"/>
    <w:rsid w:val="007927F1"/>
    <w:rsid w:val="00794CF5"/>
    <w:rsid w:val="00795DDD"/>
    <w:rsid w:val="00796106"/>
    <w:rsid w:val="007A2A2C"/>
    <w:rsid w:val="007B5BD3"/>
    <w:rsid w:val="007B6F82"/>
    <w:rsid w:val="007C3F58"/>
    <w:rsid w:val="007C5524"/>
    <w:rsid w:val="007D163A"/>
    <w:rsid w:val="007D1FD8"/>
    <w:rsid w:val="007D27E9"/>
    <w:rsid w:val="007D5C6D"/>
    <w:rsid w:val="007D7D6F"/>
    <w:rsid w:val="007E1DFE"/>
    <w:rsid w:val="007F2A94"/>
    <w:rsid w:val="007F57B4"/>
    <w:rsid w:val="00802E40"/>
    <w:rsid w:val="00804844"/>
    <w:rsid w:val="00804E70"/>
    <w:rsid w:val="00810133"/>
    <w:rsid w:val="00821A84"/>
    <w:rsid w:val="00824FC4"/>
    <w:rsid w:val="00826777"/>
    <w:rsid w:val="008329E8"/>
    <w:rsid w:val="00835B40"/>
    <w:rsid w:val="00835C2E"/>
    <w:rsid w:val="0083600E"/>
    <w:rsid w:val="008371BF"/>
    <w:rsid w:val="008451AC"/>
    <w:rsid w:val="00846B65"/>
    <w:rsid w:val="008471F4"/>
    <w:rsid w:val="008519E9"/>
    <w:rsid w:val="00851B12"/>
    <w:rsid w:val="00856B2F"/>
    <w:rsid w:val="00857B05"/>
    <w:rsid w:val="00857D54"/>
    <w:rsid w:val="008609F1"/>
    <w:rsid w:val="008611BB"/>
    <w:rsid w:val="008656F4"/>
    <w:rsid w:val="0086638F"/>
    <w:rsid w:val="0087340B"/>
    <w:rsid w:val="00880530"/>
    <w:rsid w:val="008850D7"/>
    <w:rsid w:val="00892E66"/>
    <w:rsid w:val="008938EA"/>
    <w:rsid w:val="00893D16"/>
    <w:rsid w:val="0089578E"/>
    <w:rsid w:val="008965CE"/>
    <w:rsid w:val="00897141"/>
    <w:rsid w:val="00897B6E"/>
    <w:rsid w:val="008A2C81"/>
    <w:rsid w:val="008A4C0D"/>
    <w:rsid w:val="008A4DD0"/>
    <w:rsid w:val="008A6A3A"/>
    <w:rsid w:val="008B480B"/>
    <w:rsid w:val="008D1CEC"/>
    <w:rsid w:val="008D2902"/>
    <w:rsid w:val="008D6379"/>
    <w:rsid w:val="008D7579"/>
    <w:rsid w:val="008E23E5"/>
    <w:rsid w:val="008F0087"/>
    <w:rsid w:val="008F2793"/>
    <w:rsid w:val="008F2FFB"/>
    <w:rsid w:val="008F6A60"/>
    <w:rsid w:val="0090445E"/>
    <w:rsid w:val="0090557A"/>
    <w:rsid w:val="00910F1F"/>
    <w:rsid w:val="00911295"/>
    <w:rsid w:val="009149CD"/>
    <w:rsid w:val="00915BB7"/>
    <w:rsid w:val="0091624D"/>
    <w:rsid w:val="00917008"/>
    <w:rsid w:val="00922EC7"/>
    <w:rsid w:val="00930B3A"/>
    <w:rsid w:val="009331B3"/>
    <w:rsid w:val="00937B06"/>
    <w:rsid w:val="00942F5E"/>
    <w:rsid w:val="00943883"/>
    <w:rsid w:val="00950E23"/>
    <w:rsid w:val="009515F4"/>
    <w:rsid w:val="009547CD"/>
    <w:rsid w:val="00956FDC"/>
    <w:rsid w:val="009603F7"/>
    <w:rsid w:val="0096253F"/>
    <w:rsid w:val="0097183B"/>
    <w:rsid w:val="00977374"/>
    <w:rsid w:val="009803C6"/>
    <w:rsid w:val="00981BF4"/>
    <w:rsid w:val="00982432"/>
    <w:rsid w:val="00984FBD"/>
    <w:rsid w:val="009A07F3"/>
    <w:rsid w:val="009A4E6E"/>
    <w:rsid w:val="009B204D"/>
    <w:rsid w:val="009B677C"/>
    <w:rsid w:val="009B68A4"/>
    <w:rsid w:val="009B73C8"/>
    <w:rsid w:val="009B7EDB"/>
    <w:rsid w:val="009C07CE"/>
    <w:rsid w:val="009C0CD4"/>
    <w:rsid w:val="009C15B2"/>
    <w:rsid w:val="009C15C3"/>
    <w:rsid w:val="009C173B"/>
    <w:rsid w:val="009C315C"/>
    <w:rsid w:val="009C662C"/>
    <w:rsid w:val="009C6780"/>
    <w:rsid w:val="009D02A6"/>
    <w:rsid w:val="009D2110"/>
    <w:rsid w:val="009E1944"/>
    <w:rsid w:val="009E3522"/>
    <w:rsid w:val="009E3D34"/>
    <w:rsid w:val="009F08F4"/>
    <w:rsid w:val="009F2C07"/>
    <w:rsid w:val="009F6D9B"/>
    <w:rsid w:val="00A031EB"/>
    <w:rsid w:val="00A036F2"/>
    <w:rsid w:val="00A05122"/>
    <w:rsid w:val="00A10711"/>
    <w:rsid w:val="00A12885"/>
    <w:rsid w:val="00A233CC"/>
    <w:rsid w:val="00A26181"/>
    <w:rsid w:val="00A2643C"/>
    <w:rsid w:val="00A26B02"/>
    <w:rsid w:val="00A27C74"/>
    <w:rsid w:val="00A34FCD"/>
    <w:rsid w:val="00A3672B"/>
    <w:rsid w:val="00A36FE5"/>
    <w:rsid w:val="00A37722"/>
    <w:rsid w:val="00A40C79"/>
    <w:rsid w:val="00A42673"/>
    <w:rsid w:val="00A42A6F"/>
    <w:rsid w:val="00A436FC"/>
    <w:rsid w:val="00A52587"/>
    <w:rsid w:val="00A61583"/>
    <w:rsid w:val="00A617A2"/>
    <w:rsid w:val="00A6719A"/>
    <w:rsid w:val="00A67D30"/>
    <w:rsid w:val="00A70F77"/>
    <w:rsid w:val="00A71A03"/>
    <w:rsid w:val="00A72DDC"/>
    <w:rsid w:val="00A81252"/>
    <w:rsid w:val="00A831A4"/>
    <w:rsid w:val="00A86D80"/>
    <w:rsid w:val="00A96D06"/>
    <w:rsid w:val="00AA0338"/>
    <w:rsid w:val="00AA7ED0"/>
    <w:rsid w:val="00AB2EA1"/>
    <w:rsid w:val="00AC2A84"/>
    <w:rsid w:val="00AC3025"/>
    <w:rsid w:val="00AC427E"/>
    <w:rsid w:val="00AC645A"/>
    <w:rsid w:val="00AC7FE4"/>
    <w:rsid w:val="00AD2934"/>
    <w:rsid w:val="00AD371A"/>
    <w:rsid w:val="00AD7EF8"/>
    <w:rsid w:val="00AE1EC5"/>
    <w:rsid w:val="00AE6415"/>
    <w:rsid w:val="00AF654D"/>
    <w:rsid w:val="00B11810"/>
    <w:rsid w:val="00B2286D"/>
    <w:rsid w:val="00B27311"/>
    <w:rsid w:val="00B27674"/>
    <w:rsid w:val="00B30528"/>
    <w:rsid w:val="00B32CEA"/>
    <w:rsid w:val="00B336B5"/>
    <w:rsid w:val="00B3412C"/>
    <w:rsid w:val="00B37445"/>
    <w:rsid w:val="00B40C7D"/>
    <w:rsid w:val="00B45B75"/>
    <w:rsid w:val="00B71872"/>
    <w:rsid w:val="00B77714"/>
    <w:rsid w:val="00B837C6"/>
    <w:rsid w:val="00B9171F"/>
    <w:rsid w:val="00B93460"/>
    <w:rsid w:val="00B95CBB"/>
    <w:rsid w:val="00B97674"/>
    <w:rsid w:val="00BA004E"/>
    <w:rsid w:val="00BA158B"/>
    <w:rsid w:val="00BA38F4"/>
    <w:rsid w:val="00BA4F58"/>
    <w:rsid w:val="00BA6615"/>
    <w:rsid w:val="00BA7C96"/>
    <w:rsid w:val="00BB2135"/>
    <w:rsid w:val="00BB7661"/>
    <w:rsid w:val="00BC314C"/>
    <w:rsid w:val="00BC7C01"/>
    <w:rsid w:val="00BC7C64"/>
    <w:rsid w:val="00BD0652"/>
    <w:rsid w:val="00BD0678"/>
    <w:rsid w:val="00BD12FD"/>
    <w:rsid w:val="00BD24A4"/>
    <w:rsid w:val="00BD3208"/>
    <w:rsid w:val="00BD4399"/>
    <w:rsid w:val="00BD494E"/>
    <w:rsid w:val="00BD5C97"/>
    <w:rsid w:val="00BE3D4A"/>
    <w:rsid w:val="00BE724C"/>
    <w:rsid w:val="00BE7D10"/>
    <w:rsid w:val="00BF7363"/>
    <w:rsid w:val="00BF7787"/>
    <w:rsid w:val="00BF7F6F"/>
    <w:rsid w:val="00C06774"/>
    <w:rsid w:val="00C072EB"/>
    <w:rsid w:val="00C11821"/>
    <w:rsid w:val="00C16326"/>
    <w:rsid w:val="00C16C6E"/>
    <w:rsid w:val="00C17F25"/>
    <w:rsid w:val="00C30907"/>
    <w:rsid w:val="00C31806"/>
    <w:rsid w:val="00C36D11"/>
    <w:rsid w:val="00C409AC"/>
    <w:rsid w:val="00C418AF"/>
    <w:rsid w:val="00C41A87"/>
    <w:rsid w:val="00C444B4"/>
    <w:rsid w:val="00C44B22"/>
    <w:rsid w:val="00C459DB"/>
    <w:rsid w:val="00C5117C"/>
    <w:rsid w:val="00C5227D"/>
    <w:rsid w:val="00C53AA3"/>
    <w:rsid w:val="00C57075"/>
    <w:rsid w:val="00C577F3"/>
    <w:rsid w:val="00C57A6D"/>
    <w:rsid w:val="00C6431D"/>
    <w:rsid w:val="00C666DA"/>
    <w:rsid w:val="00C66FE4"/>
    <w:rsid w:val="00C731DF"/>
    <w:rsid w:val="00C7600B"/>
    <w:rsid w:val="00C82779"/>
    <w:rsid w:val="00C8530D"/>
    <w:rsid w:val="00C85419"/>
    <w:rsid w:val="00C871D8"/>
    <w:rsid w:val="00C909A4"/>
    <w:rsid w:val="00C92399"/>
    <w:rsid w:val="00C947EF"/>
    <w:rsid w:val="00C95FCD"/>
    <w:rsid w:val="00C962FC"/>
    <w:rsid w:val="00CA31D6"/>
    <w:rsid w:val="00CA3DB9"/>
    <w:rsid w:val="00CA6363"/>
    <w:rsid w:val="00CA7389"/>
    <w:rsid w:val="00CB0256"/>
    <w:rsid w:val="00CB1772"/>
    <w:rsid w:val="00CB186B"/>
    <w:rsid w:val="00CB5585"/>
    <w:rsid w:val="00CB58AD"/>
    <w:rsid w:val="00CC5998"/>
    <w:rsid w:val="00CD1836"/>
    <w:rsid w:val="00CD430C"/>
    <w:rsid w:val="00CD5CF3"/>
    <w:rsid w:val="00CD795E"/>
    <w:rsid w:val="00CE07A8"/>
    <w:rsid w:val="00CE1E31"/>
    <w:rsid w:val="00CE7EED"/>
    <w:rsid w:val="00CF0AF7"/>
    <w:rsid w:val="00CF1D32"/>
    <w:rsid w:val="00CF207E"/>
    <w:rsid w:val="00CF73F0"/>
    <w:rsid w:val="00D04B50"/>
    <w:rsid w:val="00D05575"/>
    <w:rsid w:val="00D05635"/>
    <w:rsid w:val="00D124AD"/>
    <w:rsid w:val="00D13313"/>
    <w:rsid w:val="00D147F0"/>
    <w:rsid w:val="00D2413B"/>
    <w:rsid w:val="00D26AA6"/>
    <w:rsid w:val="00D333DA"/>
    <w:rsid w:val="00D37EF1"/>
    <w:rsid w:val="00D43644"/>
    <w:rsid w:val="00D439EA"/>
    <w:rsid w:val="00D445EA"/>
    <w:rsid w:val="00D45411"/>
    <w:rsid w:val="00D46A76"/>
    <w:rsid w:val="00D46E39"/>
    <w:rsid w:val="00D47540"/>
    <w:rsid w:val="00D522E2"/>
    <w:rsid w:val="00D55DFF"/>
    <w:rsid w:val="00D57107"/>
    <w:rsid w:val="00D60259"/>
    <w:rsid w:val="00D621CB"/>
    <w:rsid w:val="00D6456F"/>
    <w:rsid w:val="00D665B8"/>
    <w:rsid w:val="00D74306"/>
    <w:rsid w:val="00D75CFE"/>
    <w:rsid w:val="00D7625F"/>
    <w:rsid w:val="00D84ACE"/>
    <w:rsid w:val="00D86480"/>
    <w:rsid w:val="00D86623"/>
    <w:rsid w:val="00D87715"/>
    <w:rsid w:val="00D918F7"/>
    <w:rsid w:val="00D927EF"/>
    <w:rsid w:val="00D96EB6"/>
    <w:rsid w:val="00D974AC"/>
    <w:rsid w:val="00DA5A4B"/>
    <w:rsid w:val="00DA6A80"/>
    <w:rsid w:val="00DA7694"/>
    <w:rsid w:val="00DB0E1D"/>
    <w:rsid w:val="00DB2594"/>
    <w:rsid w:val="00DC2ED9"/>
    <w:rsid w:val="00DC32E5"/>
    <w:rsid w:val="00DC79F1"/>
    <w:rsid w:val="00DD0BFC"/>
    <w:rsid w:val="00DD47CA"/>
    <w:rsid w:val="00DD52AF"/>
    <w:rsid w:val="00DD6E2C"/>
    <w:rsid w:val="00DE208C"/>
    <w:rsid w:val="00DF1698"/>
    <w:rsid w:val="00DF44D0"/>
    <w:rsid w:val="00DF51FC"/>
    <w:rsid w:val="00E00225"/>
    <w:rsid w:val="00E043CD"/>
    <w:rsid w:val="00E05358"/>
    <w:rsid w:val="00E12FFC"/>
    <w:rsid w:val="00E13CB0"/>
    <w:rsid w:val="00E148D0"/>
    <w:rsid w:val="00E22CFA"/>
    <w:rsid w:val="00E23132"/>
    <w:rsid w:val="00E263C4"/>
    <w:rsid w:val="00E359D2"/>
    <w:rsid w:val="00E4007B"/>
    <w:rsid w:val="00E444C3"/>
    <w:rsid w:val="00E532A3"/>
    <w:rsid w:val="00E57B48"/>
    <w:rsid w:val="00E635FA"/>
    <w:rsid w:val="00E74B6A"/>
    <w:rsid w:val="00E7558C"/>
    <w:rsid w:val="00E76E9B"/>
    <w:rsid w:val="00E80975"/>
    <w:rsid w:val="00E902D5"/>
    <w:rsid w:val="00E90C94"/>
    <w:rsid w:val="00E97AC5"/>
    <w:rsid w:val="00EA0422"/>
    <w:rsid w:val="00EA3D83"/>
    <w:rsid w:val="00EA6867"/>
    <w:rsid w:val="00EA69F5"/>
    <w:rsid w:val="00EB1C95"/>
    <w:rsid w:val="00EB66A2"/>
    <w:rsid w:val="00EB7E87"/>
    <w:rsid w:val="00EC044D"/>
    <w:rsid w:val="00EC1DEB"/>
    <w:rsid w:val="00EC1DFA"/>
    <w:rsid w:val="00ED1D40"/>
    <w:rsid w:val="00EE27AD"/>
    <w:rsid w:val="00EF0678"/>
    <w:rsid w:val="00EF2194"/>
    <w:rsid w:val="00EF522D"/>
    <w:rsid w:val="00EF63F0"/>
    <w:rsid w:val="00EF7481"/>
    <w:rsid w:val="00F016E2"/>
    <w:rsid w:val="00F0348A"/>
    <w:rsid w:val="00F04689"/>
    <w:rsid w:val="00F05C88"/>
    <w:rsid w:val="00F0684E"/>
    <w:rsid w:val="00F07923"/>
    <w:rsid w:val="00F110D8"/>
    <w:rsid w:val="00F23D01"/>
    <w:rsid w:val="00F26285"/>
    <w:rsid w:val="00F364B8"/>
    <w:rsid w:val="00F4761F"/>
    <w:rsid w:val="00F649B1"/>
    <w:rsid w:val="00F66644"/>
    <w:rsid w:val="00F67AFF"/>
    <w:rsid w:val="00F67C89"/>
    <w:rsid w:val="00F70394"/>
    <w:rsid w:val="00F70761"/>
    <w:rsid w:val="00F73BDE"/>
    <w:rsid w:val="00F77E13"/>
    <w:rsid w:val="00F8123F"/>
    <w:rsid w:val="00F82B45"/>
    <w:rsid w:val="00F83BBD"/>
    <w:rsid w:val="00F83F3F"/>
    <w:rsid w:val="00F84749"/>
    <w:rsid w:val="00F86BD1"/>
    <w:rsid w:val="00F91996"/>
    <w:rsid w:val="00F92BAB"/>
    <w:rsid w:val="00FA137D"/>
    <w:rsid w:val="00FA44B0"/>
    <w:rsid w:val="00FB74BC"/>
    <w:rsid w:val="00FC6910"/>
    <w:rsid w:val="00FC6921"/>
    <w:rsid w:val="00FC6D79"/>
    <w:rsid w:val="00FC71C6"/>
    <w:rsid w:val="00FD3964"/>
    <w:rsid w:val="00FD47E5"/>
    <w:rsid w:val="00FE19E2"/>
    <w:rsid w:val="00FE27F1"/>
    <w:rsid w:val="00FE2C1B"/>
    <w:rsid w:val="00FE33D1"/>
    <w:rsid w:val="00FE76BB"/>
    <w:rsid w:val="00FF192A"/>
    <w:rsid w:val="00FF5E0D"/>
    <w:rsid w:val="00FF66BF"/>
    <w:rsid w:val="01BA74D8"/>
    <w:rsid w:val="05CB5824"/>
    <w:rsid w:val="06FE791D"/>
    <w:rsid w:val="089F16FF"/>
    <w:rsid w:val="099519C5"/>
    <w:rsid w:val="0A810267"/>
    <w:rsid w:val="0B27191F"/>
    <w:rsid w:val="12DE5484"/>
    <w:rsid w:val="1A9E051C"/>
    <w:rsid w:val="20042FB7"/>
    <w:rsid w:val="24E923FB"/>
    <w:rsid w:val="26B96E8C"/>
    <w:rsid w:val="26F249ED"/>
    <w:rsid w:val="2A7549B2"/>
    <w:rsid w:val="2DF930BE"/>
    <w:rsid w:val="3246124C"/>
    <w:rsid w:val="349959E0"/>
    <w:rsid w:val="37900A99"/>
    <w:rsid w:val="3AFD663D"/>
    <w:rsid w:val="3C87245E"/>
    <w:rsid w:val="3E1C043D"/>
    <w:rsid w:val="40303DA2"/>
    <w:rsid w:val="45BA1E50"/>
    <w:rsid w:val="4B037AE3"/>
    <w:rsid w:val="4E261909"/>
    <w:rsid w:val="4FD166E3"/>
    <w:rsid w:val="52195388"/>
    <w:rsid w:val="542A263F"/>
    <w:rsid w:val="597E615D"/>
    <w:rsid w:val="5A9A5EF1"/>
    <w:rsid w:val="5B316879"/>
    <w:rsid w:val="5CE56EBA"/>
    <w:rsid w:val="5E887797"/>
    <w:rsid w:val="62CA0220"/>
    <w:rsid w:val="64270182"/>
    <w:rsid w:val="666A5CB3"/>
    <w:rsid w:val="6AA75402"/>
    <w:rsid w:val="6AEE477E"/>
    <w:rsid w:val="6D232FC7"/>
    <w:rsid w:val="6EB94B54"/>
    <w:rsid w:val="6ED450D8"/>
    <w:rsid w:val="6EDB0079"/>
    <w:rsid w:val="70FA08E1"/>
    <w:rsid w:val="71AC6215"/>
    <w:rsid w:val="75870428"/>
    <w:rsid w:val="75E51AE4"/>
    <w:rsid w:val="798E0BAC"/>
    <w:rsid w:val="7A9529ED"/>
    <w:rsid w:val="7DAF394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70" fillcolor="white">
      <v:fill color="white"/>
    </o:shapedefaults>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qFormat="1"/>
    <w:lsdException w:name="footnote text" w:locked="1"/>
    <w:lsdException w:name="annotation text" w:qFormat="1"/>
    <w:lsdException w:name="header" w:qFormat="1"/>
    <w:lsdException w:name="footer" w:qFormat="1"/>
    <w:lsdException w:name="index heading" w:locked="1"/>
    <w:lsdException w:name="caption" w:locked="1" w:uiPriority="35" w:qFormat="1"/>
    <w:lsdException w:name="table of figures" w:locked="1"/>
    <w:lsdException w:name="envelope address" w:locked="1"/>
    <w:lsdException w:name="envelope return" w:locked="1"/>
    <w:lsdException w:name="footnote reference" w:locked="1"/>
    <w:lsdException w:name="annotation reference" w:qFormat="1"/>
    <w:lsdException w:name="line number" w:locked="1"/>
    <w:lsdException w:name="page number" w:qFormat="1"/>
    <w:lsdException w:name="endnote reference" w:locked="1"/>
    <w:lsdException w:name="endnote text" w:locked="1"/>
    <w:lsdException w:name="table of authorities" w:locked="1"/>
    <w:lsdException w:name="macro" w:locked="1"/>
    <w:lsdException w:name="toa heading" w:locked="1"/>
    <w:lsdException w:name="List" w:qFormat="1"/>
    <w:lsdException w:name="List Bullet" w:locked="1"/>
    <w:lsdException w:name="List Number" w:locked="1"/>
    <w:lsdException w:name="List 2" w:qFormat="1"/>
    <w:lsdException w:name="List 3" w:qFormat="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semiHidden="0" w:uiPriority="0" w:unhideWhenUsed="0" w:qFormat="1"/>
    <w:lsdException w:name="Closing" w:locked="1"/>
    <w:lsdException w:name="Signature" w:locked="1"/>
    <w:lsdException w:name="Default Paragraph Font" w:uiPriority="1"/>
    <w:lsdException w:name="Body Text" w:qFormat="1"/>
    <w:lsdException w:name="Body Text Indent" w:qFormat="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semiHidden="0" w:uiPriority="11" w:unhideWhenUsed="0" w:qFormat="1"/>
    <w:lsdException w:name="Salutation" w:locked="1"/>
    <w:lsdException w:name="Date" w:semiHidden="0" w:unhideWhenUsed="0" w:qFormat="1"/>
    <w:lsdException w:name="Body Text First Indent" w:semiHidden="0" w:unhideWhenUsed="0" w:qFormat="1"/>
    <w:lsdException w:name="Body Text First Indent 2" w:qFormat="1"/>
    <w:lsdException w:name="Note Heading" w:locked="1"/>
    <w:lsdException w:name="Body Text 2" w:qFormat="1"/>
    <w:lsdException w:name="Body Text 3" w:qFormat="1"/>
    <w:lsdException w:name="Body Text Indent 2" w:qFormat="1"/>
    <w:lsdException w:name="Body Text Indent 3" w:qFormat="1"/>
    <w:lsdException w:name="Block Text" w:locked="1"/>
    <w:lsdException w:name="Hyperlink" w:qFormat="1"/>
    <w:lsdException w:name="FollowedHyperlink" w:qFormat="1"/>
    <w:lsdException w:name="Strong" w:semiHidden="0" w:unhideWhenUsed="0" w:qFormat="1"/>
    <w:lsdException w:name="Emphasis" w:locked="1" w:semiHidden="0" w:uiPriority="20" w:unhideWhenUsed="0" w:qFormat="1"/>
    <w:lsdException w:name="Document Map" w:qFormat="1"/>
    <w:lsdException w:name="Plain Text" w:qFormat="1"/>
    <w:lsdException w:name="E-mail Signature" w:locked="1"/>
    <w:lsdException w:name="Normal (Web)"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qFormat="1"/>
    <w:lsdException w:name="HTML Sample" w:locked="1"/>
    <w:lsdException w:name="HTML Typewriter" w:locked="1"/>
    <w:lsdException w:name="HTML Variable" w:locked="1"/>
    <w:lsdException w:name="Normal Table" w:qFormat="1"/>
    <w:lsdException w:name="annotation subject"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qFormat="1"/>
    <w:lsdException w:name="Table Grid" w:semiHidden="0" w:unhideWhenUsed="0" w:qFormat="1"/>
    <w:lsdException w:name="Table Theme" w:locked="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9A4"/>
    <w:pPr>
      <w:widowControl w:val="0"/>
      <w:jc w:val="both"/>
    </w:pPr>
    <w:rPr>
      <w:kern w:val="2"/>
      <w:sz w:val="21"/>
      <w:szCs w:val="21"/>
    </w:rPr>
  </w:style>
  <w:style w:type="paragraph" w:styleId="1">
    <w:name w:val="heading 1"/>
    <w:basedOn w:val="a"/>
    <w:next w:val="a"/>
    <w:link w:val="1Char"/>
    <w:uiPriority w:val="99"/>
    <w:qFormat/>
    <w:rsid w:val="00C909A4"/>
    <w:pPr>
      <w:keepNext/>
      <w:jc w:val="center"/>
      <w:outlineLvl w:val="0"/>
    </w:pPr>
    <w:rPr>
      <w:rFonts w:ascii="楷体_GB2312" w:eastAsia="楷体_GB2312"/>
      <w:sz w:val="28"/>
      <w:szCs w:val="28"/>
    </w:rPr>
  </w:style>
  <w:style w:type="paragraph" w:styleId="2">
    <w:name w:val="heading 2"/>
    <w:basedOn w:val="a"/>
    <w:next w:val="a0"/>
    <w:link w:val="2Char"/>
    <w:uiPriority w:val="99"/>
    <w:qFormat/>
    <w:rsid w:val="00C909A4"/>
    <w:pPr>
      <w:keepNext/>
      <w:keepLines/>
      <w:spacing w:before="260" w:after="260" w:line="416" w:lineRule="auto"/>
      <w:jc w:val="center"/>
      <w:outlineLvl w:val="1"/>
    </w:pPr>
    <w:rPr>
      <w:rFonts w:ascii="Arial" w:eastAsia="幼圆" w:hAnsi="Arial" w:cs="Arial"/>
      <w:b/>
      <w:bCs/>
      <w:sz w:val="44"/>
      <w:szCs w:val="44"/>
    </w:rPr>
  </w:style>
  <w:style w:type="paragraph" w:styleId="3">
    <w:name w:val="heading 3"/>
    <w:basedOn w:val="a"/>
    <w:next w:val="a0"/>
    <w:link w:val="3Char"/>
    <w:uiPriority w:val="99"/>
    <w:qFormat/>
    <w:rsid w:val="00C909A4"/>
    <w:pPr>
      <w:keepNext/>
      <w:keepLines/>
      <w:spacing w:before="260" w:after="260" w:line="416" w:lineRule="auto"/>
      <w:outlineLvl w:val="2"/>
    </w:pPr>
    <w:rPr>
      <w:b/>
      <w:bCs/>
      <w:sz w:val="32"/>
      <w:szCs w:val="32"/>
    </w:rPr>
  </w:style>
  <w:style w:type="paragraph" w:styleId="4">
    <w:name w:val="heading 4"/>
    <w:basedOn w:val="a"/>
    <w:next w:val="a0"/>
    <w:link w:val="4Char"/>
    <w:uiPriority w:val="99"/>
    <w:qFormat/>
    <w:rsid w:val="00C909A4"/>
    <w:pPr>
      <w:keepNext/>
      <w:keepLines/>
      <w:spacing w:before="280" w:after="290" w:line="376" w:lineRule="auto"/>
      <w:outlineLvl w:val="3"/>
    </w:pPr>
    <w:rPr>
      <w:rFonts w:ascii="Arial" w:eastAsia="黑体" w:hAnsi="Arial" w:cs="Arial"/>
      <w:b/>
      <w:bCs/>
      <w:sz w:val="28"/>
      <w:szCs w:val="28"/>
    </w:rPr>
  </w:style>
  <w:style w:type="paragraph" w:styleId="5">
    <w:name w:val="heading 5"/>
    <w:basedOn w:val="a"/>
    <w:next w:val="a0"/>
    <w:link w:val="5Char"/>
    <w:uiPriority w:val="99"/>
    <w:qFormat/>
    <w:rsid w:val="00C909A4"/>
    <w:pPr>
      <w:keepNext/>
      <w:autoSpaceDE w:val="0"/>
      <w:autoSpaceDN w:val="0"/>
      <w:adjustRightInd w:val="0"/>
      <w:outlineLvl w:val="4"/>
    </w:pPr>
    <w:rPr>
      <w:rFonts w:ascii="宋体"/>
      <w:color w:val="000000"/>
      <w:kern w:val="0"/>
      <w:sz w:val="28"/>
      <w:szCs w:val="28"/>
    </w:rPr>
  </w:style>
  <w:style w:type="paragraph" w:styleId="6">
    <w:name w:val="heading 6"/>
    <w:basedOn w:val="a"/>
    <w:next w:val="a"/>
    <w:link w:val="6Char"/>
    <w:uiPriority w:val="99"/>
    <w:qFormat/>
    <w:rsid w:val="00C909A4"/>
    <w:pPr>
      <w:keepNext/>
      <w:keepLines/>
      <w:numPr>
        <w:ilvl w:val="5"/>
        <w:numId w:val="1"/>
      </w:numPr>
      <w:spacing w:before="240" w:after="64" w:line="320" w:lineRule="auto"/>
      <w:outlineLvl w:val="5"/>
    </w:pPr>
    <w:rPr>
      <w:rFonts w:ascii="Arial" w:eastAsia="黑体" w:hAnsi="Arial"/>
      <w:b/>
      <w:bCs/>
      <w:sz w:val="24"/>
      <w:szCs w:val="24"/>
    </w:rPr>
  </w:style>
  <w:style w:type="paragraph" w:styleId="7">
    <w:name w:val="heading 7"/>
    <w:basedOn w:val="a"/>
    <w:next w:val="a"/>
    <w:link w:val="7Char"/>
    <w:uiPriority w:val="99"/>
    <w:qFormat/>
    <w:rsid w:val="00C909A4"/>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Char"/>
    <w:uiPriority w:val="99"/>
    <w:qFormat/>
    <w:rsid w:val="00C909A4"/>
    <w:pPr>
      <w:keepNext/>
      <w:keepLines/>
      <w:numPr>
        <w:ilvl w:val="7"/>
        <w:numId w:val="1"/>
      </w:numPr>
      <w:spacing w:before="240" w:after="64" w:line="320" w:lineRule="auto"/>
      <w:outlineLvl w:val="7"/>
    </w:pPr>
    <w:rPr>
      <w:rFonts w:ascii="Arial" w:eastAsia="黑体" w:hAnsi="Arial"/>
      <w:sz w:val="24"/>
      <w:szCs w:val="24"/>
    </w:rPr>
  </w:style>
  <w:style w:type="paragraph" w:styleId="9">
    <w:name w:val="heading 9"/>
    <w:basedOn w:val="a"/>
    <w:next w:val="a"/>
    <w:link w:val="9Char"/>
    <w:uiPriority w:val="99"/>
    <w:qFormat/>
    <w:rsid w:val="00C909A4"/>
    <w:pPr>
      <w:keepNext/>
      <w:keepLines/>
      <w:numPr>
        <w:ilvl w:val="8"/>
        <w:numId w:val="1"/>
      </w:numPr>
      <w:spacing w:before="240" w:after="64" w:line="320"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uiPriority w:val="99"/>
    <w:qFormat/>
    <w:rsid w:val="00C909A4"/>
    <w:pPr>
      <w:ind w:firstLine="420"/>
    </w:pPr>
    <w:rPr>
      <w:kern w:val="0"/>
      <w:szCs w:val="20"/>
    </w:rPr>
  </w:style>
  <w:style w:type="paragraph" w:styleId="30">
    <w:name w:val="List 3"/>
    <w:basedOn w:val="a"/>
    <w:uiPriority w:val="99"/>
    <w:qFormat/>
    <w:rsid w:val="00C909A4"/>
    <w:pPr>
      <w:ind w:leftChars="400" w:left="100" w:hangingChars="200" w:hanging="200"/>
    </w:pPr>
  </w:style>
  <w:style w:type="paragraph" w:styleId="a4">
    <w:name w:val="Document Map"/>
    <w:basedOn w:val="a"/>
    <w:link w:val="Char0"/>
    <w:uiPriority w:val="99"/>
    <w:semiHidden/>
    <w:qFormat/>
    <w:rsid w:val="00C909A4"/>
    <w:pPr>
      <w:shd w:val="clear" w:color="auto" w:fill="000080"/>
    </w:pPr>
  </w:style>
  <w:style w:type="paragraph" w:styleId="a5">
    <w:name w:val="annotation text"/>
    <w:basedOn w:val="a"/>
    <w:link w:val="Char1"/>
    <w:uiPriority w:val="99"/>
    <w:semiHidden/>
    <w:qFormat/>
    <w:rsid w:val="00C909A4"/>
    <w:pPr>
      <w:jc w:val="left"/>
    </w:pPr>
  </w:style>
  <w:style w:type="paragraph" w:styleId="31">
    <w:name w:val="Body Text 3"/>
    <w:basedOn w:val="a"/>
    <w:link w:val="3Char0"/>
    <w:uiPriority w:val="99"/>
    <w:qFormat/>
    <w:rsid w:val="00C909A4"/>
    <w:rPr>
      <w:rFonts w:ascii="仿宋_GB2312" w:eastAsia="仿宋_GB2312" w:hAnsi="Arial"/>
      <w:sz w:val="32"/>
      <w:szCs w:val="32"/>
    </w:rPr>
  </w:style>
  <w:style w:type="paragraph" w:styleId="a6">
    <w:name w:val="Body Text"/>
    <w:basedOn w:val="a"/>
    <w:link w:val="Char2"/>
    <w:uiPriority w:val="99"/>
    <w:qFormat/>
    <w:rsid w:val="00C909A4"/>
    <w:rPr>
      <w:rFonts w:ascii="楷体_GB2312" w:eastAsia="楷体_GB2312" w:hAnsi="Arial"/>
      <w:sz w:val="28"/>
      <w:szCs w:val="28"/>
    </w:rPr>
  </w:style>
  <w:style w:type="paragraph" w:styleId="a7">
    <w:name w:val="Body Text Indent"/>
    <w:basedOn w:val="a"/>
    <w:link w:val="Char3"/>
    <w:uiPriority w:val="99"/>
    <w:qFormat/>
    <w:rsid w:val="00C909A4"/>
    <w:pPr>
      <w:ind w:firstLine="645"/>
    </w:pPr>
    <w:rPr>
      <w:rFonts w:ascii="楷体_GB2312" w:eastAsia="楷体_GB2312"/>
      <w:sz w:val="32"/>
      <w:szCs w:val="32"/>
    </w:rPr>
  </w:style>
  <w:style w:type="paragraph" w:styleId="20">
    <w:name w:val="List 2"/>
    <w:basedOn w:val="a"/>
    <w:uiPriority w:val="99"/>
    <w:qFormat/>
    <w:rsid w:val="00C909A4"/>
    <w:pPr>
      <w:ind w:leftChars="200" w:left="100" w:hangingChars="200" w:hanging="200"/>
    </w:pPr>
  </w:style>
  <w:style w:type="paragraph" w:styleId="a8">
    <w:name w:val="Plain Text"/>
    <w:basedOn w:val="a"/>
    <w:link w:val="Char4"/>
    <w:uiPriority w:val="99"/>
    <w:qFormat/>
    <w:rsid w:val="00C909A4"/>
    <w:rPr>
      <w:rFonts w:ascii="宋体" w:hAnsi="Courier New" w:cs="Courier New"/>
    </w:rPr>
  </w:style>
  <w:style w:type="paragraph" w:styleId="a9">
    <w:name w:val="Date"/>
    <w:basedOn w:val="a"/>
    <w:next w:val="a"/>
    <w:link w:val="Char5"/>
    <w:uiPriority w:val="99"/>
    <w:qFormat/>
    <w:rsid w:val="00C909A4"/>
    <w:rPr>
      <w:sz w:val="24"/>
      <w:szCs w:val="24"/>
    </w:rPr>
  </w:style>
  <w:style w:type="paragraph" w:styleId="21">
    <w:name w:val="Body Text Indent 2"/>
    <w:basedOn w:val="a"/>
    <w:link w:val="2Char0"/>
    <w:uiPriority w:val="99"/>
    <w:qFormat/>
    <w:rsid w:val="00C909A4"/>
    <w:pPr>
      <w:ind w:left="630" w:firstLine="645"/>
    </w:pPr>
    <w:rPr>
      <w:rFonts w:ascii="Arial" w:eastAsia="仿宋_GB2312" w:hAnsi="Arial" w:cs="Arial"/>
      <w:sz w:val="32"/>
      <w:szCs w:val="32"/>
    </w:rPr>
  </w:style>
  <w:style w:type="paragraph" w:styleId="aa">
    <w:name w:val="Balloon Text"/>
    <w:basedOn w:val="a"/>
    <w:link w:val="Char6"/>
    <w:uiPriority w:val="99"/>
    <w:semiHidden/>
    <w:qFormat/>
    <w:rsid w:val="00C909A4"/>
    <w:rPr>
      <w:sz w:val="18"/>
      <w:szCs w:val="18"/>
    </w:rPr>
  </w:style>
  <w:style w:type="paragraph" w:styleId="ab">
    <w:name w:val="footer"/>
    <w:basedOn w:val="a"/>
    <w:link w:val="Char7"/>
    <w:uiPriority w:val="99"/>
    <w:qFormat/>
    <w:rsid w:val="00C909A4"/>
    <w:pPr>
      <w:tabs>
        <w:tab w:val="center" w:pos="4153"/>
        <w:tab w:val="right" w:pos="8306"/>
      </w:tabs>
      <w:snapToGrid w:val="0"/>
      <w:jc w:val="left"/>
    </w:pPr>
    <w:rPr>
      <w:sz w:val="18"/>
      <w:szCs w:val="18"/>
    </w:rPr>
  </w:style>
  <w:style w:type="paragraph" w:styleId="ac">
    <w:name w:val="header"/>
    <w:basedOn w:val="a"/>
    <w:link w:val="Char8"/>
    <w:uiPriority w:val="99"/>
    <w:qFormat/>
    <w:rsid w:val="00C909A4"/>
    <w:pPr>
      <w:pBdr>
        <w:bottom w:val="single" w:sz="6" w:space="1" w:color="auto"/>
      </w:pBdr>
      <w:tabs>
        <w:tab w:val="center" w:pos="4153"/>
        <w:tab w:val="right" w:pos="8306"/>
      </w:tabs>
      <w:snapToGrid w:val="0"/>
      <w:jc w:val="center"/>
    </w:pPr>
    <w:rPr>
      <w:sz w:val="18"/>
      <w:szCs w:val="18"/>
    </w:rPr>
  </w:style>
  <w:style w:type="paragraph" w:styleId="ad">
    <w:name w:val="List"/>
    <w:basedOn w:val="a"/>
    <w:uiPriority w:val="99"/>
    <w:qFormat/>
    <w:rsid w:val="00C909A4"/>
    <w:pPr>
      <w:ind w:left="200" w:hangingChars="200" w:hanging="200"/>
    </w:pPr>
  </w:style>
  <w:style w:type="paragraph" w:styleId="32">
    <w:name w:val="Body Text Indent 3"/>
    <w:basedOn w:val="a"/>
    <w:link w:val="3Char1"/>
    <w:uiPriority w:val="99"/>
    <w:qFormat/>
    <w:rsid w:val="00C909A4"/>
    <w:pPr>
      <w:ind w:left="645" w:firstLine="645"/>
    </w:pPr>
    <w:rPr>
      <w:rFonts w:ascii="Arial" w:eastAsia="仿宋_GB2312" w:hAnsi="Arial" w:cs="Arial"/>
      <w:color w:val="FFFF00"/>
      <w:sz w:val="32"/>
      <w:szCs w:val="32"/>
    </w:rPr>
  </w:style>
  <w:style w:type="paragraph" w:styleId="22">
    <w:name w:val="Body Text 2"/>
    <w:basedOn w:val="a"/>
    <w:link w:val="2Char1"/>
    <w:uiPriority w:val="99"/>
    <w:qFormat/>
    <w:rsid w:val="00C909A4"/>
    <w:pPr>
      <w:widowControl/>
      <w:jc w:val="center"/>
    </w:pPr>
    <w:rPr>
      <w:rFonts w:ascii="楷体_GB2312" w:eastAsia="楷体_GB2312"/>
      <w:sz w:val="28"/>
      <w:szCs w:val="28"/>
    </w:rPr>
  </w:style>
  <w:style w:type="paragraph" w:styleId="ae">
    <w:name w:val="Normal (Web)"/>
    <w:basedOn w:val="a"/>
    <w:uiPriority w:val="99"/>
    <w:qFormat/>
    <w:rsid w:val="00C909A4"/>
    <w:pPr>
      <w:widowControl/>
      <w:spacing w:before="100" w:beforeAutospacing="1" w:after="100" w:afterAutospacing="1"/>
      <w:jc w:val="left"/>
    </w:pPr>
    <w:rPr>
      <w:rFonts w:ascii="宋体" w:hAnsi="宋体" w:cs="宋体"/>
      <w:kern w:val="0"/>
      <w:sz w:val="24"/>
      <w:szCs w:val="24"/>
    </w:rPr>
  </w:style>
  <w:style w:type="paragraph" w:styleId="af">
    <w:name w:val="annotation subject"/>
    <w:basedOn w:val="a5"/>
    <w:next w:val="a5"/>
    <w:link w:val="Char9"/>
    <w:uiPriority w:val="99"/>
    <w:semiHidden/>
    <w:qFormat/>
    <w:rsid w:val="00C909A4"/>
    <w:rPr>
      <w:b/>
      <w:bCs/>
    </w:rPr>
  </w:style>
  <w:style w:type="paragraph" w:styleId="af0">
    <w:name w:val="Body Text First Indent"/>
    <w:basedOn w:val="a"/>
    <w:link w:val="Chara"/>
    <w:uiPriority w:val="99"/>
    <w:qFormat/>
    <w:rsid w:val="00C909A4"/>
    <w:pPr>
      <w:spacing w:line="360" w:lineRule="auto"/>
      <w:ind w:firstLineChars="200" w:firstLine="200"/>
    </w:pPr>
    <w:rPr>
      <w:rFonts w:ascii="仿宋_GB2312" w:eastAsia="仿宋_GB2312"/>
      <w:sz w:val="30"/>
      <w:szCs w:val="30"/>
    </w:rPr>
  </w:style>
  <w:style w:type="paragraph" w:styleId="23">
    <w:name w:val="Body Text First Indent 2"/>
    <w:basedOn w:val="a7"/>
    <w:link w:val="2Char2"/>
    <w:uiPriority w:val="99"/>
    <w:qFormat/>
    <w:rsid w:val="00C909A4"/>
    <w:pPr>
      <w:spacing w:line="360" w:lineRule="auto"/>
      <w:ind w:firstLineChars="200" w:firstLine="420"/>
    </w:pPr>
    <w:rPr>
      <w:rFonts w:ascii="宋体" w:eastAsia="宋体" w:hAnsi="宋体"/>
      <w:sz w:val="21"/>
      <w:szCs w:val="20"/>
    </w:rPr>
  </w:style>
  <w:style w:type="table" w:styleId="af1">
    <w:name w:val="Table Grid"/>
    <w:basedOn w:val="a2"/>
    <w:uiPriority w:val="99"/>
    <w:qFormat/>
    <w:rsid w:val="00C909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basedOn w:val="a1"/>
    <w:uiPriority w:val="99"/>
    <w:qFormat/>
    <w:rsid w:val="00C909A4"/>
    <w:rPr>
      <w:rFonts w:cs="Times New Roman"/>
      <w:b/>
    </w:rPr>
  </w:style>
  <w:style w:type="character" w:styleId="af3">
    <w:name w:val="page number"/>
    <w:basedOn w:val="a1"/>
    <w:uiPriority w:val="99"/>
    <w:qFormat/>
    <w:rsid w:val="00C909A4"/>
    <w:rPr>
      <w:rFonts w:cs="Times New Roman"/>
    </w:rPr>
  </w:style>
  <w:style w:type="character" w:styleId="af4">
    <w:name w:val="FollowedHyperlink"/>
    <w:basedOn w:val="a1"/>
    <w:uiPriority w:val="99"/>
    <w:qFormat/>
    <w:rsid w:val="00C909A4"/>
    <w:rPr>
      <w:rFonts w:cs="Times New Roman"/>
      <w:color w:val="800080"/>
      <w:u w:val="single"/>
    </w:rPr>
  </w:style>
  <w:style w:type="character" w:styleId="af5">
    <w:name w:val="Hyperlink"/>
    <w:basedOn w:val="a1"/>
    <w:uiPriority w:val="99"/>
    <w:qFormat/>
    <w:rsid w:val="00C909A4"/>
    <w:rPr>
      <w:rFonts w:cs="Times New Roman"/>
      <w:color w:val="0000FF"/>
      <w:u w:val="single"/>
    </w:rPr>
  </w:style>
  <w:style w:type="character" w:styleId="af6">
    <w:name w:val="annotation reference"/>
    <w:basedOn w:val="a1"/>
    <w:uiPriority w:val="99"/>
    <w:semiHidden/>
    <w:qFormat/>
    <w:rsid w:val="00C909A4"/>
    <w:rPr>
      <w:rFonts w:cs="Times New Roman"/>
      <w:sz w:val="21"/>
    </w:rPr>
  </w:style>
  <w:style w:type="character" w:customStyle="1" w:styleId="1Char">
    <w:name w:val="标题 1 Char"/>
    <w:basedOn w:val="a1"/>
    <w:link w:val="1"/>
    <w:uiPriority w:val="99"/>
    <w:qFormat/>
    <w:locked/>
    <w:rsid w:val="00C909A4"/>
    <w:rPr>
      <w:rFonts w:ascii="楷体_GB2312" w:eastAsia="楷体_GB2312" w:hAnsi="Times New Roman" w:cs="Times New Roman"/>
      <w:sz w:val="28"/>
      <w:szCs w:val="28"/>
    </w:rPr>
  </w:style>
  <w:style w:type="character" w:customStyle="1" w:styleId="2Char">
    <w:name w:val="标题 2 Char"/>
    <w:basedOn w:val="a1"/>
    <w:link w:val="2"/>
    <w:uiPriority w:val="99"/>
    <w:qFormat/>
    <w:locked/>
    <w:rsid w:val="00C909A4"/>
    <w:rPr>
      <w:rFonts w:ascii="Arial" w:eastAsia="幼圆" w:hAnsi="Arial" w:cs="Arial"/>
      <w:b/>
      <w:bCs/>
      <w:sz w:val="44"/>
      <w:szCs w:val="44"/>
    </w:rPr>
  </w:style>
  <w:style w:type="character" w:customStyle="1" w:styleId="3Char">
    <w:name w:val="标题 3 Char"/>
    <w:basedOn w:val="a1"/>
    <w:link w:val="3"/>
    <w:uiPriority w:val="99"/>
    <w:qFormat/>
    <w:locked/>
    <w:rsid w:val="00C909A4"/>
    <w:rPr>
      <w:rFonts w:ascii="Times New Roman" w:eastAsia="宋体" w:hAnsi="Times New Roman" w:cs="Times New Roman"/>
      <w:b/>
      <w:bCs/>
      <w:sz w:val="32"/>
      <w:szCs w:val="32"/>
    </w:rPr>
  </w:style>
  <w:style w:type="character" w:customStyle="1" w:styleId="4Char">
    <w:name w:val="标题 4 Char"/>
    <w:basedOn w:val="a1"/>
    <w:link w:val="4"/>
    <w:uiPriority w:val="99"/>
    <w:qFormat/>
    <w:locked/>
    <w:rsid w:val="00C909A4"/>
    <w:rPr>
      <w:rFonts w:ascii="Arial" w:eastAsia="黑体" w:hAnsi="Arial" w:cs="Arial"/>
      <w:b/>
      <w:bCs/>
      <w:sz w:val="28"/>
      <w:szCs w:val="28"/>
    </w:rPr>
  </w:style>
  <w:style w:type="character" w:customStyle="1" w:styleId="5Char">
    <w:name w:val="标题 5 Char"/>
    <w:basedOn w:val="a1"/>
    <w:link w:val="5"/>
    <w:uiPriority w:val="99"/>
    <w:qFormat/>
    <w:locked/>
    <w:rsid w:val="00C909A4"/>
    <w:rPr>
      <w:rFonts w:ascii="宋体" w:eastAsia="宋体" w:hAnsi="Times New Roman" w:cs="Times New Roman"/>
      <w:color w:val="000000"/>
      <w:kern w:val="0"/>
      <w:sz w:val="28"/>
      <w:szCs w:val="28"/>
    </w:rPr>
  </w:style>
  <w:style w:type="character" w:customStyle="1" w:styleId="6Char">
    <w:name w:val="标题 6 Char"/>
    <w:basedOn w:val="a1"/>
    <w:link w:val="6"/>
    <w:uiPriority w:val="99"/>
    <w:qFormat/>
    <w:locked/>
    <w:rsid w:val="00C909A4"/>
    <w:rPr>
      <w:rFonts w:ascii="Arial" w:eastAsia="黑体" w:hAnsi="Arial" w:cs="Times New Roman"/>
      <w:b/>
      <w:bCs/>
      <w:sz w:val="24"/>
      <w:szCs w:val="24"/>
    </w:rPr>
  </w:style>
  <w:style w:type="character" w:customStyle="1" w:styleId="7Char">
    <w:name w:val="标题 7 Char"/>
    <w:basedOn w:val="a1"/>
    <w:link w:val="7"/>
    <w:uiPriority w:val="99"/>
    <w:qFormat/>
    <w:locked/>
    <w:rsid w:val="00C909A4"/>
    <w:rPr>
      <w:rFonts w:ascii="Times New Roman" w:eastAsia="宋体" w:hAnsi="Times New Roman" w:cs="Times New Roman"/>
      <w:b/>
      <w:bCs/>
      <w:sz w:val="24"/>
      <w:szCs w:val="24"/>
    </w:rPr>
  </w:style>
  <w:style w:type="character" w:customStyle="1" w:styleId="8Char">
    <w:name w:val="标题 8 Char"/>
    <w:basedOn w:val="a1"/>
    <w:link w:val="8"/>
    <w:uiPriority w:val="99"/>
    <w:qFormat/>
    <w:locked/>
    <w:rsid w:val="00C909A4"/>
    <w:rPr>
      <w:rFonts w:ascii="Arial" w:eastAsia="黑体" w:hAnsi="Arial" w:cs="Times New Roman"/>
      <w:sz w:val="24"/>
      <w:szCs w:val="24"/>
    </w:rPr>
  </w:style>
  <w:style w:type="character" w:customStyle="1" w:styleId="9Char">
    <w:name w:val="标题 9 Char"/>
    <w:basedOn w:val="a1"/>
    <w:link w:val="9"/>
    <w:uiPriority w:val="99"/>
    <w:qFormat/>
    <w:locked/>
    <w:rsid w:val="00C909A4"/>
    <w:rPr>
      <w:rFonts w:ascii="Arial" w:eastAsia="黑体" w:hAnsi="Arial" w:cs="Times New Roman"/>
      <w:sz w:val="21"/>
      <w:szCs w:val="21"/>
    </w:rPr>
  </w:style>
  <w:style w:type="character" w:customStyle="1" w:styleId="Char10">
    <w:name w:val="批注文字 Char1"/>
    <w:basedOn w:val="a1"/>
    <w:uiPriority w:val="99"/>
    <w:semiHidden/>
    <w:locked/>
    <w:rsid w:val="00C909A4"/>
    <w:rPr>
      <w:rFonts w:ascii="Times New Roman" w:eastAsia="宋体" w:hAnsi="Times New Roman" w:cs="Times New Roman"/>
      <w:sz w:val="21"/>
      <w:szCs w:val="21"/>
    </w:rPr>
  </w:style>
  <w:style w:type="character" w:customStyle="1" w:styleId="Char11">
    <w:name w:val="批注主题 Char1"/>
    <w:basedOn w:val="Char10"/>
    <w:uiPriority w:val="99"/>
    <w:semiHidden/>
    <w:qFormat/>
    <w:locked/>
    <w:rsid w:val="00C909A4"/>
    <w:rPr>
      <w:rFonts w:ascii="Times New Roman" w:eastAsia="宋体" w:hAnsi="Times New Roman" w:cs="Times New Roman"/>
      <w:b/>
      <w:bCs/>
      <w:sz w:val="21"/>
      <w:szCs w:val="21"/>
    </w:rPr>
  </w:style>
  <w:style w:type="character" w:customStyle="1" w:styleId="Char2">
    <w:name w:val="正文文本 Char"/>
    <w:basedOn w:val="a1"/>
    <w:link w:val="a6"/>
    <w:uiPriority w:val="99"/>
    <w:qFormat/>
    <w:locked/>
    <w:rsid w:val="00C909A4"/>
    <w:rPr>
      <w:rFonts w:ascii="楷体_GB2312" w:eastAsia="楷体_GB2312" w:hAnsi="Arial" w:cs="Times New Roman"/>
      <w:sz w:val="28"/>
      <w:szCs w:val="28"/>
    </w:rPr>
  </w:style>
  <w:style w:type="character" w:customStyle="1" w:styleId="Chara">
    <w:name w:val="正文首行缩进 Char"/>
    <w:basedOn w:val="Char2"/>
    <w:link w:val="af0"/>
    <w:uiPriority w:val="99"/>
    <w:qFormat/>
    <w:locked/>
    <w:rsid w:val="00C909A4"/>
    <w:rPr>
      <w:rFonts w:ascii="仿宋_GB2312" w:eastAsia="仿宋_GB2312" w:hAnsi="Times New Roman" w:cs="Times New Roman"/>
      <w:sz w:val="30"/>
      <w:szCs w:val="30"/>
    </w:rPr>
  </w:style>
  <w:style w:type="character" w:customStyle="1" w:styleId="Char0">
    <w:name w:val="文档结构图 Char"/>
    <w:basedOn w:val="a1"/>
    <w:link w:val="a4"/>
    <w:uiPriority w:val="99"/>
    <w:semiHidden/>
    <w:qFormat/>
    <w:locked/>
    <w:rsid w:val="00C909A4"/>
    <w:rPr>
      <w:rFonts w:ascii="Times New Roman" w:eastAsia="宋体" w:hAnsi="Times New Roman" w:cs="Times New Roman"/>
      <w:sz w:val="21"/>
      <w:szCs w:val="21"/>
      <w:shd w:val="clear" w:color="auto" w:fill="000080"/>
    </w:rPr>
  </w:style>
  <w:style w:type="character" w:customStyle="1" w:styleId="3Char0">
    <w:name w:val="正文文本 3 Char"/>
    <w:basedOn w:val="a1"/>
    <w:link w:val="31"/>
    <w:uiPriority w:val="99"/>
    <w:qFormat/>
    <w:locked/>
    <w:rsid w:val="00C909A4"/>
    <w:rPr>
      <w:rFonts w:ascii="仿宋_GB2312" w:eastAsia="仿宋_GB2312" w:hAnsi="Arial" w:cs="Times New Roman"/>
      <w:sz w:val="32"/>
      <w:szCs w:val="32"/>
    </w:rPr>
  </w:style>
  <w:style w:type="character" w:customStyle="1" w:styleId="Char3">
    <w:name w:val="正文文本缩进 Char"/>
    <w:basedOn w:val="a1"/>
    <w:link w:val="a7"/>
    <w:uiPriority w:val="99"/>
    <w:qFormat/>
    <w:locked/>
    <w:rsid w:val="00C909A4"/>
    <w:rPr>
      <w:rFonts w:ascii="楷体_GB2312" w:eastAsia="楷体_GB2312" w:hAnsi="Times New Roman" w:cs="Times New Roman"/>
      <w:sz w:val="32"/>
      <w:szCs w:val="32"/>
    </w:rPr>
  </w:style>
  <w:style w:type="character" w:customStyle="1" w:styleId="Char4">
    <w:name w:val="纯文本 Char"/>
    <w:basedOn w:val="a1"/>
    <w:link w:val="a8"/>
    <w:uiPriority w:val="99"/>
    <w:qFormat/>
    <w:locked/>
    <w:rsid w:val="00C909A4"/>
    <w:rPr>
      <w:rFonts w:ascii="宋体" w:eastAsia="宋体" w:hAnsi="Courier New" w:cs="Courier New"/>
      <w:sz w:val="21"/>
      <w:szCs w:val="21"/>
    </w:rPr>
  </w:style>
  <w:style w:type="character" w:customStyle="1" w:styleId="Char5">
    <w:name w:val="日期 Char"/>
    <w:basedOn w:val="a1"/>
    <w:link w:val="a9"/>
    <w:uiPriority w:val="99"/>
    <w:qFormat/>
    <w:locked/>
    <w:rsid w:val="00C909A4"/>
    <w:rPr>
      <w:rFonts w:ascii="Times New Roman" w:eastAsia="宋体" w:hAnsi="Times New Roman" w:cs="Times New Roman"/>
      <w:sz w:val="24"/>
      <w:szCs w:val="24"/>
    </w:rPr>
  </w:style>
  <w:style w:type="character" w:customStyle="1" w:styleId="2Char0">
    <w:name w:val="正文文本缩进 2 Char"/>
    <w:basedOn w:val="a1"/>
    <w:link w:val="21"/>
    <w:uiPriority w:val="99"/>
    <w:qFormat/>
    <w:locked/>
    <w:rsid w:val="00C909A4"/>
    <w:rPr>
      <w:rFonts w:ascii="Arial" w:eastAsia="仿宋_GB2312" w:hAnsi="Arial" w:cs="Arial"/>
      <w:sz w:val="32"/>
      <w:szCs w:val="32"/>
    </w:rPr>
  </w:style>
  <w:style w:type="character" w:customStyle="1" w:styleId="Char12">
    <w:name w:val="批注框文本 Char1"/>
    <w:basedOn w:val="a1"/>
    <w:uiPriority w:val="99"/>
    <w:semiHidden/>
    <w:qFormat/>
    <w:locked/>
    <w:rsid w:val="00C909A4"/>
    <w:rPr>
      <w:rFonts w:ascii="Times New Roman" w:eastAsia="宋体" w:hAnsi="Times New Roman" w:cs="Times New Roman"/>
      <w:sz w:val="18"/>
      <w:szCs w:val="18"/>
    </w:rPr>
  </w:style>
  <w:style w:type="character" w:customStyle="1" w:styleId="Char7">
    <w:name w:val="页脚 Char"/>
    <w:basedOn w:val="a1"/>
    <w:link w:val="ab"/>
    <w:uiPriority w:val="99"/>
    <w:qFormat/>
    <w:locked/>
    <w:rsid w:val="00C909A4"/>
    <w:rPr>
      <w:rFonts w:ascii="Times New Roman" w:eastAsia="宋体" w:hAnsi="Times New Roman" w:cs="Times New Roman"/>
      <w:sz w:val="18"/>
      <w:szCs w:val="18"/>
    </w:rPr>
  </w:style>
  <w:style w:type="character" w:customStyle="1" w:styleId="2Char2">
    <w:name w:val="正文首行缩进 2 Char"/>
    <w:basedOn w:val="Char3"/>
    <w:link w:val="23"/>
    <w:uiPriority w:val="99"/>
    <w:qFormat/>
    <w:locked/>
    <w:rsid w:val="00C909A4"/>
    <w:rPr>
      <w:rFonts w:ascii="宋体" w:eastAsia="宋体" w:hAnsi="宋体" w:cs="Times New Roman"/>
      <w:sz w:val="20"/>
      <w:szCs w:val="20"/>
    </w:rPr>
  </w:style>
  <w:style w:type="character" w:customStyle="1" w:styleId="Char8">
    <w:name w:val="页眉 Char"/>
    <w:basedOn w:val="a1"/>
    <w:link w:val="ac"/>
    <w:uiPriority w:val="99"/>
    <w:qFormat/>
    <w:locked/>
    <w:rsid w:val="00C909A4"/>
    <w:rPr>
      <w:rFonts w:ascii="Times New Roman" w:eastAsia="宋体" w:hAnsi="Times New Roman" w:cs="Times New Roman"/>
      <w:sz w:val="18"/>
      <w:szCs w:val="18"/>
    </w:rPr>
  </w:style>
  <w:style w:type="character" w:customStyle="1" w:styleId="3Char1">
    <w:name w:val="正文文本缩进 3 Char"/>
    <w:basedOn w:val="a1"/>
    <w:link w:val="32"/>
    <w:uiPriority w:val="99"/>
    <w:qFormat/>
    <w:locked/>
    <w:rsid w:val="00C909A4"/>
    <w:rPr>
      <w:rFonts w:ascii="Arial" w:eastAsia="仿宋_GB2312" w:hAnsi="Arial" w:cs="Arial"/>
      <w:color w:val="FFFF00"/>
      <w:sz w:val="32"/>
      <w:szCs w:val="32"/>
    </w:rPr>
  </w:style>
  <w:style w:type="character" w:customStyle="1" w:styleId="2Char1">
    <w:name w:val="正文文本 2 Char"/>
    <w:basedOn w:val="a1"/>
    <w:link w:val="22"/>
    <w:uiPriority w:val="99"/>
    <w:qFormat/>
    <w:locked/>
    <w:rsid w:val="00C909A4"/>
    <w:rPr>
      <w:rFonts w:ascii="楷体_GB2312" w:eastAsia="楷体_GB2312" w:hAnsi="Times New Roman" w:cs="Times New Roman"/>
      <w:sz w:val="28"/>
      <w:szCs w:val="28"/>
    </w:rPr>
  </w:style>
  <w:style w:type="character" w:customStyle="1" w:styleId="Char">
    <w:name w:val="正文缩进 Char"/>
    <w:link w:val="a0"/>
    <w:uiPriority w:val="99"/>
    <w:qFormat/>
    <w:locked/>
    <w:rsid w:val="00C909A4"/>
    <w:rPr>
      <w:rFonts w:ascii="Times New Roman" w:eastAsia="宋体" w:hAnsi="Times New Roman"/>
      <w:sz w:val="21"/>
    </w:rPr>
  </w:style>
  <w:style w:type="paragraph" w:customStyle="1" w:styleId="Web">
    <w:name w:val="普通 (Web)"/>
    <w:basedOn w:val="a"/>
    <w:uiPriority w:val="99"/>
    <w:qFormat/>
    <w:rsid w:val="00C909A4"/>
    <w:pPr>
      <w:widowControl/>
      <w:spacing w:before="100" w:beforeAutospacing="1" w:after="100" w:afterAutospacing="1"/>
      <w:jc w:val="left"/>
    </w:pPr>
    <w:rPr>
      <w:rFonts w:ascii="宋体" w:hAnsi="宋体"/>
      <w:kern w:val="0"/>
      <w:sz w:val="24"/>
      <w:szCs w:val="24"/>
    </w:rPr>
  </w:style>
  <w:style w:type="paragraph" w:customStyle="1" w:styleId="33">
    <w:name w:val="标题3"/>
    <w:basedOn w:val="a"/>
    <w:next w:val="a"/>
    <w:uiPriority w:val="99"/>
    <w:qFormat/>
    <w:rsid w:val="00C909A4"/>
    <w:pPr>
      <w:autoSpaceDE w:val="0"/>
      <w:autoSpaceDN w:val="0"/>
      <w:snapToGrid w:val="0"/>
      <w:spacing w:line="590" w:lineRule="atLeast"/>
      <w:ind w:firstLine="624"/>
    </w:pPr>
    <w:rPr>
      <w:rFonts w:ascii="方正黑体_GBK" w:eastAsia="方正黑体_GBK"/>
      <w:kern w:val="0"/>
      <w:sz w:val="32"/>
      <w:szCs w:val="32"/>
    </w:rPr>
  </w:style>
  <w:style w:type="paragraph" w:customStyle="1" w:styleId="10">
    <w:name w:val="标题1"/>
    <w:basedOn w:val="a"/>
    <w:next w:val="a"/>
    <w:uiPriority w:val="99"/>
    <w:qFormat/>
    <w:rsid w:val="00C909A4"/>
    <w:pPr>
      <w:tabs>
        <w:tab w:val="left" w:pos="9193"/>
        <w:tab w:val="left" w:pos="9827"/>
      </w:tabs>
      <w:autoSpaceDE w:val="0"/>
      <w:autoSpaceDN w:val="0"/>
      <w:snapToGrid w:val="0"/>
      <w:spacing w:line="700" w:lineRule="atLeast"/>
      <w:jc w:val="center"/>
    </w:pPr>
    <w:rPr>
      <w:rFonts w:ascii="方正小标宋_GBK" w:eastAsia="方正小标宋_GBK"/>
      <w:kern w:val="0"/>
      <w:sz w:val="44"/>
      <w:szCs w:val="20"/>
    </w:rPr>
  </w:style>
  <w:style w:type="paragraph" w:customStyle="1" w:styleId="11">
    <w:name w:val="附录1"/>
    <w:uiPriority w:val="99"/>
    <w:qFormat/>
    <w:rsid w:val="00C909A4"/>
    <w:pPr>
      <w:tabs>
        <w:tab w:val="left" w:pos="907"/>
      </w:tabs>
      <w:snapToGrid w:val="0"/>
      <w:spacing w:before="240" w:line="600" w:lineRule="atLeast"/>
      <w:ind w:left="907" w:hanging="907"/>
    </w:pPr>
    <w:rPr>
      <w:b/>
      <w:i/>
      <w:sz w:val="28"/>
    </w:rPr>
  </w:style>
  <w:style w:type="paragraph" w:customStyle="1" w:styleId="40">
    <w:name w:val="4"/>
    <w:basedOn w:val="a"/>
    <w:next w:val="32"/>
    <w:uiPriority w:val="99"/>
    <w:qFormat/>
    <w:rsid w:val="00C909A4"/>
    <w:pPr>
      <w:spacing w:line="360" w:lineRule="auto"/>
      <w:ind w:firstLine="420"/>
    </w:pPr>
    <w:rPr>
      <w:color w:val="FF0000"/>
      <w:sz w:val="24"/>
      <w:szCs w:val="24"/>
    </w:rPr>
  </w:style>
  <w:style w:type="paragraph" w:customStyle="1" w:styleId="12">
    <w:name w:val="样式1"/>
    <w:basedOn w:val="a"/>
    <w:uiPriority w:val="99"/>
    <w:qFormat/>
    <w:rsid w:val="00C909A4"/>
    <w:pPr>
      <w:tabs>
        <w:tab w:val="left" w:pos="709"/>
      </w:tabs>
      <w:adjustRightInd w:val="0"/>
      <w:ind w:left="709" w:hanging="709"/>
      <w:textAlignment w:val="baseline"/>
    </w:pPr>
    <w:rPr>
      <w:rFonts w:ascii="宋体" w:hAnsi="宋体"/>
      <w:kern w:val="0"/>
    </w:rPr>
  </w:style>
  <w:style w:type="paragraph" w:customStyle="1" w:styleId="af7">
    <w:name w:val="普通正文"/>
    <w:basedOn w:val="a"/>
    <w:uiPriority w:val="99"/>
    <w:qFormat/>
    <w:rsid w:val="00C909A4"/>
    <w:pPr>
      <w:adjustRightInd w:val="0"/>
      <w:spacing w:before="120" w:after="120" w:line="360" w:lineRule="auto"/>
      <w:ind w:firstLine="480"/>
      <w:jc w:val="left"/>
      <w:textAlignment w:val="baseline"/>
    </w:pPr>
    <w:rPr>
      <w:rFonts w:ascii="Arial" w:hAnsi="Arial"/>
      <w:kern w:val="0"/>
      <w:sz w:val="24"/>
      <w:szCs w:val="24"/>
    </w:rPr>
  </w:style>
  <w:style w:type="paragraph" w:customStyle="1" w:styleId="BodyTextch">
    <w:name w:val="Body Text(ch)"/>
    <w:basedOn w:val="a"/>
    <w:next w:val="a6"/>
    <w:uiPriority w:val="99"/>
    <w:qFormat/>
    <w:rsid w:val="00C909A4"/>
    <w:pPr>
      <w:spacing w:after="120"/>
    </w:pPr>
    <w:rPr>
      <w:rFonts w:ascii="宋体" w:hAnsi="Arial"/>
      <w:bCs/>
      <w:iCs/>
      <w:szCs w:val="24"/>
    </w:rPr>
  </w:style>
  <w:style w:type="paragraph" w:customStyle="1" w:styleId="af8">
    <w:name w:val="图标"/>
    <w:basedOn w:val="a"/>
    <w:next w:val="a"/>
    <w:uiPriority w:val="99"/>
    <w:qFormat/>
    <w:rsid w:val="00C909A4"/>
    <w:pPr>
      <w:tabs>
        <w:tab w:val="left" w:pos="567"/>
        <w:tab w:val="left" w:pos="840"/>
      </w:tabs>
      <w:autoSpaceDE w:val="0"/>
      <w:autoSpaceDN w:val="0"/>
      <w:adjustRightInd w:val="0"/>
      <w:snapToGrid w:val="0"/>
      <w:spacing w:before="120" w:after="120" w:line="320" w:lineRule="atLeast"/>
      <w:ind w:left="840" w:hanging="420"/>
      <w:jc w:val="center"/>
      <w:textAlignment w:val="baseline"/>
    </w:pPr>
    <w:rPr>
      <w:rFonts w:eastAsia="仿宋_GB2312"/>
      <w:kern w:val="0"/>
      <w:sz w:val="24"/>
      <w:szCs w:val="20"/>
    </w:rPr>
  </w:style>
  <w:style w:type="paragraph" w:customStyle="1" w:styleId="xl25">
    <w:name w:val="xl25"/>
    <w:basedOn w:val="a"/>
    <w:uiPriority w:val="99"/>
    <w:qFormat/>
    <w:rsid w:val="00C909A4"/>
    <w:pPr>
      <w:widowControl/>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font5">
    <w:name w:val="font5"/>
    <w:basedOn w:val="a"/>
    <w:uiPriority w:val="99"/>
    <w:qFormat/>
    <w:rsid w:val="00C909A4"/>
    <w:pPr>
      <w:widowControl/>
      <w:spacing w:before="100" w:beforeAutospacing="1" w:after="100" w:afterAutospacing="1"/>
      <w:jc w:val="left"/>
    </w:pPr>
    <w:rPr>
      <w:rFonts w:ascii="宋体" w:hAnsi="宋体"/>
      <w:kern w:val="0"/>
      <w:sz w:val="28"/>
      <w:szCs w:val="28"/>
    </w:rPr>
  </w:style>
  <w:style w:type="paragraph" w:customStyle="1" w:styleId="font6">
    <w:name w:val="font6"/>
    <w:basedOn w:val="a"/>
    <w:uiPriority w:val="99"/>
    <w:qFormat/>
    <w:rsid w:val="00C909A4"/>
    <w:pPr>
      <w:widowControl/>
      <w:spacing w:before="100" w:beforeAutospacing="1" w:after="100" w:afterAutospacing="1"/>
      <w:jc w:val="left"/>
    </w:pPr>
    <w:rPr>
      <w:rFonts w:ascii="宋体" w:hAnsi="宋体"/>
      <w:kern w:val="0"/>
      <w:sz w:val="28"/>
      <w:szCs w:val="28"/>
      <w:u w:val="single"/>
    </w:rPr>
  </w:style>
  <w:style w:type="paragraph" w:customStyle="1" w:styleId="font7">
    <w:name w:val="font7"/>
    <w:basedOn w:val="a"/>
    <w:uiPriority w:val="99"/>
    <w:qFormat/>
    <w:rsid w:val="00C909A4"/>
    <w:pPr>
      <w:widowControl/>
      <w:spacing w:before="100" w:beforeAutospacing="1" w:after="100" w:afterAutospacing="1"/>
      <w:jc w:val="left"/>
    </w:pPr>
    <w:rPr>
      <w:rFonts w:ascii="宋体" w:hAnsi="宋体"/>
      <w:kern w:val="0"/>
      <w:sz w:val="18"/>
      <w:szCs w:val="18"/>
    </w:rPr>
  </w:style>
  <w:style w:type="paragraph" w:customStyle="1" w:styleId="xl24">
    <w:name w:val="xl24"/>
    <w:basedOn w:val="a"/>
    <w:uiPriority w:val="99"/>
    <w:qFormat/>
    <w:rsid w:val="00C909A4"/>
    <w:pPr>
      <w:widowControl/>
      <w:pBdr>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kern w:val="0"/>
      <w:sz w:val="24"/>
      <w:szCs w:val="24"/>
    </w:rPr>
  </w:style>
  <w:style w:type="paragraph" w:customStyle="1" w:styleId="xl26">
    <w:name w:val="xl26"/>
    <w:basedOn w:val="a"/>
    <w:uiPriority w:val="99"/>
    <w:qFormat/>
    <w:rsid w:val="00C909A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xl27">
    <w:name w:val="xl27"/>
    <w:basedOn w:val="a"/>
    <w:uiPriority w:val="99"/>
    <w:qFormat/>
    <w:rsid w:val="00C909A4"/>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xl28">
    <w:name w:val="xl28"/>
    <w:basedOn w:val="a"/>
    <w:uiPriority w:val="99"/>
    <w:qFormat/>
    <w:rsid w:val="00C909A4"/>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szCs w:val="24"/>
    </w:rPr>
  </w:style>
  <w:style w:type="paragraph" w:customStyle="1" w:styleId="xl29">
    <w:name w:val="xl29"/>
    <w:basedOn w:val="a"/>
    <w:uiPriority w:val="99"/>
    <w:qFormat/>
    <w:rsid w:val="00C909A4"/>
    <w:pPr>
      <w:widowControl/>
      <w:pBdr>
        <w:left w:val="single" w:sz="4" w:space="0" w:color="auto"/>
        <w:bottom w:val="single" w:sz="4" w:space="0" w:color="auto"/>
      </w:pBdr>
      <w:spacing w:before="100" w:beforeAutospacing="1" w:after="100" w:afterAutospacing="1"/>
      <w:jc w:val="left"/>
    </w:pPr>
    <w:rPr>
      <w:rFonts w:ascii="宋体" w:hAnsi="宋体"/>
      <w:kern w:val="0"/>
      <w:sz w:val="24"/>
      <w:szCs w:val="24"/>
    </w:rPr>
  </w:style>
  <w:style w:type="paragraph" w:customStyle="1" w:styleId="xl30">
    <w:name w:val="xl30"/>
    <w:basedOn w:val="a"/>
    <w:uiPriority w:val="99"/>
    <w:qFormat/>
    <w:rsid w:val="00C909A4"/>
    <w:pPr>
      <w:widowControl/>
      <w:spacing w:before="100" w:beforeAutospacing="1" w:after="100" w:afterAutospacing="1"/>
      <w:jc w:val="center"/>
    </w:pPr>
    <w:rPr>
      <w:rFonts w:ascii="宋体" w:hAnsi="宋体"/>
      <w:b/>
      <w:bCs/>
      <w:kern w:val="0"/>
      <w:sz w:val="36"/>
      <w:szCs w:val="36"/>
    </w:rPr>
  </w:style>
  <w:style w:type="paragraph" w:customStyle="1" w:styleId="Charb">
    <w:name w:val="Char"/>
    <w:basedOn w:val="a4"/>
    <w:qFormat/>
    <w:rsid w:val="00C909A4"/>
    <w:rPr>
      <w:rFonts w:ascii="Tahoma" w:hAnsi="Tahoma"/>
      <w:sz w:val="24"/>
      <w:szCs w:val="24"/>
    </w:rPr>
  </w:style>
  <w:style w:type="character" w:customStyle="1" w:styleId="Char1">
    <w:name w:val="批注文字 Char"/>
    <w:basedOn w:val="a1"/>
    <w:link w:val="a5"/>
    <w:uiPriority w:val="99"/>
    <w:semiHidden/>
    <w:qFormat/>
    <w:locked/>
    <w:rsid w:val="00C909A4"/>
    <w:rPr>
      <w:rFonts w:ascii="Times New Roman" w:eastAsia="宋体" w:hAnsi="Times New Roman" w:cs="Times New Roman"/>
      <w:sz w:val="21"/>
      <w:szCs w:val="21"/>
    </w:rPr>
  </w:style>
  <w:style w:type="character" w:customStyle="1" w:styleId="Char9">
    <w:name w:val="批注主题 Char"/>
    <w:basedOn w:val="Char1"/>
    <w:link w:val="af"/>
    <w:uiPriority w:val="99"/>
    <w:semiHidden/>
    <w:qFormat/>
    <w:locked/>
    <w:rsid w:val="00C909A4"/>
    <w:rPr>
      <w:rFonts w:ascii="Times New Roman" w:eastAsia="宋体" w:hAnsi="Times New Roman" w:cs="Times New Roman"/>
      <w:b/>
      <w:bCs/>
      <w:sz w:val="21"/>
      <w:szCs w:val="21"/>
    </w:rPr>
  </w:style>
  <w:style w:type="character" w:customStyle="1" w:styleId="Char6">
    <w:name w:val="批注框文本 Char"/>
    <w:basedOn w:val="a1"/>
    <w:link w:val="aa"/>
    <w:uiPriority w:val="99"/>
    <w:semiHidden/>
    <w:qFormat/>
    <w:locked/>
    <w:rsid w:val="00C909A4"/>
    <w:rPr>
      <w:rFonts w:ascii="Times New Roman" w:eastAsia="宋体" w:hAnsi="Times New Roman" w:cs="Times New Roman"/>
      <w:sz w:val="18"/>
      <w:szCs w:val="18"/>
    </w:rPr>
  </w:style>
  <w:style w:type="paragraph" w:customStyle="1" w:styleId="table1stline">
    <w:name w:val="table_1stline"/>
    <w:basedOn w:val="a"/>
    <w:uiPriority w:val="99"/>
    <w:qFormat/>
    <w:rsid w:val="00C909A4"/>
    <w:pPr>
      <w:widowControl/>
      <w:spacing w:before="120"/>
      <w:jc w:val="left"/>
    </w:pPr>
    <w:rPr>
      <w:bCs/>
      <w:kern w:val="0"/>
      <w:sz w:val="20"/>
      <w:szCs w:val="20"/>
      <w:lang w:val="de-DE" w:eastAsia="de-DE"/>
    </w:rPr>
  </w:style>
  <w:style w:type="paragraph" w:customStyle="1" w:styleId="tablelines">
    <w:name w:val="table_lines"/>
    <w:basedOn w:val="a"/>
    <w:uiPriority w:val="99"/>
    <w:qFormat/>
    <w:rsid w:val="00C909A4"/>
    <w:pPr>
      <w:widowControl/>
      <w:jc w:val="left"/>
    </w:pPr>
    <w:rPr>
      <w:kern w:val="0"/>
      <w:sz w:val="20"/>
      <w:szCs w:val="20"/>
      <w:lang w:val="de-DE" w:eastAsia="de-DE"/>
    </w:rPr>
  </w:style>
  <w:style w:type="character" w:customStyle="1" w:styleId="font5Char">
    <w:name w:val="font5 Char"/>
    <w:uiPriority w:val="99"/>
    <w:qFormat/>
    <w:rsid w:val="00C909A4"/>
    <w:rPr>
      <w:rFonts w:ascii="宋体" w:eastAsia="宋体" w:hAnsi="宋体"/>
      <w:sz w:val="28"/>
      <w:lang w:val="en-US" w:eastAsia="zh-CN"/>
    </w:rPr>
  </w:style>
  <w:style w:type="paragraph" w:customStyle="1" w:styleId="CharCharCharChar">
    <w:name w:val="Char Char Char Char"/>
    <w:basedOn w:val="a4"/>
    <w:uiPriority w:val="99"/>
    <w:qFormat/>
    <w:rsid w:val="00C909A4"/>
    <w:pPr>
      <w:adjustRightInd w:val="0"/>
      <w:snapToGrid w:val="0"/>
      <w:spacing w:line="360" w:lineRule="auto"/>
    </w:pPr>
    <w:rPr>
      <w:rFonts w:ascii="Tahoma" w:hAnsi="Tahoma"/>
      <w:sz w:val="24"/>
      <w:szCs w:val="24"/>
    </w:rPr>
  </w:style>
  <w:style w:type="paragraph" w:customStyle="1" w:styleId="CharCharCharCharCharCharCharChar">
    <w:name w:val="Char Char Char Char Char Char Char Char"/>
    <w:basedOn w:val="a"/>
    <w:uiPriority w:val="99"/>
    <w:qFormat/>
    <w:rsid w:val="00C909A4"/>
    <w:pPr>
      <w:widowControl/>
      <w:spacing w:after="160" w:line="240" w:lineRule="exact"/>
      <w:jc w:val="left"/>
    </w:pPr>
    <w:rPr>
      <w:rFonts w:ascii="Verdana" w:hAnsi="Verdana"/>
      <w:kern w:val="0"/>
      <w:sz w:val="20"/>
      <w:szCs w:val="20"/>
      <w:lang w:eastAsia="en-US"/>
    </w:rPr>
  </w:style>
  <w:style w:type="paragraph" w:customStyle="1" w:styleId="13">
    <w:name w:val="列出段落1"/>
    <w:basedOn w:val="a"/>
    <w:uiPriority w:val="99"/>
    <w:qFormat/>
    <w:rsid w:val="00C909A4"/>
    <w:pPr>
      <w:widowControl/>
      <w:ind w:left="720"/>
      <w:contextualSpacing/>
      <w:jc w:val="left"/>
    </w:pPr>
    <w:rPr>
      <w:rFonts w:ascii="Calibri" w:hAnsi="Calibri"/>
      <w:kern w:val="0"/>
      <w:sz w:val="24"/>
      <w:szCs w:val="24"/>
      <w:lang w:eastAsia="en-US"/>
    </w:rPr>
  </w:style>
  <w:style w:type="paragraph" w:customStyle="1" w:styleId="CharCharCharCharCharCharCharCharCharChar">
    <w:name w:val="Char Char Char Char Char Char Char Char Char Char"/>
    <w:basedOn w:val="a"/>
    <w:uiPriority w:val="99"/>
    <w:qFormat/>
    <w:rsid w:val="00C909A4"/>
    <w:pPr>
      <w:adjustRightInd w:val="0"/>
      <w:spacing w:line="360" w:lineRule="auto"/>
    </w:pPr>
    <w:rPr>
      <w:kern w:val="0"/>
      <w:sz w:val="24"/>
      <w:szCs w:val="20"/>
    </w:rPr>
  </w:style>
  <w:style w:type="character" w:customStyle="1" w:styleId="Charc">
    <w:name w:val="列出段落 Char"/>
    <w:link w:val="110"/>
    <w:uiPriority w:val="99"/>
    <w:qFormat/>
    <w:locked/>
    <w:rsid w:val="00C909A4"/>
    <w:rPr>
      <w:rFonts w:ascii="Calibri" w:hAnsi="Calibri"/>
      <w:sz w:val="24"/>
      <w:lang w:eastAsia="en-US"/>
    </w:rPr>
  </w:style>
  <w:style w:type="paragraph" w:customStyle="1" w:styleId="110">
    <w:name w:val="列出段落11"/>
    <w:basedOn w:val="a"/>
    <w:link w:val="Charc"/>
    <w:uiPriority w:val="99"/>
    <w:qFormat/>
    <w:rsid w:val="00C909A4"/>
    <w:pPr>
      <w:widowControl/>
      <w:ind w:left="720"/>
      <w:contextualSpacing/>
      <w:jc w:val="left"/>
    </w:pPr>
    <w:rPr>
      <w:rFonts w:ascii="Calibri" w:hAnsi="Calibri"/>
      <w:kern w:val="0"/>
      <w:sz w:val="24"/>
      <w:szCs w:val="20"/>
      <w:lang w:eastAsia="en-US"/>
    </w:rPr>
  </w:style>
  <w:style w:type="character" w:customStyle="1" w:styleId="Chard">
    <w:name w:val="二级目录 Char"/>
    <w:link w:val="af9"/>
    <w:uiPriority w:val="99"/>
    <w:qFormat/>
    <w:locked/>
    <w:rsid w:val="00C909A4"/>
    <w:rPr>
      <w:b/>
      <w:kern w:val="2"/>
      <w:sz w:val="30"/>
      <w:szCs w:val="28"/>
      <w:lang w:val="en-US" w:eastAsia="zh-CN" w:bidi="ar-SA"/>
    </w:rPr>
  </w:style>
  <w:style w:type="paragraph" w:customStyle="1" w:styleId="af9">
    <w:name w:val="二级目录"/>
    <w:next w:val="a"/>
    <w:link w:val="Chard"/>
    <w:uiPriority w:val="99"/>
    <w:qFormat/>
    <w:rsid w:val="00C909A4"/>
    <w:pPr>
      <w:tabs>
        <w:tab w:val="left" w:pos="907"/>
        <w:tab w:val="left" w:pos="1145"/>
      </w:tabs>
      <w:ind w:left="907" w:hanging="907"/>
      <w:outlineLvl w:val="1"/>
    </w:pPr>
    <w:rPr>
      <w:rFonts w:ascii="Calibri" w:hAnsi="Calibri"/>
      <w:b/>
      <w:kern w:val="2"/>
      <w:sz w:val="30"/>
      <w:szCs w:val="28"/>
    </w:rPr>
  </w:style>
  <w:style w:type="character" w:customStyle="1" w:styleId="news12241">
    <w:name w:val="news12241"/>
    <w:basedOn w:val="a1"/>
    <w:qFormat/>
    <w:rsid w:val="00C909A4"/>
    <w:rPr>
      <w:color w:val="000000"/>
      <w:sz w:val="18"/>
      <w:szCs w:val="18"/>
      <w:u w:val="none"/>
    </w:rPr>
  </w:style>
  <w:style w:type="character" w:customStyle="1" w:styleId="apple-converted-space">
    <w:name w:val="apple-converted-space"/>
    <w:basedOn w:val="a1"/>
    <w:qFormat/>
    <w:rsid w:val="00C909A4"/>
  </w:style>
  <w:style w:type="character" w:customStyle="1" w:styleId="fontstyle01">
    <w:name w:val="fontstyle01"/>
    <w:qFormat/>
    <w:rsid w:val="00C909A4"/>
    <w:rPr>
      <w:rFonts w:ascii="宋体" w:eastAsia="宋体" w:hAnsi="宋体" w:hint="eastAsia"/>
      <w:color w:val="000000"/>
      <w:sz w:val="24"/>
      <w:szCs w:val="24"/>
    </w:rPr>
  </w:style>
  <w:style w:type="paragraph" w:styleId="afa">
    <w:name w:val="List Paragraph"/>
    <w:basedOn w:val="a"/>
    <w:uiPriority w:val="99"/>
    <w:unhideWhenUsed/>
    <w:rsid w:val="00F0684E"/>
    <w:pPr>
      <w:ind w:firstLineChars="200" w:firstLine="420"/>
    </w:pPr>
  </w:style>
  <w:style w:type="paragraph" w:customStyle="1" w:styleId="ListParagraph1">
    <w:name w:val="List Paragraph1"/>
    <w:basedOn w:val="a"/>
    <w:uiPriority w:val="99"/>
    <w:rsid w:val="009F2C07"/>
    <w:pPr>
      <w:ind w:firstLineChars="200" w:firstLine="420"/>
    </w:pPr>
    <w:rPr>
      <w:rFonts w:ascii="等线" w:eastAsia="等线" w:hAnsi="等线" w:cs="等线"/>
    </w:rPr>
  </w:style>
  <w:style w:type="paragraph" w:styleId="HTML">
    <w:name w:val="HTML Preformatted"/>
    <w:basedOn w:val="a"/>
    <w:link w:val="HTMLChar"/>
    <w:uiPriority w:val="99"/>
    <w:qFormat/>
    <w:locked/>
    <w:rsid w:val="009F2C0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黑体"/>
      <w:kern w:val="0"/>
      <w:sz w:val="20"/>
      <w:szCs w:val="20"/>
    </w:rPr>
  </w:style>
  <w:style w:type="character" w:customStyle="1" w:styleId="HTMLChar">
    <w:name w:val="HTML 预设格式 Char"/>
    <w:basedOn w:val="a1"/>
    <w:link w:val="HTML"/>
    <w:uiPriority w:val="99"/>
    <w:rsid w:val="009F2C07"/>
    <w:rPr>
      <w:rFonts w:ascii="黑体" w:eastAsia="黑体" w:hAnsi="Courier New" w:cs="黑体"/>
    </w:rPr>
  </w:style>
  <w:style w:type="paragraph" w:styleId="afb">
    <w:name w:val="Title"/>
    <w:basedOn w:val="a"/>
    <w:next w:val="a"/>
    <w:link w:val="Chare"/>
    <w:qFormat/>
    <w:locked/>
    <w:rsid w:val="009F2C07"/>
    <w:pPr>
      <w:spacing w:before="240" w:after="60"/>
      <w:jc w:val="center"/>
      <w:outlineLvl w:val="0"/>
    </w:pPr>
    <w:rPr>
      <w:rFonts w:ascii="Calibri Light" w:hAnsi="Calibri Light"/>
      <w:b/>
      <w:bCs/>
      <w:sz w:val="32"/>
      <w:szCs w:val="32"/>
    </w:rPr>
  </w:style>
  <w:style w:type="character" w:customStyle="1" w:styleId="Chare">
    <w:name w:val="标题 Char"/>
    <w:basedOn w:val="a1"/>
    <w:link w:val="afb"/>
    <w:rsid w:val="009F2C07"/>
    <w:rPr>
      <w:rFonts w:ascii="Calibri Light" w:hAnsi="Calibri Light"/>
      <w:b/>
      <w:bCs/>
      <w:kern w:val="2"/>
      <w:sz w:val="32"/>
      <w:szCs w:val="3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cx.cnca.cn/CertECloud/index/index/page"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1CBA7F-0BFF-406C-9F84-F4398C1A6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51</Pages>
  <Words>3938</Words>
  <Characters>22453</Characters>
  <Application>Microsoft Office Word</Application>
  <DocSecurity>0</DocSecurity>
  <Lines>187</Lines>
  <Paragraphs>52</Paragraphs>
  <ScaleCrop>false</ScaleCrop>
  <Company>Lenovo</Company>
  <LinksUpToDate>false</LinksUpToDate>
  <CharactersWithSpaces>26339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Dai</cp:lastModifiedBy>
  <cp:revision>46</cp:revision>
  <cp:lastPrinted>2020-06-30T02:36:00Z</cp:lastPrinted>
  <dcterms:created xsi:type="dcterms:W3CDTF">2020-05-26T09:34:00Z</dcterms:created>
  <dcterms:modified xsi:type="dcterms:W3CDTF">2020-06-30T09:27:00Z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