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0A" w:rsidRDefault="00A27C0A">
      <w:pPr>
        <w:snapToGrid w:val="0"/>
        <w:jc w:val="center"/>
        <w:rPr>
          <w:b/>
          <w:caps/>
          <w:sz w:val="36"/>
          <w:szCs w:val="36"/>
        </w:rPr>
      </w:pPr>
    </w:p>
    <w:p w:rsidR="00A27C0A" w:rsidRDefault="00A27C0A">
      <w:pPr>
        <w:autoSpaceDE w:val="0"/>
        <w:autoSpaceDN w:val="0"/>
        <w:snapToGrid w:val="0"/>
        <w:jc w:val="left"/>
        <w:rPr>
          <w:b/>
          <w:caps/>
          <w:sz w:val="36"/>
          <w:szCs w:val="36"/>
        </w:rPr>
      </w:pPr>
    </w:p>
    <w:p w:rsidR="00A27C0A" w:rsidRDefault="00A27C0A">
      <w:pPr>
        <w:autoSpaceDE w:val="0"/>
        <w:autoSpaceDN w:val="0"/>
        <w:snapToGrid w:val="0"/>
        <w:jc w:val="left"/>
        <w:rPr>
          <w:b/>
          <w:caps/>
          <w:sz w:val="36"/>
          <w:szCs w:val="36"/>
        </w:rPr>
      </w:pPr>
    </w:p>
    <w:p w:rsidR="00A27C0A" w:rsidRDefault="00A27C0A">
      <w:pPr>
        <w:autoSpaceDE w:val="0"/>
        <w:autoSpaceDN w:val="0"/>
        <w:snapToGrid w:val="0"/>
        <w:jc w:val="left"/>
        <w:rPr>
          <w:b/>
          <w:caps/>
          <w:sz w:val="36"/>
          <w:szCs w:val="36"/>
        </w:rPr>
      </w:pPr>
    </w:p>
    <w:p w:rsidR="00A27C0A" w:rsidRDefault="00A27C0A">
      <w:pPr>
        <w:autoSpaceDE w:val="0"/>
        <w:autoSpaceDN w:val="0"/>
        <w:snapToGrid w:val="0"/>
        <w:jc w:val="left"/>
        <w:rPr>
          <w:b/>
          <w:caps/>
          <w:sz w:val="36"/>
          <w:szCs w:val="36"/>
        </w:rPr>
      </w:pPr>
    </w:p>
    <w:p w:rsidR="00A27C0A" w:rsidRDefault="00B10A2B">
      <w:pPr>
        <w:snapToGrid w:val="0"/>
        <w:jc w:val="center"/>
        <w:rPr>
          <w:b/>
          <w:caps/>
          <w:sz w:val="36"/>
          <w:szCs w:val="36"/>
        </w:rPr>
      </w:pPr>
      <w:r>
        <w:rPr>
          <w:b/>
          <w:caps/>
          <w:sz w:val="36"/>
          <w:szCs w:val="36"/>
        </w:rPr>
        <w:t xml:space="preserve"> </w:t>
      </w:r>
    </w:p>
    <w:p w:rsidR="00A27C0A" w:rsidRDefault="00B10A2B">
      <w:pPr>
        <w:snapToGrid w:val="0"/>
        <w:jc w:val="center"/>
        <w:rPr>
          <w:b/>
          <w:caps/>
          <w:sz w:val="36"/>
          <w:szCs w:val="36"/>
        </w:rPr>
      </w:pPr>
      <w:r>
        <w:rPr>
          <w:b/>
          <w:caps/>
          <w:sz w:val="36"/>
          <w:szCs w:val="36"/>
        </w:rPr>
        <w:t xml:space="preserve"> </w:t>
      </w:r>
    </w:p>
    <w:p w:rsidR="00A27C0A" w:rsidRDefault="00B10A2B">
      <w:pPr>
        <w:snapToGrid w:val="0"/>
        <w:jc w:val="center"/>
        <w:rPr>
          <w:b/>
          <w:caps/>
          <w:sz w:val="84"/>
          <w:szCs w:val="84"/>
        </w:rPr>
      </w:pPr>
      <w:r>
        <w:rPr>
          <w:b/>
          <w:caps/>
          <w:sz w:val="84"/>
          <w:szCs w:val="84"/>
        </w:rPr>
        <w:t>招</w:t>
      </w:r>
      <w:r>
        <w:rPr>
          <w:b/>
          <w:caps/>
          <w:sz w:val="84"/>
          <w:szCs w:val="84"/>
        </w:rPr>
        <w:t xml:space="preserve"> </w:t>
      </w:r>
      <w:r>
        <w:rPr>
          <w:b/>
          <w:caps/>
          <w:sz w:val="84"/>
          <w:szCs w:val="84"/>
        </w:rPr>
        <w:t>标</w:t>
      </w:r>
      <w:r>
        <w:rPr>
          <w:b/>
          <w:caps/>
          <w:sz w:val="84"/>
          <w:szCs w:val="84"/>
        </w:rPr>
        <w:t xml:space="preserve"> </w:t>
      </w:r>
      <w:r>
        <w:rPr>
          <w:b/>
          <w:caps/>
          <w:sz w:val="84"/>
          <w:szCs w:val="84"/>
        </w:rPr>
        <w:t>文</w:t>
      </w:r>
      <w:r>
        <w:rPr>
          <w:b/>
          <w:caps/>
          <w:sz w:val="84"/>
          <w:szCs w:val="84"/>
        </w:rPr>
        <w:t xml:space="preserve"> </w:t>
      </w:r>
      <w:r>
        <w:rPr>
          <w:b/>
          <w:caps/>
          <w:sz w:val="84"/>
          <w:szCs w:val="84"/>
        </w:rPr>
        <w:t>件</w:t>
      </w:r>
    </w:p>
    <w:p w:rsidR="00A27C0A" w:rsidRDefault="00B10A2B">
      <w:pPr>
        <w:snapToGrid w:val="0"/>
        <w:rPr>
          <w:b/>
          <w:caps/>
          <w:sz w:val="32"/>
          <w:szCs w:val="32"/>
        </w:rPr>
      </w:pPr>
      <w:r>
        <w:rPr>
          <w:b/>
          <w:caps/>
          <w:sz w:val="32"/>
          <w:szCs w:val="32"/>
        </w:rPr>
        <w:t xml:space="preserve"> </w:t>
      </w:r>
    </w:p>
    <w:p w:rsidR="00A27C0A" w:rsidRDefault="00B10A2B">
      <w:pPr>
        <w:snapToGrid w:val="0"/>
        <w:jc w:val="center"/>
        <w:rPr>
          <w:b/>
          <w:caps/>
          <w:sz w:val="32"/>
          <w:szCs w:val="32"/>
        </w:rPr>
      </w:pPr>
      <w:r>
        <w:rPr>
          <w:b/>
          <w:caps/>
          <w:sz w:val="32"/>
          <w:szCs w:val="32"/>
        </w:rPr>
        <w:t xml:space="preserve"> </w:t>
      </w:r>
    </w:p>
    <w:p w:rsidR="00A27C0A" w:rsidRDefault="00A27C0A">
      <w:pPr>
        <w:snapToGrid w:val="0"/>
        <w:jc w:val="center"/>
        <w:rPr>
          <w:b/>
          <w:caps/>
          <w:sz w:val="32"/>
          <w:szCs w:val="32"/>
        </w:rPr>
      </w:pPr>
    </w:p>
    <w:p w:rsidR="00A27C0A" w:rsidRDefault="00B10A2B">
      <w:pPr>
        <w:snapToGrid w:val="0"/>
        <w:jc w:val="center"/>
        <w:rPr>
          <w:b/>
          <w:caps/>
          <w:sz w:val="32"/>
          <w:szCs w:val="32"/>
        </w:rPr>
      </w:pPr>
      <w:r>
        <w:rPr>
          <w:b/>
          <w:caps/>
          <w:sz w:val="32"/>
          <w:szCs w:val="32"/>
        </w:rPr>
        <w:t xml:space="preserve"> </w:t>
      </w:r>
    </w:p>
    <w:p w:rsidR="00A27C0A" w:rsidRDefault="00B10A2B">
      <w:pPr>
        <w:snapToGrid w:val="0"/>
        <w:spacing w:before="120" w:after="120"/>
        <w:jc w:val="center"/>
        <w:rPr>
          <w:b/>
          <w:caps/>
          <w:sz w:val="36"/>
          <w:szCs w:val="36"/>
        </w:rPr>
      </w:pPr>
      <w:r>
        <w:rPr>
          <w:rFonts w:hint="eastAsia"/>
          <w:b/>
          <w:caps/>
          <w:sz w:val="36"/>
          <w:szCs w:val="36"/>
        </w:rPr>
        <w:t xml:space="preserve"> </w:t>
      </w:r>
    </w:p>
    <w:p w:rsidR="00A27C0A" w:rsidRDefault="00B10A2B">
      <w:pPr>
        <w:snapToGrid w:val="0"/>
        <w:spacing w:before="120" w:after="120"/>
        <w:jc w:val="center"/>
        <w:rPr>
          <w:b/>
          <w:caps/>
          <w:sz w:val="36"/>
          <w:szCs w:val="36"/>
        </w:rPr>
      </w:pPr>
      <w:r>
        <w:rPr>
          <w:rFonts w:hint="eastAsia"/>
          <w:b/>
          <w:caps/>
          <w:sz w:val="36"/>
          <w:szCs w:val="36"/>
        </w:rPr>
        <w:t>项目编号：</w:t>
      </w:r>
      <w:r>
        <w:rPr>
          <w:rFonts w:hint="eastAsia"/>
          <w:b/>
          <w:caps/>
          <w:sz w:val="36"/>
          <w:szCs w:val="36"/>
        </w:rPr>
        <w:t xml:space="preserve">YCFS-2106-023  </w:t>
      </w:r>
    </w:p>
    <w:p w:rsidR="00A27C0A" w:rsidRDefault="00B10A2B">
      <w:pPr>
        <w:snapToGrid w:val="0"/>
        <w:spacing w:before="120" w:after="120"/>
        <w:jc w:val="center"/>
        <w:rPr>
          <w:b/>
          <w:caps/>
          <w:sz w:val="36"/>
          <w:szCs w:val="36"/>
        </w:rPr>
      </w:pPr>
      <w:r>
        <w:rPr>
          <w:rFonts w:hint="eastAsia"/>
          <w:b/>
          <w:caps/>
          <w:sz w:val="36"/>
          <w:szCs w:val="36"/>
        </w:rPr>
        <w:t xml:space="preserve">  </w:t>
      </w:r>
    </w:p>
    <w:p w:rsidR="00A27C0A" w:rsidRDefault="00B10A2B">
      <w:pPr>
        <w:snapToGrid w:val="0"/>
        <w:spacing w:before="120" w:after="120"/>
        <w:jc w:val="center"/>
        <w:rPr>
          <w:b/>
          <w:caps/>
          <w:sz w:val="36"/>
          <w:szCs w:val="36"/>
        </w:rPr>
      </w:pPr>
      <w:r>
        <w:rPr>
          <w:rFonts w:hint="eastAsia"/>
          <w:b/>
          <w:caps/>
          <w:sz w:val="36"/>
          <w:szCs w:val="36"/>
        </w:rPr>
        <w:t xml:space="preserve"> </w:t>
      </w:r>
    </w:p>
    <w:p w:rsidR="00A27C0A" w:rsidRDefault="00B10A2B">
      <w:pPr>
        <w:snapToGrid w:val="0"/>
        <w:spacing w:before="120" w:after="120"/>
        <w:jc w:val="center"/>
        <w:rPr>
          <w:b/>
          <w:caps/>
          <w:sz w:val="36"/>
          <w:szCs w:val="36"/>
        </w:rPr>
      </w:pPr>
      <w:r>
        <w:rPr>
          <w:b/>
          <w:caps/>
          <w:sz w:val="36"/>
          <w:szCs w:val="36"/>
        </w:rPr>
        <w:t>项目名称：</w:t>
      </w:r>
      <w:r>
        <w:rPr>
          <w:rFonts w:ascii="SimSun" w:hint="eastAsia"/>
          <w:b/>
          <w:color w:val="000000"/>
          <w:sz w:val="36"/>
          <w:szCs w:val="36"/>
        </w:rPr>
        <w:t>盐城市2021年市区道路、公园绿地设施设备维修改造项目</w:t>
      </w:r>
    </w:p>
    <w:p w:rsidR="00A27C0A" w:rsidRDefault="00B10A2B">
      <w:pPr>
        <w:snapToGrid w:val="0"/>
        <w:ind w:left="4613" w:firstLine="2467"/>
        <w:rPr>
          <w:b/>
          <w:caps/>
          <w:sz w:val="30"/>
          <w:szCs w:val="30"/>
        </w:rPr>
      </w:pPr>
      <w:r>
        <w:rPr>
          <w:b/>
          <w:caps/>
          <w:spacing w:val="15"/>
          <w:sz w:val="30"/>
          <w:szCs w:val="30"/>
        </w:rPr>
        <w:t xml:space="preserve"> </w:t>
      </w:r>
    </w:p>
    <w:p w:rsidR="00A27C0A" w:rsidRDefault="00B10A2B">
      <w:pPr>
        <w:snapToGrid w:val="0"/>
        <w:rPr>
          <w:b/>
          <w:caps/>
          <w:sz w:val="32"/>
          <w:szCs w:val="32"/>
        </w:rPr>
      </w:pPr>
      <w:r>
        <w:rPr>
          <w:b/>
          <w:caps/>
          <w:sz w:val="32"/>
          <w:szCs w:val="32"/>
        </w:rPr>
        <w:t xml:space="preserve"> </w:t>
      </w:r>
    </w:p>
    <w:p w:rsidR="00A27C0A" w:rsidRDefault="00A27C0A">
      <w:pPr>
        <w:autoSpaceDE w:val="0"/>
        <w:autoSpaceDN w:val="0"/>
        <w:snapToGrid w:val="0"/>
        <w:jc w:val="left"/>
        <w:rPr>
          <w:b/>
          <w:caps/>
          <w:sz w:val="32"/>
          <w:szCs w:val="32"/>
        </w:rPr>
      </w:pPr>
    </w:p>
    <w:p w:rsidR="00A27C0A" w:rsidRDefault="00A27C0A">
      <w:pPr>
        <w:autoSpaceDE w:val="0"/>
        <w:autoSpaceDN w:val="0"/>
        <w:snapToGrid w:val="0"/>
        <w:jc w:val="left"/>
        <w:rPr>
          <w:b/>
          <w:caps/>
          <w:sz w:val="32"/>
          <w:szCs w:val="32"/>
        </w:rPr>
      </w:pPr>
    </w:p>
    <w:p w:rsidR="00A27C0A" w:rsidRDefault="00A27C0A">
      <w:pPr>
        <w:autoSpaceDE w:val="0"/>
        <w:autoSpaceDN w:val="0"/>
        <w:snapToGrid w:val="0"/>
        <w:jc w:val="left"/>
        <w:rPr>
          <w:b/>
          <w:caps/>
          <w:sz w:val="32"/>
          <w:szCs w:val="32"/>
        </w:rPr>
      </w:pPr>
    </w:p>
    <w:p w:rsidR="00A27C0A" w:rsidRDefault="00B10A2B">
      <w:pPr>
        <w:snapToGrid w:val="0"/>
        <w:rPr>
          <w:b/>
          <w:caps/>
          <w:sz w:val="32"/>
          <w:szCs w:val="32"/>
        </w:rPr>
      </w:pPr>
      <w:r>
        <w:rPr>
          <w:b/>
          <w:caps/>
          <w:sz w:val="32"/>
          <w:szCs w:val="32"/>
        </w:rPr>
        <w:t xml:space="preserve"> </w:t>
      </w:r>
    </w:p>
    <w:p w:rsidR="00A27C0A" w:rsidRDefault="00B10A2B">
      <w:pPr>
        <w:snapToGrid w:val="0"/>
        <w:rPr>
          <w:b/>
          <w:caps/>
          <w:sz w:val="32"/>
          <w:szCs w:val="32"/>
        </w:rPr>
      </w:pPr>
      <w:r>
        <w:rPr>
          <w:b/>
          <w:caps/>
          <w:sz w:val="32"/>
          <w:szCs w:val="32"/>
        </w:rPr>
        <w:t xml:space="preserve"> </w:t>
      </w:r>
    </w:p>
    <w:p w:rsidR="00A27C0A" w:rsidRDefault="00B10A2B">
      <w:pPr>
        <w:snapToGrid w:val="0"/>
        <w:spacing w:line="480" w:lineRule="auto"/>
        <w:jc w:val="center"/>
        <w:rPr>
          <w:b/>
          <w:caps/>
          <w:sz w:val="32"/>
          <w:szCs w:val="32"/>
        </w:rPr>
      </w:pPr>
      <w:r>
        <w:rPr>
          <w:b/>
          <w:caps/>
          <w:sz w:val="32"/>
          <w:szCs w:val="32"/>
        </w:rPr>
        <w:t>盐城市园林绿化管理处</w:t>
      </w:r>
    </w:p>
    <w:p w:rsidR="00A27C0A" w:rsidRDefault="00B10A2B">
      <w:pPr>
        <w:snapToGrid w:val="0"/>
        <w:spacing w:line="480" w:lineRule="auto"/>
        <w:rPr>
          <w:b/>
          <w:caps/>
          <w:sz w:val="32"/>
          <w:szCs w:val="32"/>
        </w:rPr>
      </w:pPr>
      <w:r>
        <w:rPr>
          <w:b/>
          <w:caps/>
          <w:sz w:val="32"/>
          <w:szCs w:val="32"/>
        </w:rPr>
        <w:t xml:space="preserve">                   </w:t>
      </w:r>
      <w:r>
        <w:rPr>
          <w:rFonts w:hint="eastAsia"/>
          <w:b/>
          <w:caps/>
          <w:sz w:val="32"/>
          <w:szCs w:val="32"/>
        </w:rPr>
        <w:t xml:space="preserve">  </w:t>
      </w:r>
      <w:r>
        <w:rPr>
          <w:b/>
          <w:caps/>
          <w:sz w:val="32"/>
          <w:szCs w:val="32"/>
        </w:rPr>
        <w:t>202</w:t>
      </w:r>
      <w:r>
        <w:rPr>
          <w:rFonts w:hint="eastAsia"/>
          <w:b/>
          <w:caps/>
          <w:sz w:val="32"/>
          <w:szCs w:val="32"/>
        </w:rPr>
        <w:t>1</w:t>
      </w:r>
      <w:r>
        <w:rPr>
          <w:b/>
          <w:caps/>
          <w:sz w:val="32"/>
          <w:szCs w:val="32"/>
        </w:rPr>
        <w:t>年</w:t>
      </w:r>
      <w:r>
        <w:rPr>
          <w:rFonts w:hint="eastAsia"/>
          <w:b/>
          <w:caps/>
          <w:sz w:val="32"/>
          <w:szCs w:val="32"/>
        </w:rPr>
        <w:t>6</w:t>
      </w:r>
      <w:r>
        <w:rPr>
          <w:b/>
          <w:caps/>
          <w:sz w:val="32"/>
          <w:szCs w:val="32"/>
        </w:rPr>
        <w:t>月</w:t>
      </w:r>
      <w:r>
        <w:rPr>
          <w:rFonts w:hint="eastAsia"/>
          <w:b/>
          <w:caps/>
          <w:sz w:val="32"/>
          <w:szCs w:val="32"/>
        </w:rPr>
        <w:t>25</w:t>
      </w:r>
      <w:r>
        <w:rPr>
          <w:b/>
          <w:caps/>
          <w:sz w:val="32"/>
          <w:szCs w:val="32"/>
        </w:rPr>
        <w:t>日</w:t>
      </w:r>
    </w:p>
    <w:p w:rsidR="00A27C0A" w:rsidRDefault="00A27C0A">
      <w:pPr>
        <w:snapToGrid w:val="0"/>
        <w:spacing w:line="480" w:lineRule="auto"/>
        <w:rPr>
          <w:rFonts w:eastAsia="SimHei"/>
          <w:b/>
          <w:caps/>
          <w:sz w:val="28"/>
          <w:szCs w:val="28"/>
        </w:rPr>
      </w:pPr>
    </w:p>
    <w:p w:rsidR="00A27C0A" w:rsidRDefault="00A27C0A">
      <w:pPr>
        <w:snapToGrid w:val="0"/>
        <w:spacing w:line="480" w:lineRule="auto"/>
        <w:sectPr w:rsidR="00A27C0A">
          <w:headerReference w:type="default" r:id="rId9"/>
          <w:footerReference w:type="default" r:id="rId10"/>
          <w:pgSz w:w="11906" w:h="16838"/>
          <w:pgMar w:top="1440" w:right="1417" w:bottom="1198" w:left="1417" w:header="794" w:footer="680" w:gutter="0"/>
          <w:pgNumType w:start="1"/>
          <w:cols w:space="720"/>
          <w:docGrid w:type="lines" w:linePitch="312"/>
        </w:sectPr>
      </w:pPr>
    </w:p>
    <w:p w:rsidR="00A27C0A" w:rsidRDefault="00A27C0A">
      <w:pPr>
        <w:rPr>
          <w:rFonts w:ascii="KaiTi_GB2312" w:eastAsia="KaiTi_GB2312" w:hAnsi="Arial"/>
          <w:caps/>
          <w:sz w:val="28"/>
          <w:szCs w:val="28"/>
        </w:rPr>
      </w:pPr>
    </w:p>
    <w:p w:rsidR="00A27C0A" w:rsidRDefault="00B10A2B">
      <w:pPr>
        <w:snapToGrid w:val="0"/>
        <w:spacing w:line="480" w:lineRule="auto"/>
        <w:jc w:val="center"/>
        <w:rPr>
          <w:b/>
          <w:caps/>
          <w:sz w:val="32"/>
          <w:szCs w:val="32"/>
        </w:rPr>
      </w:pPr>
      <w:r>
        <w:rPr>
          <w:b/>
          <w:caps/>
          <w:sz w:val="32"/>
          <w:szCs w:val="32"/>
        </w:rPr>
        <w:t>总</w:t>
      </w:r>
      <w:r>
        <w:rPr>
          <w:b/>
          <w:caps/>
          <w:sz w:val="32"/>
          <w:szCs w:val="32"/>
        </w:rPr>
        <w:t xml:space="preserve">  </w:t>
      </w:r>
      <w:r>
        <w:rPr>
          <w:b/>
          <w:caps/>
          <w:sz w:val="32"/>
          <w:szCs w:val="32"/>
        </w:rPr>
        <w:t>目</w:t>
      </w:r>
      <w:r>
        <w:rPr>
          <w:b/>
          <w:caps/>
          <w:sz w:val="32"/>
          <w:szCs w:val="32"/>
        </w:rPr>
        <w:t xml:space="preserve">  </w:t>
      </w:r>
      <w:r>
        <w:rPr>
          <w:b/>
          <w:caps/>
          <w:sz w:val="32"/>
          <w:szCs w:val="32"/>
        </w:rPr>
        <w:t>录</w:t>
      </w:r>
    </w:p>
    <w:p w:rsidR="00A27C0A" w:rsidRDefault="00B10A2B">
      <w:pPr>
        <w:snapToGrid w:val="0"/>
        <w:spacing w:line="960" w:lineRule="exact"/>
        <w:rPr>
          <w:b/>
          <w:caps/>
          <w:sz w:val="32"/>
          <w:szCs w:val="32"/>
        </w:rPr>
      </w:pPr>
      <w:r>
        <w:rPr>
          <w:b/>
          <w:caps/>
          <w:sz w:val="32"/>
          <w:szCs w:val="32"/>
        </w:rPr>
        <w:t xml:space="preserve"> </w:t>
      </w:r>
    </w:p>
    <w:p w:rsidR="00A27C0A" w:rsidRDefault="00B10A2B">
      <w:pPr>
        <w:numPr>
          <w:ilvl w:val="0"/>
          <w:numId w:val="1"/>
        </w:numPr>
        <w:tabs>
          <w:tab w:val="left" w:pos="1582"/>
        </w:tabs>
        <w:snapToGrid w:val="0"/>
        <w:spacing w:line="960" w:lineRule="exact"/>
        <w:ind w:left="1582"/>
        <w:rPr>
          <w:b/>
          <w:caps/>
          <w:sz w:val="32"/>
          <w:szCs w:val="32"/>
        </w:rPr>
      </w:pPr>
      <w:r>
        <w:rPr>
          <w:b/>
          <w:caps/>
          <w:sz w:val="32"/>
          <w:szCs w:val="32"/>
        </w:rPr>
        <w:t>招标公告</w:t>
      </w:r>
      <w:r>
        <w:rPr>
          <w:b/>
          <w:caps/>
          <w:sz w:val="32"/>
          <w:szCs w:val="32"/>
        </w:rPr>
        <w:t>……</w:t>
      </w:r>
      <w:proofErr w:type="gramStart"/>
      <w:r>
        <w:rPr>
          <w:b/>
          <w:caps/>
          <w:sz w:val="32"/>
          <w:szCs w:val="32"/>
        </w:rPr>
        <w:t>………………………………</w:t>
      </w:r>
      <w:proofErr w:type="gramEnd"/>
      <w:r>
        <w:rPr>
          <w:b/>
          <w:caps/>
          <w:sz w:val="32"/>
          <w:szCs w:val="32"/>
        </w:rPr>
        <w:t>3</w:t>
      </w:r>
    </w:p>
    <w:p w:rsidR="00A27C0A" w:rsidRDefault="00B10A2B">
      <w:pPr>
        <w:numPr>
          <w:ilvl w:val="0"/>
          <w:numId w:val="1"/>
        </w:numPr>
        <w:tabs>
          <w:tab w:val="left" w:pos="1582"/>
        </w:tabs>
        <w:snapToGrid w:val="0"/>
        <w:spacing w:line="960" w:lineRule="exact"/>
        <w:ind w:left="1582"/>
        <w:rPr>
          <w:b/>
          <w:caps/>
          <w:sz w:val="32"/>
          <w:szCs w:val="32"/>
        </w:rPr>
      </w:pPr>
      <w:r>
        <w:rPr>
          <w:b/>
          <w:caps/>
          <w:sz w:val="32"/>
          <w:szCs w:val="32"/>
        </w:rPr>
        <w:t>投标人须知</w:t>
      </w:r>
      <w:r>
        <w:rPr>
          <w:b/>
          <w:caps/>
          <w:sz w:val="32"/>
          <w:szCs w:val="32"/>
        </w:rPr>
        <w:t>……</w:t>
      </w:r>
      <w:proofErr w:type="gramStart"/>
      <w:r>
        <w:rPr>
          <w:b/>
          <w:caps/>
          <w:sz w:val="32"/>
          <w:szCs w:val="32"/>
        </w:rPr>
        <w:t>……………………………</w:t>
      </w:r>
      <w:proofErr w:type="gramEnd"/>
      <w:r>
        <w:rPr>
          <w:rFonts w:hint="eastAsia"/>
          <w:b/>
          <w:caps/>
          <w:sz w:val="32"/>
          <w:szCs w:val="32"/>
        </w:rPr>
        <w:t>7</w:t>
      </w:r>
    </w:p>
    <w:p w:rsidR="00A27C0A" w:rsidRDefault="00B10A2B">
      <w:pPr>
        <w:numPr>
          <w:ilvl w:val="0"/>
          <w:numId w:val="1"/>
        </w:numPr>
        <w:tabs>
          <w:tab w:val="left" w:pos="1582"/>
        </w:tabs>
        <w:snapToGrid w:val="0"/>
        <w:spacing w:line="960" w:lineRule="exact"/>
        <w:ind w:left="1582"/>
        <w:rPr>
          <w:b/>
          <w:caps/>
          <w:sz w:val="32"/>
          <w:szCs w:val="32"/>
        </w:rPr>
      </w:pPr>
      <w:r>
        <w:rPr>
          <w:b/>
          <w:caps/>
          <w:sz w:val="32"/>
          <w:szCs w:val="32"/>
        </w:rPr>
        <w:t>合同条款及格式</w:t>
      </w:r>
      <w:r>
        <w:rPr>
          <w:b/>
          <w:caps/>
          <w:sz w:val="32"/>
          <w:szCs w:val="32"/>
        </w:rPr>
        <w:t>……</w:t>
      </w:r>
      <w:proofErr w:type="gramStart"/>
      <w:r>
        <w:rPr>
          <w:b/>
          <w:caps/>
          <w:sz w:val="32"/>
          <w:szCs w:val="32"/>
        </w:rPr>
        <w:t>………………………</w:t>
      </w:r>
      <w:proofErr w:type="gramEnd"/>
      <w:r>
        <w:rPr>
          <w:rFonts w:hint="eastAsia"/>
          <w:b/>
          <w:caps/>
          <w:sz w:val="32"/>
          <w:szCs w:val="32"/>
        </w:rPr>
        <w:t>20</w:t>
      </w:r>
    </w:p>
    <w:p w:rsidR="00A27C0A" w:rsidRDefault="00B10A2B">
      <w:pPr>
        <w:numPr>
          <w:ilvl w:val="0"/>
          <w:numId w:val="1"/>
        </w:numPr>
        <w:tabs>
          <w:tab w:val="left" w:pos="1582"/>
        </w:tabs>
        <w:snapToGrid w:val="0"/>
        <w:spacing w:line="960" w:lineRule="exact"/>
        <w:ind w:left="1582"/>
        <w:rPr>
          <w:b/>
          <w:caps/>
          <w:sz w:val="32"/>
          <w:szCs w:val="32"/>
        </w:rPr>
      </w:pPr>
      <w:r>
        <w:rPr>
          <w:b/>
          <w:caps/>
          <w:sz w:val="32"/>
          <w:szCs w:val="32"/>
        </w:rPr>
        <w:t>项目需求</w:t>
      </w:r>
      <w:r>
        <w:rPr>
          <w:b/>
          <w:caps/>
          <w:sz w:val="32"/>
          <w:szCs w:val="32"/>
        </w:rPr>
        <w:t>……</w:t>
      </w:r>
      <w:proofErr w:type="gramStart"/>
      <w:r>
        <w:rPr>
          <w:b/>
          <w:caps/>
          <w:sz w:val="32"/>
          <w:szCs w:val="32"/>
        </w:rPr>
        <w:t>………………………………</w:t>
      </w:r>
      <w:proofErr w:type="gramEnd"/>
      <w:r>
        <w:rPr>
          <w:rFonts w:hint="eastAsia"/>
          <w:b/>
          <w:caps/>
          <w:sz w:val="32"/>
          <w:szCs w:val="32"/>
        </w:rPr>
        <w:t>57</w:t>
      </w:r>
    </w:p>
    <w:p w:rsidR="00A27C0A" w:rsidRDefault="00B10A2B">
      <w:pPr>
        <w:numPr>
          <w:ilvl w:val="0"/>
          <w:numId w:val="1"/>
        </w:numPr>
        <w:tabs>
          <w:tab w:val="left" w:pos="1582"/>
        </w:tabs>
        <w:snapToGrid w:val="0"/>
        <w:spacing w:line="960" w:lineRule="exact"/>
        <w:ind w:left="1582"/>
        <w:rPr>
          <w:b/>
          <w:caps/>
          <w:sz w:val="32"/>
          <w:szCs w:val="32"/>
        </w:rPr>
      </w:pPr>
      <w:r>
        <w:rPr>
          <w:b/>
          <w:caps/>
          <w:sz w:val="32"/>
          <w:szCs w:val="32"/>
        </w:rPr>
        <w:t>评标方法与评标标准</w:t>
      </w:r>
      <w:r>
        <w:rPr>
          <w:b/>
          <w:caps/>
          <w:sz w:val="32"/>
          <w:szCs w:val="32"/>
        </w:rPr>
        <w:t>……</w:t>
      </w:r>
      <w:proofErr w:type="gramStart"/>
      <w:r>
        <w:rPr>
          <w:b/>
          <w:caps/>
          <w:sz w:val="32"/>
          <w:szCs w:val="32"/>
        </w:rPr>
        <w:t>…………………</w:t>
      </w:r>
      <w:proofErr w:type="gramEnd"/>
      <w:r>
        <w:rPr>
          <w:rFonts w:hint="eastAsia"/>
          <w:b/>
          <w:caps/>
          <w:sz w:val="32"/>
          <w:szCs w:val="32"/>
        </w:rPr>
        <w:t>60</w:t>
      </w:r>
    </w:p>
    <w:p w:rsidR="00A27C0A" w:rsidRDefault="00B10A2B">
      <w:pPr>
        <w:numPr>
          <w:ilvl w:val="0"/>
          <w:numId w:val="1"/>
        </w:numPr>
        <w:tabs>
          <w:tab w:val="left" w:pos="1582"/>
        </w:tabs>
        <w:snapToGrid w:val="0"/>
        <w:spacing w:line="960" w:lineRule="exact"/>
        <w:ind w:left="1582"/>
        <w:rPr>
          <w:b/>
          <w:caps/>
          <w:sz w:val="32"/>
          <w:szCs w:val="32"/>
        </w:rPr>
      </w:pPr>
      <w:r>
        <w:rPr>
          <w:b/>
          <w:caps/>
          <w:sz w:val="32"/>
          <w:szCs w:val="32"/>
        </w:rPr>
        <w:t>投标文件格式</w:t>
      </w:r>
      <w:r>
        <w:rPr>
          <w:b/>
          <w:caps/>
          <w:sz w:val="32"/>
          <w:szCs w:val="32"/>
        </w:rPr>
        <w:t>……</w:t>
      </w:r>
      <w:proofErr w:type="gramStart"/>
      <w:r>
        <w:rPr>
          <w:b/>
          <w:caps/>
          <w:sz w:val="32"/>
          <w:szCs w:val="32"/>
        </w:rPr>
        <w:t>…………………………</w:t>
      </w:r>
      <w:proofErr w:type="gramEnd"/>
      <w:r>
        <w:rPr>
          <w:rFonts w:hint="eastAsia"/>
          <w:b/>
          <w:caps/>
          <w:sz w:val="32"/>
          <w:szCs w:val="32"/>
        </w:rPr>
        <w:t>63</w:t>
      </w:r>
    </w:p>
    <w:p w:rsidR="00A27C0A" w:rsidRDefault="00B10A2B">
      <w:pPr>
        <w:snapToGrid w:val="0"/>
        <w:jc w:val="center"/>
        <w:rPr>
          <w:rFonts w:eastAsia="KaiTi_GB2312"/>
          <w:b/>
          <w:caps/>
          <w:sz w:val="28"/>
          <w:szCs w:val="28"/>
        </w:rPr>
      </w:pPr>
      <w:r>
        <w:rPr>
          <w:b/>
          <w:caps/>
          <w:sz w:val="44"/>
          <w:szCs w:val="44"/>
        </w:rPr>
        <w:t xml:space="preserve"> </w:t>
      </w: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A27C0A">
      <w:pPr>
        <w:snapToGrid w:val="0"/>
        <w:rPr>
          <w:rFonts w:eastAsia="SimHei"/>
          <w:b/>
          <w:caps/>
          <w:sz w:val="28"/>
          <w:szCs w:val="28"/>
        </w:rPr>
      </w:pPr>
    </w:p>
    <w:p w:rsidR="00A27C0A" w:rsidRDefault="00B10A2B">
      <w:pPr>
        <w:snapToGrid w:val="0"/>
        <w:jc w:val="center"/>
        <w:rPr>
          <w:rFonts w:eastAsia="SimHei"/>
          <w:b/>
          <w:caps/>
          <w:sz w:val="44"/>
          <w:szCs w:val="44"/>
        </w:rPr>
      </w:pPr>
      <w:r>
        <w:br w:type="page"/>
      </w:r>
      <w:r>
        <w:rPr>
          <w:rFonts w:eastAsia="SimHei" w:hint="eastAsia"/>
          <w:b/>
          <w:caps/>
          <w:sz w:val="44"/>
          <w:szCs w:val="44"/>
        </w:rPr>
        <w:lastRenderedPageBreak/>
        <w:t>第一章</w:t>
      </w:r>
      <w:r>
        <w:rPr>
          <w:rFonts w:eastAsia="SimHei"/>
          <w:b/>
          <w:caps/>
          <w:sz w:val="44"/>
          <w:szCs w:val="44"/>
        </w:rPr>
        <w:t xml:space="preserve"> </w:t>
      </w:r>
      <w:r>
        <w:rPr>
          <w:rFonts w:eastAsia="SimHei"/>
          <w:b/>
          <w:caps/>
          <w:sz w:val="44"/>
          <w:szCs w:val="44"/>
        </w:rPr>
        <w:t>招标公告</w:t>
      </w:r>
    </w:p>
    <w:p w:rsidR="00A27C0A" w:rsidRPr="004A321B" w:rsidRDefault="00B10A2B" w:rsidP="004A321B">
      <w:pPr>
        <w:pBdr>
          <w:top w:val="single" w:sz="4" w:space="1" w:color="000000"/>
          <w:left w:val="single" w:sz="4" w:space="31" w:color="000000"/>
          <w:bottom w:val="single" w:sz="4" w:space="1" w:color="000000"/>
          <w:right w:val="single" w:sz="4" w:space="4" w:color="000000"/>
        </w:pBdr>
        <w:snapToGrid w:val="0"/>
        <w:ind w:firstLineChars="200" w:firstLine="480"/>
        <w:jc w:val="left"/>
        <w:rPr>
          <w:caps/>
          <w:sz w:val="24"/>
          <w:szCs w:val="24"/>
        </w:rPr>
      </w:pPr>
      <w:r w:rsidRPr="004A321B">
        <w:rPr>
          <w:caps/>
          <w:sz w:val="24"/>
          <w:szCs w:val="24"/>
        </w:rPr>
        <w:t>项目概况</w:t>
      </w:r>
    </w:p>
    <w:p w:rsidR="00A27C0A" w:rsidRPr="004A321B" w:rsidRDefault="00B10A2B" w:rsidP="004A321B">
      <w:pPr>
        <w:pBdr>
          <w:top w:val="single" w:sz="4" w:space="1" w:color="000000"/>
          <w:left w:val="single" w:sz="4" w:space="31" w:color="000000"/>
          <w:bottom w:val="single" w:sz="4" w:space="1" w:color="000000"/>
          <w:right w:val="single" w:sz="4" w:space="4" w:color="000000"/>
        </w:pBdr>
        <w:snapToGrid w:val="0"/>
        <w:ind w:firstLineChars="200" w:firstLine="480"/>
        <w:jc w:val="left"/>
        <w:rPr>
          <w:caps/>
          <w:sz w:val="24"/>
          <w:szCs w:val="24"/>
        </w:rPr>
      </w:pPr>
      <w:r w:rsidRPr="004A321B">
        <w:rPr>
          <w:rFonts w:hint="eastAsia"/>
          <w:caps/>
          <w:sz w:val="24"/>
          <w:szCs w:val="24"/>
          <w:u w:val="single"/>
        </w:rPr>
        <w:t>盐城市</w:t>
      </w:r>
      <w:r w:rsidRPr="004A321B">
        <w:rPr>
          <w:rFonts w:hint="eastAsia"/>
          <w:caps/>
          <w:sz w:val="24"/>
          <w:szCs w:val="24"/>
          <w:u w:val="single"/>
        </w:rPr>
        <w:t>2021</w:t>
      </w:r>
      <w:r w:rsidRPr="004A321B">
        <w:rPr>
          <w:rFonts w:hint="eastAsia"/>
          <w:caps/>
          <w:sz w:val="24"/>
          <w:szCs w:val="24"/>
          <w:u w:val="single"/>
        </w:rPr>
        <w:t>年市区道路、公园绿地设施设备维修改造</w:t>
      </w:r>
      <w:r w:rsidRPr="004A321B">
        <w:rPr>
          <w:rFonts w:hint="eastAsia"/>
          <w:caps/>
          <w:sz w:val="24"/>
          <w:szCs w:val="24"/>
        </w:rPr>
        <w:t>项目招标项目的潜在投标人应到招标代理机构获取招标文件，并于</w:t>
      </w:r>
      <w:r w:rsidRPr="004A321B">
        <w:rPr>
          <w:rFonts w:hint="eastAsia"/>
          <w:caps/>
          <w:sz w:val="24"/>
          <w:szCs w:val="24"/>
          <w:u w:val="single"/>
        </w:rPr>
        <w:t>2021</w:t>
      </w:r>
      <w:r w:rsidRPr="004A321B">
        <w:rPr>
          <w:rFonts w:hint="eastAsia"/>
          <w:caps/>
          <w:sz w:val="24"/>
          <w:szCs w:val="24"/>
          <w:u w:val="single"/>
        </w:rPr>
        <w:t>年</w:t>
      </w:r>
      <w:r w:rsidR="00BE65F1">
        <w:rPr>
          <w:rFonts w:hint="eastAsia"/>
          <w:caps/>
          <w:sz w:val="24"/>
          <w:szCs w:val="24"/>
          <w:u w:val="single"/>
        </w:rPr>
        <w:t>7</w:t>
      </w:r>
      <w:r w:rsidRPr="004A321B">
        <w:rPr>
          <w:rFonts w:hint="eastAsia"/>
          <w:caps/>
          <w:sz w:val="24"/>
          <w:szCs w:val="24"/>
          <w:u w:val="single"/>
        </w:rPr>
        <w:t>月</w:t>
      </w:r>
      <w:r w:rsidR="00BE65F1">
        <w:rPr>
          <w:rFonts w:hint="eastAsia"/>
          <w:caps/>
          <w:sz w:val="24"/>
          <w:szCs w:val="24"/>
          <w:u w:val="single"/>
        </w:rPr>
        <w:t>16</w:t>
      </w:r>
      <w:r w:rsidRPr="004A321B">
        <w:rPr>
          <w:rFonts w:hint="eastAsia"/>
          <w:caps/>
          <w:sz w:val="24"/>
          <w:szCs w:val="24"/>
          <w:u w:val="single"/>
        </w:rPr>
        <w:t>日</w:t>
      </w:r>
      <w:r w:rsidRPr="004A321B">
        <w:rPr>
          <w:rFonts w:hint="eastAsia"/>
          <w:caps/>
          <w:sz w:val="24"/>
          <w:szCs w:val="24"/>
          <w:u w:val="single"/>
        </w:rPr>
        <w:t>9</w:t>
      </w:r>
      <w:r w:rsidRPr="004A321B">
        <w:rPr>
          <w:rFonts w:hint="eastAsia"/>
          <w:caps/>
          <w:sz w:val="24"/>
          <w:szCs w:val="24"/>
          <w:u w:val="single"/>
        </w:rPr>
        <w:t>点</w:t>
      </w:r>
      <w:r w:rsidRPr="004A321B">
        <w:rPr>
          <w:rFonts w:hint="eastAsia"/>
          <w:caps/>
          <w:sz w:val="24"/>
          <w:szCs w:val="24"/>
          <w:u w:val="single"/>
        </w:rPr>
        <w:t>30</w:t>
      </w:r>
      <w:r w:rsidRPr="004A321B">
        <w:rPr>
          <w:rFonts w:hint="eastAsia"/>
          <w:caps/>
          <w:sz w:val="24"/>
          <w:szCs w:val="24"/>
          <w:u w:val="single"/>
        </w:rPr>
        <w:t>分</w:t>
      </w:r>
      <w:r w:rsidRPr="004A321B">
        <w:rPr>
          <w:rFonts w:hint="eastAsia"/>
          <w:caps/>
          <w:sz w:val="24"/>
          <w:szCs w:val="24"/>
        </w:rPr>
        <w:t>（北京时间）前递交投标</w:t>
      </w:r>
      <w:r w:rsidRPr="004A321B">
        <w:rPr>
          <w:caps/>
          <w:sz w:val="24"/>
          <w:szCs w:val="24"/>
        </w:rPr>
        <w:t>文件</w:t>
      </w:r>
      <w:r w:rsidRPr="004A321B">
        <w:rPr>
          <w:rFonts w:hint="eastAsia"/>
          <w:caps/>
          <w:sz w:val="24"/>
          <w:szCs w:val="24"/>
        </w:rPr>
        <w:t>。</w:t>
      </w:r>
    </w:p>
    <w:p w:rsidR="00A27C0A" w:rsidRDefault="00B10A2B">
      <w:pPr>
        <w:tabs>
          <w:tab w:val="left" w:pos="0"/>
          <w:tab w:val="left" w:pos="3165"/>
          <w:tab w:val="right" w:pos="4153"/>
        </w:tabs>
        <w:autoSpaceDE w:val="0"/>
        <w:autoSpaceDN w:val="0"/>
        <w:snapToGrid w:val="0"/>
        <w:ind w:firstLineChars="200" w:firstLine="560"/>
        <w:jc w:val="left"/>
        <w:rPr>
          <w:rFonts w:ascii="STZhongsong" w:eastAsia="STZhongsong" w:hAnsi="STZhongsong"/>
          <w:caps/>
          <w:sz w:val="28"/>
          <w:szCs w:val="28"/>
        </w:rPr>
      </w:pPr>
      <w:r>
        <w:rPr>
          <w:rFonts w:ascii="STZhongsong" w:eastAsia="STZhongsong" w:hAnsi="STZhongsong" w:hint="eastAsia"/>
          <w:caps/>
          <w:sz w:val="28"/>
          <w:szCs w:val="28"/>
        </w:rPr>
        <w:t>一、项目基本情况</w:t>
      </w:r>
    </w:p>
    <w:p w:rsidR="00A27C0A" w:rsidRDefault="00B10A2B">
      <w:pPr>
        <w:snapToGrid w:val="0"/>
        <w:spacing w:line="480" w:lineRule="exact"/>
        <w:ind w:firstLineChars="200" w:firstLine="480"/>
        <w:rPr>
          <w:caps/>
          <w:sz w:val="24"/>
          <w:szCs w:val="24"/>
        </w:rPr>
      </w:pPr>
      <w:r>
        <w:rPr>
          <w:rFonts w:hint="eastAsia"/>
          <w:caps/>
          <w:sz w:val="24"/>
          <w:szCs w:val="24"/>
        </w:rPr>
        <w:t>项目编号：</w:t>
      </w:r>
      <w:r>
        <w:rPr>
          <w:rFonts w:hint="eastAsia"/>
          <w:caps/>
          <w:sz w:val="24"/>
          <w:szCs w:val="24"/>
        </w:rPr>
        <w:t>YCFS-2106-</w:t>
      </w:r>
      <w:r w:rsidR="004A321B">
        <w:rPr>
          <w:rFonts w:hint="eastAsia"/>
          <w:caps/>
          <w:sz w:val="24"/>
          <w:szCs w:val="24"/>
        </w:rPr>
        <w:t>023</w:t>
      </w:r>
    </w:p>
    <w:p w:rsidR="00A27C0A" w:rsidRDefault="00B10A2B">
      <w:pPr>
        <w:snapToGrid w:val="0"/>
        <w:spacing w:line="480" w:lineRule="exact"/>
        <w:ind w:firstLineChars="200" w:firstLine="480"/>
        <w:rPr>
          <w:caps/>
          <w:sz w:val="24"/>
          <w:szCs w:val="24"/>
        </w:rPr>
      </w:pPr>
      <w:r>
        <w:rPr>
          <w:rFonts w:hint="eastAsia"/>
          <w:caps/>
          <w:sz w:val="24"/>
          <w:szCs w:val="24"/>
        </w:rPr>
        <w:t>项目名称：盐城市</w:t>
      </w:r>
      <w:r>
        <w:rPr>
          <w:rFonts w:hint="eastAsia"/>
          <w:caps/>
          <w:sz w:val="24"/>
          <w:szCs w:val="24"/>
        </w:rPr>
        <w:t>2021</w:t>
      </w:r>
      <w:r>
        <w:rPr>
          <w:rFonts w:hint="eastAsia"/>
          <w:caps/>
          <w:sz w:val="24"/>
          <w:szCs w:val="24"/>
        </w:rPr>
        <w:t>年市区道路、公园绿地设施设备维修改造项目</w:t>
      </w:r>
    </w:p>
    <w:p w:rsidR="00A27C0A" w:rsidRPr="00E906B2" w:rsidRDefault="00B10A2B">
      <w:pPr>
        <w:snapToGrid w:val="0"/>
        <w:spacing w:line="480" w:lineRule="exact"/>
        <w:ind w:firstLineChars="200" w:firstLine="480"/>
        <w:rPr>
          <w:caps/>
          <w:sz w:val="24"/>
          <w:szCs w:val="24"/>
        </w:rPr>
      </w:pPr>
      <w:r>
        <w:rPr>
          <w:rFonts w:hint="eastAsia"/>
          <w:caps/>
          <w:sz w:val="24"/>
          <w:szCs w:val="24"/>
        </w:rPr>
        <w:t>预算金额：</w:t>
      </w:r>
      <w:r w:rsidRPr="00E906B2">
        <w:rPr>
          <w:rFonts w:hint="eastAsia"/>
          <w:caps/>
          <w:sz w:val="24"/>
          <w:szCs w:val="24"/>
        </w:rPr>
        <w:t>182.35</w:t>
      </w:r>
      <w:r w:rsidRPr="00E906B2">
        <w:rPr>
          <w:rFonts w:hint="eastAsia"/>
          <w:caps/>
          <w:sz w:val="24"/>
          <w:szCs w:val="24"/>
        </w:rPr>
        <w:t>万元</w:t>
      </w:r>
    </w:p>
    <w:p w:rsidR="00A27C0A" w:rsidRPr="00E906B2" w:rsidRDefault="00B10A2B">
      <w:pPr>
        <w:snapToGrid w:val="0"/>
        <w:spacing w:line="480" w:lineRule="exact"/>
        <w:ind w:firstLineChars="200" w:firstLine="480"/>
        <w:rPr>
          <w:caps/>
          <w:sz w:val="24"/>
          <w:szCs w:val="24"/>
        </w:rPr>
      </w:pPr>
      <w:r w:rsidRPr="00E906B2">
        <w:rPr>
          <w:rFonts w:hint="eastAsia"/>
          <w:caps/>
          <w:sz w:val="24"/>
          <w:szCs w:val="24"/>
        </w:rPr>
        <w:t>工期要求：</w:t>
      </w:r>
      <w:r w:rsidRPr="00E906B2">
        <w:rPr>
          <w:rFonts w:hint="eastAsia"/>
          <w:caps/>
          <w:sz w:val="24"/>
          <w:szCs w:val="24"/>
        </w:rPr>
        <w:t>40</w:t>
      </w:r>
      <w:r w:rsidRPr="00E906B2">
        <w:rPr>
          <w:rFonts w:hint="eastAsia"/>
          <w:caps/>
          <w:sz w:val="24"/>
          <w:szCs w:val="24"/>
        </w:rPr>
        <w:t>日历天。计划开工日期：</w:t>
      </w:r>
      <w:r w:rsidRPr="00E906B2">
        <w:rPr>
          <w:rFonts w:hint="eastAsia"/>
          <w:caps/>
          <w:sz w:val="24"/>
          <w:szCs w:val="24"/>
        </w:rPr>
        <w:t>2021</w:t>
      </w:r>
      <w:r w:rsidRPr="00E906B2">
        <w:rPr>
          <w:rFonts w:hint="eastAsia"/>
          <w:caps/>
          <w:sz w:val="24"/>
          <w:szCs w:val="24"/>
        </w:rPr>
        <w:t>年</w:t>
      </w:r>
      <w:r w:rsidRPr="00E906B2">
        <w:rPr>
          <w:rFonts w:hint="eastAsia"/>
          <w:caps/>
          <w:sz w:val="24"/>
          <w:szCs w:val="24"/>
        </w:rPr>
        <w:t>7</w:t>
      </w:r>
      <w:r w:rsidRPr="00E906B2">
        <w:rPr>
          <w:rFonts w:hint="eastAsia"/>
          <w:caps/>
          <w:sz w:val="24"/>
          <w:szCs w:val="24"/>
        </w:rPr>
        <w:t>月，具体开工日期以采购人的书面通知为准。</w:t>
      </w:r>
    </w:p>
    <w:p w:rsidR="00A27C0A" w:rsidRPr="00E906B2" w:rsidRDefault="00B10A2B">
      <w:pPr>
        <w:snapToGrid w:val="0"/>
        <w:spacing w:line="480" w:lineRule="exact"/>
        <w:ind w:firstLineChars="200" w:firstLine="480"/>
        <w:rPr>
          <w:caps/>
          <w:sz w:val="24"/>
          <w:szCs w:val="24"/>
        </w:rPr>
      </w:pPr>
      <w:r w:rsidRPr="00E906B2">
        <w:rPr>
          <w:rFonts w:hint="eastAsia"/>
          <w:caps/>
          <w:sz w:val="24"/>
          <w:szCs w:val="24"/>
        </w:rPr>
        <w:t>质量标准：</w:t>
      </w:r>
      <w:r w:rsidRPr="00E906B2">
        <w:rPr>
          <w:rFonts w:ascii="SimSun" w:hAnsi="SimSun" w:cs="SimSun" w:hint="eastAsia"/>
          <w:sz w:val="24"/>
          <w:szCs w:val="24"/>
        </w:rPr>
        <w:t>国家合格标准</w:t>
      </w:r>
      <w:r w:rsidRPr="00E906B2">
        <w:rPr>
          <w:rFonts w:hint="eastAsia"/>
          <w:caps/>
          <w:sz w:val="24"/>
          <w:szCs w:val="24"/>
        </w:rPr>
        <w:t>。</w:t>
      </w:r>
    </w:p>
    <w:p w:rsidR="00A27C0A" w:rsidRPr="00E906B2" w:rsidRDefault="00B10A2B">
      <w:pPr>
        <w:snapToGrid w:val="0"/>
        <w:spacing w:line="480" w:lineRule="exact"/>
        <w:ind w:firstLineChars="200" w:firstLine="480"/>
        <w:rPr>
          <w:caps/>
          <w:sz w:val="24"/>
          <w:szCs w:val="24"/>
        </w:rPr>
      </w:pPr>
      <w:r w:rsidRPr="00E906B2">
        <w:rPr>
          <w:rFonts w:hint="eastAsia"/>
          <w:caps/>
          <w:sz w:val="24"/>
          <w:szCs w:val="24"/>
        </w:rPr>
        <w:t>发包范围：盐城市</w:t>
      </w:r>
      <w:r w:rsidRPr="00E906B2">
        <w:rPr>
          <w:rFonts w:hint="eastAsia"/>
          <w:caps/>
          <w:sz w:val="24"/>
          <w:szCs w:val="24"/>
        </w:rPr>
        <w:t>2021</w:t>
      </w:r>
      <w:r w:rsidRPr="00E906B2">
        <w:rPr>
          <w:rFonts w:hint="eastAsia"/>
          <w:caps/>
          <w:sz w:val="24"/>
          <w:szCs w:val="24"/>
        </w:rPr>
        <w:t>年盐城市市区道路、公园绿地设施设备维修改造项目的施工，具体以招标人提供的工程量清单、招标项目需求为准，招标人保留对上述工程量及范围适当调整的权利。</w:t>
      </w:r>
    </w:p>
    <w:p w:rsidR="00A27C0A" w:rsidRPr="00E906B2" w:rsidRDefault="00B10A2B">
      <w:pPr>
        <w:snapToGrid w:val="0"/>
        <w:spacing w:line="480" w:lineRule="exact"/>
        <w:ind w:firstLineChars="200" w:firstLine="480"/>
        <w:rPr>
          <w:caps/>
          <w:sz w:val="24"/>
          <w:szCs w:val="24"/>
        </w:rPr>
      </w:pPr>
      <w:r w:rsidRPr="00E906B2">
        <w:rPr>
          <w:rFonts w:hint="eastAsia"/>
          <w:caps/>
          <w:sz w:val="24"/>
          <w:szCs w:val="24"/>
        </w:rPr>
        <w:t>本项目采购最高限价为人民币</w:t>
      </w:r>
      <w:r w:rsidRPr="00E906B2">
        <w:rPr>
          <w:rFonts w:hint="eastAsia"/>
          <w:caps/>
          <w:sz w:val="24"/>
          <w:szCs w:val="24"/>
        </w:rPr>
        <w:t>182.35</w:t>
      </w:r>
      <w:r w:rsidRPr="00E906B2">
        <w:rPr>
          <w:rFonts w:hint="eastAsia"/>
          <w:caps/>
          <w:sz w:val="24"/>
          <w:szCs w:val="24"/>
        </w:rPr>
        <w:t>万元。报价超过最高限价的为无效报价，按照无效响应处理。</w:t>
      </w:r>
    </w:p>
    <w:p w:rsidR="00A27C0A" w:rsidRPr="00E906B2" w:rsidRDefault="00B10A2B">
      <w:pPr>
        <w:snapToGrid w:val="0"/>
        <w:spacing w:line="480" w:lineRule="exact"/>
        <w:ind w:firstLineChars="200" w:firstLine="480"/>
        <w:rPr>
          <w:caps/>
          <w:sz w:val="24"/>
          <w:szCs w:val="24"/>
        </w:rPr>
      </w:pPr>
      <w:r w:rsidRPr="00E906B2">
        <w:rPr>
          <w:rFonts w:hint="eastAsia"/>
          <w:caps/>
          <w:sz w:val="24"/>
          <w:szCs w:val="24"/>
        </w:rPr>
        <w:t>本项目不接受联合体投标。</w:t>
      </w:r>
    </w:p>
    <w:p w:rsidR="00A27C0A" w:rsidRPr="00E906B2" w:rsidRDefault="00B10A2B">
      <w:pPr>
        <w:snapToGrid w:val="0"/>
        <w:spacing w:line="480" w:lineRule="exact"/>
        <w:ind w:firstLineChars="200" w:firstLine="480"/>
        <w:rPr>
          <w:caps/>
          <w:sz w:val="24"/>
          <w:szCs w:val="24"/>
        </w:rPr>
      </w:pPr>
      <w:r w:rsidRPr="00E906B2">
        <w:rPr>
          <w:rFonts w:hint="eastAsia"/>
          <w:caps/>
          <w:sz w:val="24"/>
          <w:szCs w:val="24"/>
        </w:rPr>
        <w:t>二、申请人的资格要求：</w:t>
      </w:r>
    </w:p>
    <w:p w:rsidR="00A27C0A" w:rsidRDefault="00B10A2B">
      <w:pPr>
        <w:snapToGrid w:val="0"/>
        <w:spacing w:line="480" w:lineRule="exact"/>
        <w:ind w:firstLineChars="200" w:firstLine="480"/>
        <w:rPr>
          <w:caps/>
          <w:sz w:val="24"/>
          <w:szCs w:val="24"/>
          <w:u w:val="single"/>
        </w:rPr>
      </w:pPr>
      <w:r>
        <w:rPr>
          <w:rFonts w:hint="eastAsia"/>
          <w:caps/>
          <w:sz w:val="24"/>
          <w:szCs w:val="24"/>
        </w:rPr>
        <w:t>1.</w:t>
      </w:r>
      <w:r>
        <w:rPr>
          <w:rFonts w:hint="eastAsia"/>
          <w:caps/>
          <w:sz w:val="24"/>
          <w:szCs w:val="24"/>
        </w:rPr>
        <w:t>满足《中华人民共和国政府采购法》第二十二条规定，并提供下列材料；</w:t>
      </w:r>
    </w:p>
    <w:p w:rsidR="00A27C0A" w:rsidRDefault="00B10A2B">
      <w:pPr>
        <w:snapToGrid w:val="0"/>
        <w:spacing w:line="480" w:lineRule="exact"/>
        <w:ind w:leftChars="228" w:left="479"/>
        <w:rPr>
          <w:caps/>
          <w:sz w:val="24"/>
          <w:szCs w:val="24"/>
          <w:u w:val="single"/>
        </w:rPr>
      </w:pPr>
      <w:r>
        <w:rPr>
          <w:rFonts w:hint="eastAsia"/>
          <w:caps/>
          <w:sz w:val="24"/>
          <w:szCs w:val="24"/>
          <w:u w:val="single"/>
        </w:rPr>
        <w:t>(1)</w:t>
      </w:r>
      <w:r>
        <w:rPr>
          <w:rFonts w:hint="eastAsia"/>
          <w:caps/>
          <w:sz w:val="24"/>
          <w:szCs w:val="24"/>
          <w:u w:val="single"/>
        </w:rPr>
        <w:t>法人或者其他组织的营业执照等证明文件，自然人的身份证明；</w:t>
      </w:r>
      <w:r>
        <w:rPr>
          <w:rFonts w:hint="eastAsia"/>
          <w:caps/>
          <w:sz w:val="24"/>
          <w:szCs w:val="24"/>
          <w:u w:val="single"/>
        </w:rPr>
        <w:br w:type="textWrapping" w:clear="all"/>
        <w:t>(2)</w:t>
      </w:r>
      <w:r>
        <w:rPr>
          <w:rFonts w:hint="eastAsia"/>
          <w:caps/>
          <w:sz w:val="24"/>
          <w:szCs w:val="24"/>
          <w:u w:val="single"/>
        </w:rPr>
        <w:t>上一年度的财务报表（成立不满一年不需提供）；</w:t>
      </w:r>
    </w:p>
    <w:p w:rsidR="00A27C0A" w:rsidRDefault="00B10A2B">
      <w:pPr>
        <w:snapToGrid w:val="0"/>
        <w:spacing w:line="480" w:lineRule="exact"/>
        <w:ind w:leftChars="228" w:left="479"/>
        <w:rPr>
          <w:caps/>
          <w:sz w:val="24"/>
          <w:szCs w:val="24"/>
          <w:u w:val="single"/>
        </w:rPr>
      </w:pPr>
      <w:r>
        <w:rPr>
          <w:rFonts w:hint="eastAsia"/>
          <w:caps/>
          <w:sz w:val="24"/>
          <w:szCs w:val="24"/>
          <w:u w:val="single"/>
        </w:rPr>
        <w:t>(3)</w:t>
      </w:r>
      <w:r>
        <w:rPr>
          <w:rFonts w:hint="eastAsia"/>
          <w:caps/>
          <w:sz w:val="24"/>
          <w:szCs w:val="24"/>
          <w:u w:val="single"/>
        </w:rPr>
        <w:t>依法缴纳税收和社会保障资金的相关材料；</w:t>
      </w:r>
      <w:r>
        <w:rPr>
          <w:rFonts w:hint="eastAsia"/>
          <w:caps/>
          <w:sz w:val="24"/>
          <w:szCs w:val="24"/>
          <w:u w:val="single"/>
        </w:rPr>
        <w:br w:type="textWrapping" w:clear="all"/>
        <w:t>(4)</w:t>
      </w:r>
      <w:r>
        <w:rPr>
          <w:rFonts w:hint="eastAsia"/>
          <w:caps/>
          <w:sz w:val="24"/>
          <w:szCs w:val="24"/>
          <w:u w:val="single"/>
        </w:rPr>
        <w:t>具备履行合同所必需的设备和专业技术能力的书面声明；</w:t>
      </w:r>
      <w:r>
        <w:rPr>
          <w:rFonts w:hint="eastAsia"/>
          <w:caps/>
          <w:sz w:val="24"/>
          <w:szCs w:val="24"/>
          <w:u w:val="single"/>
        </w:rPr>
        <w:br w:type="textWrapping" w:clear="all"/>
        <w:t>(5)</w:t>
      </w:r>
      <w:r>
        <w:rPr>
          <w:rFonts w:hint="eastAsia"/>
          <w:caps/>
          <w:sz w:val="24"/>
          <w:szCs w:val="24"/>
          <w:u w:val="single"/>
        </w:rPr>
        <w:t>参加政府采购活动前</w:t>
      </w:r>
      <w:r>
        <w:rPr>
          <w:rFonts w:hint="eastAsia"/>
          <w:caps/>
          <w:sz w:val="24"/>
          <w:szCs w:val="24"/>
          <w:u w:val="single"/>
        </w:rPr>
        <w:t>3</w:t>
      </w:r>
      <w:r>
        <w:rPr>
          <w:rFonts w:hint="eastAsia"/>
          <w:caps/>
          <w:sz w:val="24"/>
          <w:szCs w:val="24"/>
          <w:u w:val="single"/>
        </w:rPr>
        <w:t>年内在经营活动中没有重大违法记录的书面声明；</w:t>
      </w:r>
    </w:p>
    <w:p w:rsidR="00A27C0A" w:rsidRDefault="00B10A2B">
      <w:pPr>
        <w:snapToGrid w:val="0"/>
        <w:spacing w:line="480" w:lineRule="exact"/>
        <w:ind w:firstLineChars="200" w:firstLine="480"/>
        <w:rPr>
          <w:caps/>
          <w:sz w:val="24"/>
          <w:szCs w:val="24"/>
        </w:rPr>
      </w:pPr>
      <w:r>
        <w:rPr>
          <w:rFonts w:hint="eastAsia"/>
          <w:caps/>
          <w:sz w:val="24"/>
          <w:szCs w:val="24"/>
        </w:rPr>
        <w:t>2.</w:t>
      </w:r>
      <w:r>
        <w:rPr>
          <w:rFonts w:hint="eastAsia"/>
          <w:caps/>
          <w:sz w:val="24"/>
          <w:szCs w:val="24"/>
        </w:rPr>
        <w:t>落实政府采购政策需满足的资格要求：</w:t>
      </w:r>
    </w:p>
    <w:p w:rsidR="00A27C0A" w:rsidRPr="00DA5558" w:rsidRDefault="00B10A2B" w:rsidP="00DA5558">
      <w:pPr>
        <w:snapToGrid w:val="0"/>
        <w:spacing w:line="480" w:lineRule="exact"/>
        <w:ind w:firstLineChars="200" w:firstLine="482"/>
        <w:rPr>
          <w:b/>
          <w:caps/>
          <w:sz w:val="24"/>
          <w:szCs w:val="24"/>
        </w:rPr>
      </w:pPr>
      <w:r w:rsidRPr="00DA5558">
        <w:rPr>
          <w:rFonts w:hint="eastAsia"/>
          <w:b/>
          <w:caps/>
          <w:sz w:val="24"/>
          <w:szCs w:val="24"/>
        </w:rPr>
        <w:t>本项目为专门面向中小企业采购的项目</w:t>
      </w:r>
      <w:r w:rsidRPr="00DA5558">
        <w:rPr>
          <w:rFonts w:hint="eastAsia"/>
          <w:b/>
          <w:caps/>
          <w:sz w:val="24"/>
          <w:szCs w:val="24"/>
        </w:rPr>
        <w:t>,</w:t>
      </w:r>
      <w:r w:rsidRPr="00DA5558">
        <w:rPr>
          <w:rFonts w:hint="eastAsia"/>
          <w:b/>
          <w:caps/>
          <w:sz w:val="24"/>
          <w:szCs w:val="24"/>
        </w:rPr>
        <w:t>供应商必须为中小微企业，不接受非中小型企业参与本项目投标。</w:t>
      </w:r>
    </w:p>
    <w:p w:rsidR="00A27C0A" w:rsidRDefault="00B10A2B">
      <w:pPr>
        <w:snapToGrid w:val="0"/>
        <w:spacing w:line="480" w:lineRule="exact"/>
        <w:ind w:firstLineChars="200" w:firstLine="480"/>
        <w:rPr>
          <w:caps/>
          <w:sz w:val="24"/>
          <w:szCs w:val="24"/>
        </w:rPr>
      </w:pPr>
      <w:r>
        <w:rPr>
          <w:rFonts w:hint="eastAsia"/>
          <w:caps/>
          <w:sz w:val="24"/>
          <w:szCs w:val="24"/>
        </w:rPr>
        <w:t>3.</w:t>
      </w:r>
      <w:r>
        <w:rPr>
          <w:rFonts w:hint="eastAsia"/>
          <w:caps/>
          <w:sz w:val="24"/>
          <w:szCs w:val="24"/>
        </w:rPr>
        <w:t>本项目的特定资格要求：</w:t>
      </w:r>
    </w:p>
    <w:p w:rsidR="00A27C0A" w:rsidRDefault="00B10A2B">
      <w:pPr>
        <w:snapToGrid w:val="0"/>
        <w:spacing w:line="480" w:lineRule="exact"/>
        <w:ind w:firstLineChars="200" w:firstLine="480"/>
        <w:rPr>
          <w:caps/>
          <w:sz w:val="24"/>
          <w:szCs w:val="24"/>
        </w:rPr>
      </w:pPr>
      <w:r>
        <w:rPr>
          <w:rFonts w:hint="eastAsia"/>
          <w:caps/>
          <w:sz w:val="24"/>
          <w:szCs w:val="24"/>
        </w:rPr>
        <w:lastRenderedPageBreak/>
        <w:t>（</w:t>
      </w:r>
      <w:r>
        <w:rPr>
          <w:rFonts w:hint="eastAsia"/>
          <w:caps/>
          <w:sz w:val="24"/>
          <w:szCs w:val="24"/>
        </w:rPr>
        <w:t>1</w:t>
      </w:r>
      <w:r>
        <w:rPr>
          <w:rFonts w:hint="eastAsia"/>
          <w:caps/>
          <w:sz w:val="24"/>
          <w:szCs w:val="24"/>
        </w:rPr>
        <w:t>）未被“信用中国”网站</w:t>
      </w:r>
      <w:r>
        <w:rPr>
          <w:rFonts w:hint="eastAsia"/>
          <w:caps/>
          <w:sz w:val="20"/>
          <w:szCs w:val="20"/>
        </w:rPr>
        <w:t>（</w:t>
      </w:r>
      <w:r>
        <w:rPr>
          <w:rFonts w:hint="eastAsia"/>
          <w:caps/>
          <w:sz w:val="20"/>
          <w:szCs w:val="20"/>
        </w:rPr>
        <w:t>www.creditchina.gov.cn</w:t>
      </w:r>
      <w:r>
        <w:rPr>
          <w:rFonts w:hint="eastAsia"/>
          <w:caps/>
          <w:sz w:val="20"/>
          <w:szCs w:val="20"/>
        </w:rPr>
        <w:t>）</w:t>
      </w:r>
      <w:r>
        <w:rPr>
          <w:rFonts w:hint="eastAsia"/>
          <w:caps/>
          <w:sz w:val="24"/>
          <w:szCs w:val="24"/>
        </w:rPr>
        <w:t>列入失信被执行人、重大税收违法案件当事人名单、政府采购严重失信行为记录名单。</w:t>
      </w:r>
    </w:p>
    <w:p w:rsidR="00A27C0A" w:rsidRDefault="00B10A2B">
      <w:pPr>
        <w:snapToGrid w:val="0"/>
        <w:spacing w:line="480" w:lineRule="exact"/>
        <w:ind w:firstLineChars="200" w:firstLine="480"/>
        <w:rPr>
          <w:caps/>
          <w:sz w:val="24"/>
          <w:szCs w:val="24"/>
        </w:rPr>
      </w:pPr>
      <w:r>
        <w:rPr>
          <w:rFonts w:hint="eastAsia"/>
          <w:caps/>
          <w:sz w:val="24"/>
          <w:szCs w:val="24"/>
        </w:rPr>
        <w:t>（</w:t>
      </w:r>
      <w:r>
        <w:rPr>
          <w:rFonts w:hint="eastAsia"/>
          <w:caps/>
          <w:sz w:val="24"/>
          <w:szCs w:val="24"/>
        </w:rPr>
        <w:t>2</w:t>
      </w:r>
      <w:r>
        <w:rPr>
          <w:rFonts w:hint="eastAsia"/>
          <w:caps/>
          <w:sz w:val="24"/>
          <w:szCs w:val="24"/>
        </w:rPr>
        <w:t>）单位负责人为同一人或者存在直接控股、管理关系的不同供应商，不得参加同一合同项下的政府采购活动。</w:t>
      </w:r>
    </w:p>
    <w:p w:rsidR="00A27C0A" w:rsidRDefault="00B10A2B">
      <w:pPr>
        <w:snapToGrid w:val="0"/>
        <w:spacing w:line="480" w:lineRule="exact"/>
        <w:ind w:firstLineChars="200" w:firstLine="480"/>
        <w:rPr>
          <w:caps/>
          <w:sz w:val="24"/>
          <w:szCs w:val="24"/>
        </w:rPr>
      </w:pPr>
      <w:r>
        <w:rPr>
          <w:rFonts w:hint="eastAsia"/>
          <w:caps/>
          <w:sz w:val="24"/>
          <w:szCs w:val="24"/>
        </w:rPr>
        <w:t>（</w:t>
      </w:r>
      <w:r>
        <w:rPr>
          <w:rFonts w:hint="eastAsia"/>
          <w:caps/>
          <w:sz w:val="24"/>
          <w:szCs w:val="24"/>
        </w:rPr>
        <w:t>3</w:t>
      </w:r>
      <w:r>
        <w:rPr>
          <w:rFonts w:hint="eastAsia"/>
          <w:caps/>
          <w:sz w:val="24"/>
          <w:szCs w:val="24"/>
        </w:rPr>
        <w:t>）</w:t>
      </w:r>
      <w:r>
        <w:rPr>
          <w:rFonts w:ascii="SimSun" w:hAnsi="SimSun" w:cs="SimSun" w:hint="eastAsia"/>
          <w:color w:val="000000"/>
          <w:sz w:val="24"/>
          <w:szCs w:val="24"/>
        </w:rPr>
        <w:t>投标人资质要求：投标人须具有企业营业执照经营范围含园林绿化的有效的独立法人，且具有行政主管部门核发的市政公用工程施工总承包三级及以上施工资质的独立法人，并具有安全生产许可证</w:t>
      </w:r>
      <w:r>
        <w:rPr>
          <w:rFonts w:hint="eastAsia"/>
          <w:caps/>
          <w:sz w:val="24"/>
          <w:szCs w:val="24"/>
        </w:rPr>
        <w:t>。</w:t>
      </w:r>
    </w:p>
    <w:p w:rsidR="00A27C0A" w:rsidRDefault="00B10A2B">
      <w:pPr>
        <w:tabs>
          <w:tab w:val="left" w:pos="900"/>
        </w:tabs>
        <w:spacing w:line="560" w:lineRule="exact"/>
        <w:ind w:firstLineChars="200" w:firstLine="480"/>
        <w:jc w:val="left"/>
        <w:rPr>
          <w:rFonts w:ascii="SimSun" w:hAnsi="SimSun" w:cs="SimSun"/>
          <w:color w:val="000000"/>
          <w:sz w:val="24"/>
          <w:szCs w:val="24"/>
        </w:rPr>
      </w:pPr>
      <w:r>
        <w:rPr>
          <w:rFonts w:hint="eastAsia"/>
          <w:caps/>
          <w:sz w:val="24"/>
          <w:szCs w:val="24"/>
        </w:rPr>
        <w:t>（</w:t>
      </w:r>
      <w:r>
        <w:rPr>
          <w:rFonts w:hint="eastAsia"/>
          <w:caps/>
          <w:sz w:val="24"/>
          <w:szCs w:val="24"/>
        </w:rPr>
        <w:t>4</w:t>
      </w:r>
      <w:r>
        <w:rPr>
          <w:rFonts w:hint="eastAsia"/>
          <w:caps/>
          <w:sz w:val="24"/>
          <w:szCs w:val="24"/>
        </w:rPr>
        <w:t>）</w:t>
      </w:r>
      <w:r>
        <w:rPr>
          <w:rFonts w:ascii="SimSun" w:hAnsi="SimSun" w:cs="SimSun" w:hint="eastAsia"/>
          <w:color w:val="000000"/>
          <w:sz w:val="24"/>
          <w:szCs w:val="24"/>
        </w:rPr>
        <w:t xml:space="preserve">项目负责人从本工程投标文件递交截止之日起必须满足下列条件： </w:t>
      </w:r>
    </w:p>
    <w:p w:rsidR="00A27C0A" w:rsidRDefault="00B10A2B">
      <w:pPr>
        <w:tabs>
          <w:tab w:val="left" w:pos="900"/>
        </w:tabs>
        <w:spacing w:line="560" w:lineRule="exact"/>
        <w:ind w:firstLineChars="200" w:firstLine="480"/>
        <w:jc w:val="left"/>
        <w:rPr>
          <w:rFonts w:ascii="SimSun" w:hAnsi="SimSun" w:cs="SimSun"/>
          <w:color w:val="000000"/>
          <w:sz w:val="24"/>
          <w:szCs w:val="24"/>
        </w:rPr>
      </w:pPr>
      <w:r>
        <w:rPr>
          <w:rFonts w:ascii="SimSun" w:hAnsi="SimSun" w:cs="SimSun" w:hint="eastAsia"/>
          <w:color w:val="000000"/>
          <w:sz w:val="24"/>
          <w:szCs w:val="24"/>
        </w:rPr>
        <w:t>（1）项目负责人不得同时在两个或者两个以上单位受聘或者执业特指以下三种情形：</w:t>
      </w:r>
    </w:p>
    <w:p w:rsidR="00A27C0A" w:rsidRDefault="00B10A2B">
      <w:pPr>
        <w:tabs>
          <w:tab w:val="left" w:pos="900"/>
        </w:tabs>
        <w:spacing w:line="560" w:lineRule="exact"/>
        <w:ind w:firstLineChars="250" w:firstLine="600"/>
        <w:jc w:val="left"/>
        <w:rPr>
          <w:rFonts w:ascii="SimSun" w:hAnsi="SimSun" w:cs="SimSun"/>
          <w:color w:val="000000"/>
          <w:sz w:val="24"/>
          <w:szCs w:val="24"/>
        </w:rPr>
      </w:pPr>
      <w:r>
        <w:rPr>
          <w:rFonts w:ascii="SimSun" w:hAnsi="SimSun" w:cs="SimSun" w:hint="eastAsia"/>
          <w:color w:val="000000"/>
          <w:sz w:val="24"/>
          <w:szCs w:val="24"/>
        </w:rPr>
        <w:t>① 同时在两个及以上单位签订劳动合同或交纳社会保险；</w:t>
      </w:r>
    </w:p>
    <w:p w:rsidR="00A27C0A" w:rsidRDefault="00B10A2B">
      <w:pPr>
        <w:tabs>
          <w:tab w:val="left" w:pos="900"/>
        </w:tabs>
        <w:spacing w:line="560" w:lineRule="exact"/>
        <w:ind w:firstLineChars="250" w:firstLine="600"/>
        <w:jc w:val="left"/>
        <w:rPr>
          <w:rFonts w:ascii="SimSun" w:hAnsi="SimSun" w:cs="SimSun"/>
          <w:color w:val="000000"/>
          <w:sz w:val="24"/>
          <w:szCs w:val="24"/>
        </w:rPr>
      </w:pPr>
      <w:r>
        <w:rPr>
          <w:rFonts w:ascii="SimSun" w:hAnsi="SimSun" w:cs="SimSun" w:hint="eastAsia"/>
          <w:color w:val="000000"/>
          <w:sz w:val="24"/>
          <w:szCs w:val="24"/>
        </w:rPr>
        <w:t>② 将本人执（职）业资格证书同时注册在两个及以上单位；</w:t>
      </w:r>
    </w:p>
    <w:p w:rsidR="00A27C0A" w:rsidRDefault="00B10A2B">
      <w:pPr>
        <w:tabs>
          <w:tab w:val="left" w:pos="900"/>
        </w:tabs>
        <w:spacing w:line="560" w:lineRule="exact"/>
        <w:ind w:firstLineChars="250" w:firstLine="600"/>
        <w:jc w:val="left"/>
        <w:rPr>
          <w:rFonts w:ascii="SimSun" w:hAnsi="SimSun" w:cs="SimSun"/>
          <w:color w:val="000000"/>
          <w:sz w:val="24"/>
          <w:szCs w:val="24"/>
        </w:rPr>
      </w:pPr>
      <w:r>
        <w:rPr>
          <w:rFonts w:ascii="SimSun" w:hAnsi="SimSun" w:cs="SimSun" w:hint="eastAsia"/>
          <w:color w:val="000000"/>
          <w:sz w:val="24"/>
          <w:szCs w:val="24"/>
        </w:rPr>
        <w:t>③ 项目负责人担任其他公司法定代表人。</w:t>
      </w:r>
    </w:p>
    <w:p w:rsidR="00A27C0A" w:rsidRDefault="00B10A2B">
      <w:pPr>
        <w:tabs>
          <w:tab w:val="left" w:pos="900"/>
        </w:tabs>
        <w:spacing w:line="560" w:lineRule="exact"/>
        <w:ind w:firstLineChars="200" w:firstLine="480"/>
        <w:jc w:val="left"/>
        <w:rPr>
          <w:rFonts w:ascii="SimSun" w:hAnsi="SimSun" w:cs="SimSun"/>
          <w:color w:val="000000"/>
          <w:sz w:val="24"/>
          <w:szCs w:val="24"/>
        </w:rPr>
      </w:pPr>
      <w:r>
        <w:rPr>
          <w:rFonts w:ascii="SimSun" w:hAnsi="SimSun" w:cs="SimSun" w:hint="eastAsia"/>
          <w:color w:val="000000"/>
          <w:sz w:val="24"/>
          <w:szCs w:val="24"/>
        </w:rPr>
        <w:t>（2） 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A27C0A" w:rsidRDefault="00B10A2B">
      <w:pPr>
        <w:tabs>
          <w:tab w:val="left" w:pos="900"/>
        </w:tabs>
        <w:spacing w:line="560" w:lineRule="exact"/>
        <w:ind w:firstLineChars="200" w:firstLine="480"/>
        <w:jc w:val="left"/>
        <w:rPr>
          <w:rFonts w:ascii="SimSun" w:hAnsi="SimSun" w:cs="SimSun"/>
          <w:color w:val="000000"/>
          <w:sz w:val="24"/>
          <w:szCs w:val="24"/>
        </w:rPr>
      </w:pPr>
      <w:r>
        <w:rPr>
          <w:rFonts w:ascii="SimSun" w:hAnsi="SimSun" w:cs="SimSun" w:hint="eastAsia"/>
          <w:color w:val="000000"/>
          <w:sz w:val="24"/>
          <w:szCs w:val="24"/>
        </w:rPr>
        <w:t>项目负责人无在建工程指项目负责人不得同时在其他建设工程项目中担任关键岗位人员、不在本项目兼任本项目的其它岗位。</w:t>
      </w:r>
    </w:p>
    <w:p w:rsidR="00A27C0A" w:rsidRDefault="00B10A2B">
      <w:pPr>
        <w:snapToGrid w:val="0"/>
        <w:spacing w:line="480" w:lineRule="exact"/>
        <w:ind w:firstLineChars="200" w:firstLine="480"/>
        <w:rPr>
          <w:caps/>
          <w:sz w:val="24"/>
          <w:szCs w:val="24"/>
        </w:rPr>
      </w:pPr>
      <w:r>
        <w:rPr>
          <w:rFonts w:ascii="SimSun" w:hAnsi="SimSun" w:cs="SimSun" w:hint="eastAsia"/>
          <w:color w:val="000000"/>
          <w:sz w:val="24"/>
          <w:szCs w:val="24"/>
        </w:rPr>
        <w:t>在建工程：处于中标结果公告（直接发包的项目以网上合同备案为准）到合同约定的工程全部完成且竣工验收合格期间的工程。竣工验收证明是指由建设单位（或监理）组织工程建设各方验收合格，并签署相应的单位工程质量竣工验收记录或者分部工程质量验收记录等验收文件。</w:t>
      </w:r>
    </w:p>
    <w:p w:rsidR="00A27C0A" w:rsidRDefault="00B10A2B">
      <w:pPr>
        <w:snapToGrid w:val="0"/>
        <w:spacing w:line="480" w:lineRule="exact"/>
        <w:ind w:firstLineChars="200" w:firstLine="480"/>
        <w:rPr>
          <w:caps/>
          <w:sz w:val="24"/>
          <w:szCs w:val="24"/>
        </w:rPr>
      </w:pPr>
      <w:r>
        <w:rPr>
          <w:rFonts w:hint="eastAsia"/>
          <w:caps/>
          <w:sz w:val="24"/>
          <w:szCs w:val="24"/>
        </w:rPr>
        <w:lastRenderedPageBreak/>
        <w:t>项目负责人须为本单位的正式职工，并提供从投标截止之日前</w:t>
      </w:r>
      <w:r>
        <w:rPr>
          <w:rFonts w:hint="eastAsia"/>
          <w:caps/>
          <w:sz w:val="24"/>
          <w:szCs w:val="24"/>
        </w:rPr>
        <w:t>1</w:t>
      </w:r>
      <w:r>
        <w:rPr>
          <w:rFonts w:hint="eastAsia"/>
          <w:caps/>
          <w:sz w:val="24"/>
          <w:szCs w:val="24"/>
        </w:rPr>
        <w:t>个月已在本单位缴纳养老保险证明材料（例：如开标日期为</w:t>
      </w:r>
      <w:r>
        <w:rPr>
          <w:rFonts w:hint="eastAsia"/>
          <w:caps/>
          <w:sz w:val="24"/>
          <w:szCs w:val="24"/>
        </w:rPr>
        <w:t xml:space="preserve"> 2020</w:t>
      </w:r>
      <w:r>
        <w:rPr>
          <w:rFonts w:hint="eastAsia"/>
          <w:caps/>
          <w:sz w:val="24"/>
          <w:szCs w:val="24"/>
        </w:rPr>
        <w:t>年</w:t>
      </w:r>
      <w:r>
        <w:rPr>
          <w:rFonts w:hint="eastAsia"/>
          <w:caps/>
          <w:sz w:val="24"/>
          <w:szCs w:val="24"/>
        </w:rPr>
        <w:t>9</w:t>
      </w:r>
      <w:r>
        <w:rPr>
          <w:rFonts w:hint="eastAsia"/>
          <w:caps/>
          <w:sz w:val="24"/>
          <w:szCs w:val="24"/>
        </w:rPr>
        <w:t>月的某一天，投标单位需提供项目负责人</w:t>
      </w:r>
      <w:r>
        <w:rPr>
          <w:rFonts w:hint="eastAsia"/>
          <w:caps/>
          <w:sz w:val="24"/>
          <w:szCs w:val="24"/>
        </w:rPr>
        <w:t xml:space="preserve"> 2020</w:t>
      </w:r>
      <w:r>
        <w:rPr>
          <w:rFonts w:hint="eastAsia"/>
          <w:caps/>
          <w:sz w:val="24"/>
          <w:szCs w:val="24"/>
        </w:rPr>
        <w:t>年</w:t>
      </w:r>
      <w:r>
        <w:rPr>
          <w:rFonts w:hint="eastAsia"/>
          <w:caps/>
          <w:sz w:val="24"/>
          <w:szCs w:val="24"/>
        </w:rPr>
        <w:t>8</w:t>
      </w:r>
      <w:r>
        <w:rPr>
          <w:rFonts w:hint="eastAsia"/>
          <w:caps/>
          <w:sz w:val="24"/>
          <w:szCs w:val="24"/>
        </w:rPr>
        <w:t>月养老保险在本单位缴纳的证明材料）。</w:t>
      </w:r>
    </w:p>
    <w:p w:rsidR="00A27C0A" w:rsidRDefault="00B10A2B">
      <w:pPr>
        <w:snapToGrid w:val="0"/>
        <w:spacing w:line="480" w:lineRule="exact"/>
        <w:ind w:firstLineChars="200" w:firstLine="480"/>
        <w:rPr>
          <w:caps/>
          <w:sz w:val="24"/>
          <w:szCs w:val="24"/>
        </w:rPr>
      </w:pPr>
      <w:r>
        <w:rPr>
          <w:rFonts w:hint="eastAsia"/>
          <w:caps/>
          <w:sz w:val="24"/>
          <w:szCs w:val="24"/>
        </w:rPr>
        <w:t>三、获取招标文件</w:t>
      </w:r>
    </w:p>
    <w:p w:rsidR="00A27C0A" w:rsidRPr="00BE65F1" w:rsidRDefault="00B10A2B">
      <w:pPr>
        <w:snapToGrid w:val="0"/>
        <w:spacing w:line="480" w:lineRule="exact"/>
        <w:ind w:firstLineChars="200" w:firstLine="480"/>
        <w:rPr>
          <w:caps/>
          <w:sz w:val="24"/>
          <w:szCs w:val="24"/>
        </w:rPr>
      </w:pPr>
      <w:r>
        <w:rPr>
          <w:rFonts w:hint="eastAsia"/>
          <w:caps/>
          <w:sz w:val="24"/>
          <w:szCs w:val="24"/>
        </w:rPr>
        <w:t>自公告发布之日起</w:t>
      </w:r>
      <w:r>
        <w:rPr>
          <w:rFonts w:hint="eastAsia"/>
          <w:caps/>
          <w:sz w:val="24"/>
          <w:szCs w:val="24"/>
        </w:rPr>
        <w:t>5</w:t>
      </w:r>
      <w:r>
        <w:rPr>
          <w:rFonts w:hint="eastAsia"/>
          <w:caps/>
          <w:sz w:val="24"/>
          <w:szCs w:val="24"/>
        </w:rPr>
        <w:t>个工作日，</w:t>
      </w:r>
      <w:r w:rsidRPr="00BE65F1">
        <w:rPr>
          <w:rFonts w:hint="eastAsia"/>
          <w:caps/>
          <w:sz w:val="24"/>
          <w:szCs w:val="24"/>
        </w:rPr>
        <w:t>即</w:t>
      </w:r>
      <w:r w:rsidRPr="00BE65F1">
        <w:rPr>
          <w:rFonts w:hint="eastAsia"/>
          <w:caps/>
          <w:sz w:val="24"/>
          <w:szCs w:val="24"/>
        </w:rPr>
        <w:t>2021</w:t>
      </w:r>
      <w:r w:rsidRPr="00BE65F1">
        <w:rPr>
          <w:rFonts w:hint="eastAsia"/>
          <w:caps/>
          <w:sz w:val="24"/>
          <w:szCs w:val="24"/>
        </w:rPr>
        <w:t>年</w:t>
      </w:r>
      <w:r w:rsidR="00BE65F1" w:rsidRPr="00BE65F1">
        <w:rPr>
          <w:rFonts w:hint="eastAsia"/>
          <w:caps/>
          <w:sz w:val="24"/>
          <w:szCs w:val="24"/>
        </w:rPr>
        <w:t>7</w:t>
      </w:r>
      <w:r w:rsidRPr="00BE65F1">
        <w:rPr>
          <w:rFonts w:hint="eastAsia"/>
          <w:caps/>
          <w:sz w:val="24"/>
          <w:szCs w:val="24"/>
        </w:rPr>
        <w:t>月</w:t>
      </w:r>
      <w:r w:rsidR="00BE65F1" w:rsidRPr="00BE65F1">
        <w:rPr>
          <w:rFonts w:hint="eastAsia"/>
          <w:caps/>
          <w:sz w:val="24"/>
          <w:szCs w:val="24"/>
          <w:u w:val="single"/>
        </w:rPr>
        <w:t>2</w:t>
      </w:r>
      <w:r w:rsidRPr="00BE65F1">
        <w:rPr>
          <w:rFonts w:hint="eastAsia"/>
          <w:caps/>
          <w:sz w:val="24"/>
          <w:szCs w:val="24"/>
        </w:rPr>
        <w:t>日截止。</w:t>
      </w:r>
    </w:p>
    <w:p w:rsidR="00A27C0A" w:rsidRDefault="00B10A2B">
      <w:pPr>
        <w:snapToGrid w:val="0"/>
        <w:spacing w:line="480" w:lineRule="exact"/>
        <w:ind w:firstLineChars="200" w:firstLine="480"/>
        <w:rPr>
          <w:caps/>
          <w:sz w:val="24"/>
          <w:szCs w:val="24"/>
        </w:rPr>
      </w:pPr>
      <w:r>
        <w:rPr>
          <w:rFonts w:hint="eastAsia"/>
          <w:caps/>
          <w:sz w:val="24"/>
          <w:szCs w:val="24"/>
        </w:rPr>
        <w:t>地</w:t>
      </w:r>
      <w:r>
        <w:rPr>
          <w:rFonts w:hint="eastAsia"/>
          <w:caps/>
          <w:sz w:val="24"/>
          <w:szCs w:val="24"/>
        </w:rPr>
        <w:t xml:space="preserve">  </w:t>
      </w:r>
      <w:r>
        <w:rPr>
          <w:rFonts w:hint="eastAsia"/>
          <w:caps/>
          <w:sz w:val="24"/>
          <w:szCs w:val="24"/>
        </w:rPr>
        <w:t>点：盐城市人民路紫薇广场</w:t>
      </w:r>
      <w:r>
        <w:rPr>
          <w:rFonts w:hint="eastAsia"/>
          <w:caps/>
          <w:sz w:val="24"/>
          <w:szCs w:val="24"/>
        </w:rPr>
        <w:t>C</w:t>
      </w:r>
      <w:r>
        <w:rPr>
          <w:rFonts w:hint="eastAsia"/>
          <w:caps/>
          <w:sz w:val="24"/>
          <w:szCs w:val="24"/>
        </w:rPr>
        <w:t>区</w:t>
      </w:r>
      <w:r>
        <w:rPr>
          <w:rFonts w:hint="eastAsia"/>
          <w:caps/>
          <w:sz w:val="24"/>
          <w:szCs w:val="24"/>
        </w:rPr>
        <w:t>7005</w:t>
      </w:r>
      <w:r>
        <w:rPr>
          <w:rFonts w:hint="eastAsia"/>
          <w:caps/>
          <w:sz w:val="24"/>
          <w:szCs w:val="24"/>
        </w:rPr>
        <w:t>室</w:t>
      </w:r>
    </w:p>
    <w:p w:rsidR="00A27C0A" w:rsidRDefault="00B10A2B">
      <w:pPr>
        <w:snapToGrid w:val="0"/>
        <w:spacing w:line="480" w:lineRule="exact"/>
        <w:ind w:firstLineChars="200" w:firstLine="480"/>
        <w:rPr>
          <w:caps/>
          <w:sz w:val="24"/>
          <w:szCs w:val="24"/>
        </w:rPr>
      </w:pPr>
      <w:r>
        <w:rPr>
          <w:rFonts w:hint="eastAsia"/>
          <w:caps/>
          <w:sz w:val="24"/>
          <w:szCs w:val="24"/>
        </w:rPr>
        <w:t>联系人：张旭良</w:t>
      </w:r>
      <w:r>
        <w:rPr>
          <w:rFonts w:hint="eastAsia"/>
          <w:caps/>
          <w:sz w:val="24"/>
          <w:szCs w:val="24"/>
        </w:rPr>
        <w:t xml:space="preserve"> 13515130964</w:t>
      </w:r>
    </w:p>
    <w:p w:rsidR="00A27C0A" w:rsidRDefault="00B10A2B">
      <w:pPr>
        <w:snapToGrid w:val="0"/>
        <w:spacing w:line="480" w:lineRule="exact"/>
        <w:ind w:firstLineChars="200" w:firstLine="480"/>
        <w:rPr>
          <w:caps/>
          <w:sz w:val="24"/>
          <w:szCs w:val="24"/>
        </w:rPr>
      </w:pPr>
      <w:r>
        <w:rPr>
          <w:rFonts w:hint="eastAsia"/>
          <w:caps/>
          <w:sz w:val="24"/>
          <w:szCs w:val="24"/>
        </w:rPr>
        <w:t>方式：凡自愿参加本项目的供应商应于规定时间内携带单位介绍信、个人居民身份证到指定地点报名领取采购文件，逾期报名不予受理。</w:t>
      </w:r>
    </w:p>
    <w:p w:rsidR="00A27C0A" w:rsidRDefault="00B10A2B">
      <w:pPr>
        <w:snapToGrid w:val="0"/>
        <w:spacing w:line="480" w:lineRule="exact"/>
        <w:ind w:firstLineChars="200" w:firstLine="480"/>
        <w:rPr>
          <w:caps/>
          <w:sz w:val="24"/>
          <w:szCs w:val="24"/>
        </w:rPr>
      </w:pPr>
      <w:r>
        <w:rPr>
          <w:rFonts w:hint="eastAsia"/>
          <w:caps/>
          <w:sz w:val="24"/>
          <w:szCs w:val="24"/>
        </w:rPr>
        <w:t>注意事项：</w:t>
      </w:r>
    </w:p>
    <w:p w:rsidR="00A27C0A" w:rsidRDefault="00B10A2B">
      <w:pPr>
        <w:snapToGrid w:val="0"/>
        <w:spacing w:line="480" w:lineRule="exact"/>
        <w:ind w:firstLineChars="200" w:firstLine="480"/>
        <w:rPr>
          <w:caps/>
          <w:sz w:val="24"/>
          <w:szCs w:val="24"/>
        </w:rPr>
      </w:pPr>
      <w:r>
        <w:rPr>
          <w:rFonts w:hint="eastAsia"/>
          <w:caps/>
          <w:sz w:val="24"/>
          <w:szCs w:val="24"/>
        </w:rPr>
        <w:t>1</w:t>
      </w:r>
      <w:r>
        <w:rPr>
          <w:rFonts w:hint="eastAsia"/>
          <w:caps/>
          <w:sz w:val="24"/>
          <w:szCs w:val="24"/>
        </w:rPr>
        <w:t>、有关本次招标的事项若存在变动或修改，敬请及时关注盐城市政府采购网发布的更正公告。</w:t>
      </w:r>
    </w:p>
    <w:p w:rsidR="00A27C0A" w:rsidRDefault="00B10A2B">
      <w:pPr>
        <w:snapToGrid w:val="0"/>
        <w:spacing w:line="480" w:lineRule="exact"/>
        <w:ind w:firstLineChars="200" w:firstLine="480"/>
        <w:rPr>
          <w:caps/>
          <w:sz w:val="24"/>
          <w:szCs w:val="24"/>
        </w:rPr>
      </w:pPr>
      <w:r>
        <w:rPr>
          <w:rFonts w:hint="eastAsia"/>
          <w:caps/>
          <w:sz w:val="24"/>
          <w:szCs w:val="24"/>
        </w:rPr>
        <w:t> </w:t>
      </w:r>
      <w:r>
        <w:rPr>
          <w:rFonts w:hint="eastAsia"/>
          <w:b/>
          <w:bCs/>
          <w:caps/>
          <w:sz w:val="24"/>
          <w:szCs w:val="24"/>
        </w:rPr>
        <w:t>2</w:t>
      </w:r>
      <w:r>
        <w:rPr>
          <w:rFonts w:hint="eastAsia"/>
          <w:b/>
          <w:bCs/>
          <w:caps/>
          <w:sz w:val="24"/>
          <w:szCs w:val="24"/>
        </w:rPr>
        <w:t>、纸质投标文件正本一份，副本四份。</w:t>
      </w:r>
    </w:p>
    <w:p w:rsidR="00A27C0A" w:rsidRDefault="00B10A2B">
      <w:pPr>
        <w:snapToGrid w:val="0"/>
        <w:spacing w:line="480" w:lineRule="exact"/>
        <w:ind w:firstLineChars="200" w:firstLine="480"/>
        <w:rPr>
          <w:caps/>
          <w:sz w:val="24"/>
          <w:szCs w:val="24"/>
        </w:rPr>
      </w:pPr>
      <w:r>
        <w:rPr>
          <w:rFonts w:hint="eastAsia"/>
          <w:caps/>
          <w:sz w:val="24"/>
          <w:szCs w:val="24"/>
        </w:rPr>
        <w:t> </w:t>
      </w:r>
      <w:r>
        <w:rPr>
          <w:rFonts w:hint="eastAsia"/>
          <w:caps/>
          <w:sz w:val="24"/>
          <w:szCs w:val="24"/>
        </w:rPr>
        <w:t>四、提交投标文件截止时间、开标时间和地点</w:t>
      </w:r>
    </w:p>
    <w:p w:rsidR="00A27C0A" w:rsidRDefault="00B10A2B">
      <w:pPr>
        <w:snapToGrid w:val="0"/>
        <w:spacing w:line="480" w:lineRule="exact"/>
        <w:ind w:firstLineChars="200" w:firstLine="480"/>
        <w:rPr>
          <w:caps/>
          <w:sz w:val="24"/>
          <w:szCs w:val="24"/>
        </w:rPr>
      </w:pPr>
      <w:r>
        <w:rPr>
          <w:rFonts w:hint="eastAsia"/>
          <w:caps/>
          <w:sz w:val="24"/>
          <w:szCs w:val="24"/>
        </w:rPr>
        <w:t>2021</w:t>
      </w:r>
      <w:r>
        <w:rPr>
          <w:rFonts w:hint="eastAsia"/>
          <w:caps/>
          <w:sz w:val="24"/>
          <w:szCs w:val="24"/>
        </w:rPr>
        <w:t>年</w:t>
      </w:r>
      <w:r w:rsidR="00BE65F1">
        <w:rPr>
          <w:rFonts w:hint="eastAsia"/>
          <w:caps/>
          <w:sz w:val="24"/>
          <w:szCs w:val="24"/>
        </w:rPr>
        <w:t>7</w:t>
      </w:r>
      <w:r>
        <w:rPr>
          <w:rFonts w:hint="eastAsia"/>
          <w:caps/>
          <w:sz w:val="24"/>
          <w:szCs w:val="24"/>
        </w:rPr>
        <w:t>月</w:t>
      </w:r>
      <w:r w:rsidR="00BE65F1">
        <w:rPr>
          <w:rFonts w:hint="eastAsia"/>
          <w:caps/>
          <w:sz w:val="24"/>
          <w:szCs w:val="24"/>
        </w:rPr>
        <w:t>16</w:t>
      </w:r>
      <w:r>
        <w:rPr>
          <w:rFonts w:hint="eastAsia"/>
          <w:caps/>
          <w:sz w:val="24"/>
          <w:szCs w:val="24"/>
        </w:rPr>
        <w:t>日</w:t>
      </w:r>
      <w:r>
        <w:rPr>
          <w:rFonts w:hint="eastAsia"/>
          <w:caps/>
          <w:sz w:val="24"/>
          <w:szCs w:val="24"/>
        </w:rPr>
        <w:t>9</w:t>
      </w:r>
      <w:r>
        <w:rPr>
          <w:rFonts w:hint="eastAsia"/>
          <w:caps/>
          <w:sz w:val="24"/>
          <w:szCs w:val="24"/>
        </w:rPr>
        <w:t>点</w:t>
      </w:r>
      <w:r>
        <w:rPr>
          <w:rFonts w:hint="eastAsia"/>
          <w:caps/>
          <w:sz w:val="24"/>
          <w:szCs w:val="24"/>
        </w:rPr>
        <w:t>30</w:t>
      </w:r>
      <w:r>
        <w:rPr>
          <w:rFonts w:hint="eastAsia"/>
          <w:caps/>
          <w:sz w:val="24"/>
          <w:szCs w:val="24"/>
        </w:rPr>
        <w:t>分（北京时间）</w:t>
      </w:r>
    </w:p>
    <w:p w:rsidR="00A27C0A" w:rsidRDefault="00B10A2B">
      <w:pPr>
        <w:snapToGrid w:val="0"/>
        <w:spacing w:line="480" w:lineRule="exact"/>
        <w:ind w:firstLineChars="200" w:firstLine="480"/>
        <w:rPr>
          <w:caps/>
          <w:sz w:val="24"/>
          <w:szCs w:val="24"/>
        </w:rPr>
      </w:pPr>
      <w:r>
        <w:rPr>
          <w:rFonts w:hint="eastAsia"/>
          <w:caps/>
          <w:sz w:val="24"/>
          <w:szCs w:val="24"/>
        </w:rPr>
        <w:t>地点：盐城市公共资源交易中心</w:t>
      </w:r>
      <w:r>
        <w:rPr>
          <w:rFonts w:hint="eastAsia"/>
          <w:caps/>
          <w:sz w:val="24"/>
          <w:szCs w:val="24"/>
        </w:rPr>
        <w:t>4</w:t>
      </w:r>
      <w:r>
        <w:rPr>
          <w:rFonts w:hint="eastAsia"/>
          <w:caps/>
          <w:sz w:val="24"/>
          <w:szCs w:val="24"/>
        </w:rPr>
        <w:t>楼开标</w:t>
      </w:r>
      <w:r w:rsidR="00BE65F1">
        <w:rPr>
          <w:rFonts w:hint="eastAsia"/>
          <w:caps/>
          <w:sz w:val="24"/>
          <w:szCs w:val="24"/>
        </w:rPr>
        <w:t>二</w:t>
      </w:r>
      <w:r>
        <w:rPr>
          <w:rFonts w:hint="eastAsia"/>
          <w:caps/>
          <w:sz w:val="24"/>
          <w:szCs w:val="24"/>
        </w:rPr>
        <w:t>室</w:t>
      </w:r>
      <w:r>
        <w:rPr>
          <w:rFonts w:hint="eastAsia"/>
          <w:caps/>
          <w:sz w:val="24"/>
          <w:szCs w:val="24"/>
        </w:rPr>
        <w:t>(</w:t>
      </w:r>
      <w:r>
        <w:rPr>
          <w:rFonts w:hint="eastAsia"/>
          <w:caps/>
          <w:sz w:val="24"/>
          <w:szCs w:val="24"/>
        </w:rPr>
        <w:t>盐城市府西路</w:t>
      </w:r>
      <w:r>
        <w:rPr>
          <w:rFonts w:hint="eastAsia"/>
          <w:caps/>
          <w:sz w:val="24"/>
          <w:szCs w:val="24"/>
        </w:rPr>
        <w:t>1</w:t>
      </w:r>
      <w:r>
        <w:rPr>
          <w:rFonts w:hint="eastAsia"/>
          <w:caps/>
          <w:sz w:val="24"/>
          <w:szCs w:val="24"/>
        </w:rPr>
        <w:t>号国投商务楼</w:t>
      </w:r>
      <w:r>
        <w:rPr>
          <w:rFonts w:hint="eastAsia"/>
          <w:caps/>
          <w:sz w:val="24"/>
          <w:szCs w:val="24"/>
        </w:rPr>
        <w:t>C</w:t>
      </w:r>
      <w:r>
        <w:rPr>
          <w:rFonts w:hint="eastAsia"/>
          <w:caps/>
          <w:sz w:val="24"/>
          <w:szCs w:val="24"/>
        </w:rPr>
        <w:t>楼，江苏</w:t>
      </w:r>
      <w:proofErr w:type="gramStart"/>
      <w:r>
        <w:rPr>
          <w:rFonts w:hint="eastAsia"/>
          <w:caps/>
          <w:sz w:val="24"/>
          <w:szCs w:val="24"/>
        </w:rPr>
        <w:t>驿</w:t>
      </w:r>
      <w:proofErr w:type="gramEnd"/>
      <w:r>
        <w:rPr>
          <w:rFonts w:hint="eastAsia"/>
          <w:caps/>
          <w:sz w:val="24"/>
          <w:szCs w:val="24"/>
        </w:rPr>
        <w:t>都国际大酒店东侧</w:t>
      </w:r>
      <w:r>
        <w:rPr>
          <w:rFonts w:hint="eastAsia"/>
          <w:caps/>
          <w:sz w:val="24"/>
          <w:szCs w:val="24"/>
        </w:rPr>
        <w:t>)</w:t>
      </w:r>
    </w:p>
    <w:p w:rsidR="00A27C0A" w:rsidRDefault="00B10A2B">
      <w:pPr>
        <w:snapToGrid w:val="0"/>
        <w:spacing w:line="480" w:lineRule="exact"/>
        <w:ind w:firstLineChars="200" w:firstLine="480"/>
        <w:rPr>
          <w:caps/>
          <w:sz w:val="24"/>
          <w:szCs w:val="24"/>
        </w:rPr>
      </w:pPr>
      <w:r>
        <w:rPr>
          <w:rFonts w:hint="eastAsia"/>
          <w:caps/>
          <w:sz w:val="24"/>
          <w:szCs w:val="24"/>
        </w:rPr>
        <w:t>五、公告期限</w:t>
      </w:r>
    </w:p>
    <w:p w:rsidR="00A27C0A" w:rsidRDefault="00B10A2B">
      <w:pPr>
        <w:snapToGrid w:val="0"/>
        <w:spacing w:line="480" w:lineRule="exact"/>
        <w:ind w:firstLineChars="200" w:firstLine="480"/>
        <w:rPr>
          <w:caps/>
          <w:sz w:val="24"/>
          <w:szCs w:val="24"/>
        </w:rPr>
      </w:pPr>
      <w:r>
        <w:rPr>
          <w:rFonts w:hint="eastAsia"/>
          <w:caps/>
          <w:sz w:val="24"/>
          <w:szCs w:val="24"/>
        </w:rPr>
        <w:t>自本公告发布之日起</w:t>
      </w:r>
      <w:r>
        <w:rPr>
          <w:rFonts w:hint="eastAsia"/>
          <w:caps/>
          <w:sz w:val="24"/>
          <w:szCs w:val="24"/>
        </w:rPr>
        <w:t>5</w:t>
      </w:r>
      <w:r>
        <w:rPr>
          <w:rFonts w:hint="eastAsia"/>
          <w:caps/>
          <w:sz w:val="24"/>
          <w:szCs w:val="24"/>
        </w:rPr>
        <w:t>个工作日。</w:t>
      </w:r>
    </w:p>
    <w:p w:rsidR="00A27C0A" w:rsidRDefault="00B10A2B">
      <w:pPr>
        <w:snapToGrid w:val="0"/>
        <w:spacing w:line="480" w:lineRule="exact"/>
        <w:ind w:firstLineChars="200" w:firstLine="480"/>
        <w:rPr>
          <w:caps/>
          <w:sz w:val="24"/>
          <w:szCs w:val="24"/>
        </w:rPr>
      </w:pPr>
      <w:r>
        <w:rPr>
          <w:rFonts w:hint="eastAsia"/>
          <w:caps/>
          <w:sz w:val="24"/>
          <w:szCs w:val="24"/>
        </w:rPr>
        <w:t>六、其他补充事宜</w:t>
      </w:r>
    </w:p>
    <w:p w:rsidR="00A27C0A" w:rsidRDefault="00B10A2B">
      <w:pPr>
        <w:snapToGrid w:val="0"/>
        <w:spacing w:line="480" w:lineRule="exact"/>
        <w:ind w:firstLineChars="200" w:firstLine="480"/>
        <w:rPr>
          <w:caps/>
          <w:sz w:val="24"/>
          <w:szCs w:val="24"/>
        </w:rPr>
      </w:pPr>
      <w:r>
        <w:rPr>
          <w:rFonts w:hint="eastAsia"/>
          <w:caps/>
          <w:sz w:val="24"/>
          <w:szCs w:val="24"/>
        </w:rPr>
        <w:t>投标文件正本</w:t>
      </w:r>
      <w:r>
        <w:rPr>
          <w:rFonts w:hint="eastAsia"/>
          <w:caps/>
          <w:sz w:val="24"/>
          <w:szCs w:val="24"/>
        </w:rPr>
        <w:t>1</w:t>
      </w:r>
      <w:r>
        <w:rPr>
          <w:rFonts w:hint="eastAsia"/>
          <w:caps/>
          <w:sz w:val="24"/>
          <w:szCs w:val="24"/>
        </w:rPr>
        <w:t>份，副本</w:t>
      </w:r>
      <w:r>
        <w:rPr>
          <w:rFonts w:hint="eastAsia"/>
          <w:caps/>
          <w:sz w:val="24"/>
          <w:szCs w:val="24"/>
        </w:rPr>
        <w:t>4</w:t>
      </w:r>
      <w:r>
        <w:rPr>
          <w:rFonts w:hint="eastAsia"/>
          <w:caps/>
          <w:sz w:val="24"/>
          <w:szCs w:val="24"/>
        </w:rPr>
        <w:t>份。</w:t>
      </w:r>
    </w:p>
    <w:p w:rsidR="00A27C0A" w:rsidRDefault="00B10A2B">
      <w:pPr>
        <w:snapToGrid w:val="0"/>
        <w:spacing w:line="480" w:lineRule="exact"/>
        <w:ind w:firstLineChars="200" w:firstLine="480"/>
        <w:rPr>
          <w:caps/>
          <w:sz w:val="24"/>
          <w:szCs w:val="24"/>
        </w:rPr>
      </w:pPr>
      <w:r>
        <w:rPr>
          <w:rFonts w:hint="eastAsia"/>
          <w:caps/>
          <w:sz w:val="24"/>
          <w:szCs w:val="24"/>
        </w:rPr>
        <w:t>七、对本次招标提出询问，请按以下方式联系。</w:t>
      </w:r>
    </w:p>
    <w:p w:rsidR="00A27C0A" w:rsidRDefault="00B10A2B">
      <w:pPr>
        <w:snapToGrid w:val="0"/>
        <w:spacing w:before="260" w:after="260"/>
        <w:ind w:firstLineChars="200" w:firstLine="560"/>
        <w:rPr>
          <w:rFonts w:ascii="仿宋" w:eastAsia="仿宋" w:hAnsi="仿宋"/>
          <w:caps/>
          <w:sz w:val="28"/>
          <w:szCs w:val="28"/>
        </w:rPr>
      </w:pPr>
      <w:r>
        <w:rPr>
          <w:rFonts w:ascii="仿宋" w:eastAsia="仿宋" w:hAnsi="仿宋" w:hint="eastAsia"/>
          <w:caps/>
          <w:sz w:val="28"/>
          <w:szCs w:val="28"/>
        </w:rPr>
        <w:t>1.采购人信息</w:t>
      </w:r>
    </w:p>
    <w:p w:rsidR="00A27C0A" w:rsidRDefault="00B10A2B">
      <w:pPr>
        <w:snapToGrid w:val="0"/>
        <w:ind w:firstLineChars="200" w:firstLine="560"/>
        <w:jc w:val="left"/>
        <w:rPr>
          <w:rFonts w:ascii="仿宋" w:eastAsia="仿宋" w:hAnsi="仿宋"/>
          <w:caps/>
          <w:sz w:val="28"/>
          <w:szCs w:val="28"/>
        </w:rPr>
      </w:pPr>
      <w:r>
        <w:rPr>
          <w:rFonts w:ascii="仿宋" w:eastAsia="仿宋" w:hAnsi="仿宋" w:hint="eastAsia"/>
          <w:caps/>
          <w:sz w:val="28"/>
          <w:szCs w:val="28"/>
        </w:rPr>
        <w:t>名    称：</w:t>
      </w:r>
      <w:r>
        <w:rPr>
          <w:rFonts w:ascii="仿宋" w:eastAsia="仿宋" w:hAnsi="仿宋" w:hint="eastAsia"/>
          <w:caps/>
          <w:sz w:val="28"/>
          <w:szCs w:val="28"/>
          <w:u w:val="single"/>
        </w:rPr>
        <w:t>盐城市园林绿化管理处</w:t>
      </w:r>
    </w:p>
    <w:p w:rsidR="00A27C0A" w:rsidRDefault="00B10A2B">
      <w:pPr>
        <w:snapToGrid w:val="0"/>
        <w:ind w:firstLineChars="200" w:firstLine="560"/>
        <w:jc w:val="left"/>
        <w:rPr>
          <w:rFonts w:ascii="仿宋" w:eastAsia="仿宋" w:hAnsi="仿宋"/>
          <w:caps/>
          <w:sz w:val="28"/>
          <w:szCs w:val="28"/>
          <w:u w:val="single"/>
        </w:rPr>
      </w:pPr>
      <w:r>
        <w:rPr>
          <w:rFonts w:ascii="仿宋" w:eastAsia="仿宋" w:hAnsi="仿宋" w:hint="eastAsia"/>
          <w:caps/>
          <w:sz w:val="28"/>
          <w:szCs w:val="28"/>
        </w:rPr>
        <w:t>地    址：</w:t>
      </w:r>
      <w:r>
        <w:rPr>
          <w:rFonts w:ascii="仿宋" w:eastAsia="仿宋" w:hAnsi="仿宋" w:hint="eastAsia"/>
          <w:caps/>
          <w:sz w:val="28"/>
          <w:szCs w:val="28"/>
          <w:u w:val="single"/>
        </w:rPr>
        <w:t>盐城市解放南路150号4楼</w:t>
      </w:r>
    </w:p>
    <w:p w:rsidR="00A27C0A" w:rsidRDefault="00B10A2B">
      <w:pPr>
        <w:snapToGrid w:val="0"/>
        <w:ind w:firstLineChars="200" w:firstLine="560"/>
        <w:jc w:val="left"/>
        <w:rPr>
          <w:rFonts w:ascii="仿宋" w:eastAsia="仿宋" w:hAnsi="仿宋"/>
          <w:caps/>
          <w:sz w:val="28"/>
          <w:szCs w:val="28"/>
        </w:rPr>
      </w:pPr>
      <w:r>
        <w:rPr>
          <w:rFonts w:ascii="仿宋" w:eastAsia="仿宋" w:hAnsi="仿宋" w:hint="eastAsia"/>
          <w:caps/>
          <w:sz w:val="28"/>
          <w:szCs w:val="28"/>
        </w:rPr>
        <w:t>联 系 人：</w:t>
      </w:r>
      <w:r>
        <w:rPr>
          <w:rFonts w:ascii="仿宋" w:eastAsia="仿宋" w:hAnsi="仿宋" w:hint="eastAsia"/>
          <w:caps/>
          <w:sz w:val="28"/>
          <w:szCs w:val="28"/>
          <w:u w:val="single"/>
        </w:rPr>
        <w:t xml:space="preserve">  鱼</w:t>
      </w:r>
      <w:proofErr w:type="gramStart"/>
      <w:r>
        <w:rPr>
          <w:rFonts w:ascii="仿宋" w:eastAsia="仿宋" w:hAnsi="仿宋" w:hint="eastAsia"/>
          <w:caps/>
          <w:sz w:val="28"/>
          <w:szCs w:val="28"/>
          <w:u w:val="single"/>
        </w:rPr>
        <w:t>滢</w:t>
      </w:r>
      <w:proofErr w:type="gramEnd"/>
      <w:r>
        <w:rPr>
          <w:rFonts w:ascii="仿宋" w:eastAsia="仿宋" w:hAnsi="仿宋" w:hint="eastAsia"/>
          <w:caps/>
          <w:sz w:val="28"/>
          <w:szCs w:val="28"/>
          <w:u w:val="single"/>
        </w:rPr>
        <w:t xml:space="preserve"> </w:t>
      </w:r>
    </w:p>
    <w:p w:rsidR="00A27C0A" w:rsidRDefault="00B10A2B">
      <w:pPr>
        <w:snapToGrid w:val="0"/>
        <w:ind w:firstLineChars="200" w:firstLine="560"/>
        <w:jc w:val="left"/>
        <w:rPr>
          <w:rFonts w:ascii="仿宋" w:eastAsia="仿宋" w:hAnsi="仿宋"/>
          <w:caps/>
          <w:sz w:val="28"/>
          <w:szCs w:val="28"/>
        </w:rPr>
      </w:pPr>
      <w:r>
        <w:rPr>
          <w:rFonts w:ascii="仿宋" w:eastAsia="仿宋" w:hAnsi="仿宋" w:hint="eastAsia"/>
          <w:caps/>
          <w:sz w:val="28"/>
          <w:szCs w:val="28"/>
        </w:rPr>
        <w:t>联系电话：</w:t>
      </w:r>
      <w:r>
        <w:rPr>
          <w:rFonts w:ascii="仿宋" w:eastAsia="仿宋" w:hAnsi="仿宋" w:hint="eastAsia"/>
          <w:caps/>
          <w:sz w:val="28"/>
          <w:szCs w:val="28"/>
          <w:u w:val="single"/>
        </w:rPr>
        <w:t xml:space="preserve">　 0515-88271950　  </w:t>
      </w:r>
    </w:p>
    <w:p w:rsidR="00A27C0A" w:rsidRDefault="00B10A2B">
      <w:pPr>
        <w:snapToGrid w:val="0"/>
        <w:spacing w:before="260" w:after="260"/>
        <w:ind w:firstLineChars="200" w:firstLine="560"/>
        <w:rPr>
          <w:rFonts w:ascii="仿宋" w:eastAsia="仿宋" w:hAnsi="仿宋"/>
          <w:caps/>
          <w:sz w:val="28"/>
          <w:szCs w:val="28"/>
        </w:rPr>
      </w:pPr>
      <w:r>
        <w:rPr>
          <w:rFonts w:ascii="仿宋" w:eastAsia="仿宋" w:hAnsi="仿宋" w:hint="eastAsia"/>
          <w:caps/>
          <w:sz w:val="28"/>
          <w:szCs w:val="28"/>
        </w:rPr>
        <w:t>2.采购代理机构信息</w:t>
      </w:r>
    </w:p>
    <w:p w:rsidR="00A27C0A" w:rsidRDefault="00B10A2B">
      <w:pPr>
        <w:snapToGrid w:val="0"/>
        <w:ind w:firstLineChars="200" w:firstLine="560"/>
        <w:rPr>
          <w:rFonts w:ascii="仿宋" w:eastAsia="仿宋" w:hAnsi="仿宋"/>
          <w:caps/>
          <w:sz w:val="28"/>
          <w:szCs w:val="28"/>
        </w:rPr>
      </w:pPr>
      <w:r>
        <w:rPr>
          <w:rFonts w:ascii="仿宋" w:eastAsia="仿宋" w:hAnsi="仿宋" w:hint="eastAsia"/>
          <w:caps/>
          <w:sz w:val="28"/>
          <w:szCs w:val="28"/>
        </w:rPr>
        <w:lastRenderedPageBreak/>
        <w:t>名    称：</w:t>
      </w:r>
      <w:r>
        <w:rPr>
          <w:rFonts w:ascii="仿宋" w:eastAsia="仿宋" w:hAnsi="仿宋" w:hint="eastAsia"/>
          <w:caps/>
          <w:sz w:val="28"/>
          <w:szCs w:val="28"/>
          <w:u w:val="single"/>
        </w:rPr>
        <w:t>江苏双</w:t>
      </w:r>
      <w:proofErr w:type="gramStart"/>
      <w:r>
        <w:rPr>
          <w:rFonts w:ascii="仿宋" w:eastAsia="仿宋" w:hAnsi="仿宋" w:hint="eastAsia"/>
          <w:caps/>
          <w:sz w:val="28"/>
          <w:szCs w:val="28"/>
          <w:u w:val="single"/>
        </w:rPr>
        <w:t>清工程</w:t>
      </w:r>
      <w:proofErr w:type="gramEnd"/>
      <w:r>
        <w:rPr>
          <w:rFonts w:ascii="仿宋" w:eastAsia="仿宋" w:hAnsi="仿宋" w:hint="eastAsia"/>
          <w:caps/>
          <w:sz w:val="28"/>
          <w:szCs w:val="28"/>
          <w:u w:val="single"/>
        </w:rPr>
        <w:t xml:space="preserve">造价咨询有限公司　</w:t>
      </w:r>
    </w:p>
    <w:p w:rsidR="00A27C0A" w:rsidRDefault="00B10A2B">
      <w:pPr>
        <w:snapToGrid w:val="0"/>
        <w:ind w:firstLineChars="200" w:firstLine="560"/>
        <w:rPr>
          <w:rFonts w:ascii="仿宋" w:eastAsia="仿宋" w:hAnsi="仿宋"/>
          <w:caps/>
          <w:sz w:val="28"/>
          <w:szCs w:val="28"/>
        </w:rPr>
      </w:pPr>
      <w:proofErr w:type="gramStart"/>
      <w:r>
        <w:rPr>
          <w:rFonts w:ascii="仿宋" w:eastAsia="仿宋" w:hAnsi="仿宋" w:hint="eastAsia"/>
          <w:caps/>
          <w:sz w:val="28"/>
          <w:szCs w:val="28"/>
        </w:rPr>
        <w:t>地　　址</w:t>
      </w:r>
      <w:proofErr w:type="gramEnd"/>
      <w:r>
        <w:rPr>
          <w:rFonts w:ascii="仿宋" w:eastAsia="仿宋" w:hAnsi="仿宋" w:hint="eastAsia"/>
          <w:caps/>
          <w:sz w:val="28"/>
          <w:szCs w:val="28"/>
        </w:rPr>
        <w:t>：</w:t>
      </w:r>
      <w:r>
        <w:rPr>
          <w:rFonts w:ascii="仿宋" w:eastAsia="仿宋" w:hAnsi="仿宋" w:hint="eastAsia"/>
          <w:caps/>
          <w:sz w:val="28"/>
          <w:szCs w:val="28"/>
          <w:u w:val="single"/>
        </w:rPr>
        <w:t xml:space="preserve">盐城市紫薇国际广场C座7F　</w:t>
      </w:r>
    </w:p>
    <w:p w:rsidR="00A27C0A" w:rsidRDefault="00B10A2B">
      <w:pPr>
        <w:snapToGrid w:val="0"/>
        <w:ind w:firstLineChars="200" w:firstLine="560"/>
        <w:jc w:val="left"/>
        <w:rPr>
          <w:rFonts w:ascii="仿宋" w:eastAsia="仿宋" w:hAnsi="仿宋"/>
          <w:caps/>
          <w:sz w:val="28"/>
          <w:szCs w:val="28"/>
        </w:rPr>
      </w:pPr>
      <w:r>
        <w:rPr>
          <w:rFonts w:ascii="仿宋" w:eastAsia="仿宋" w:hAnsi="仿宋" w:hint="eastAsia"/>
          <w:caps/>
          <w:sz w:val="28"/>
          <w:szCs w:val="28"/>
        </w:rPr>
        <w:t>联 系 人：</w:t>
      </w:r>
      <w:r>
        <w:rPr>
          <w:rFonts w:ascii="仿宋" w:eastAsia="仿宋" w:hAnsi="仿宋" w:hint="eastAsia"/>
          <w:caps/>
          <w:sz w:val="28"/>
          <w:szCs w:val="28"/>
          <w:u w:val="single"/>
        </w:rPr>
        <w:t>张旭良</w:t>
      </w:r>
    </w:p>
    <w:p w:rsidR="00A27C0A" w:rsidRDefault="00B10A2B">
      <w:pPr>
        <w:snapToGrid w:val="0"/>
        <w:ind w:firstLineChars="200" w:firstLine="560"/>
        <w:jc w:val="left"/>
        <w:rPr>
          <w:rFonts w:ascii="仿宋" w:eastAsia="仿宋" w:hAnsi="仿宋"/>
          <w:caps/>
          <w:sz w:val="28"/>
          <w:szCs w:val="28"/>
        </w:rPr>
      </w:pPr>
      <w:r>
        <w:rPr>
          <w:rFonts w:ascii="仿宋" w:eastAsia="仿宋" w:hAnsi="仿宋" w:hint="eastAsia"/>
          <w:caps/>
          <w:sz w:val="28"/>
          <w:szCs w:val="28"/>
        </w:rPr>
        <w:t>联系电话：</w:t>
      </w:r>
      <w:r>
        <w:rPr>
          <w:rFonts w:ascii="仿宋" w:eastAsia="仿宋" w:hAnsi="仿宋" w:hint="eastAsia"/>
          <w:caps/>
          <w:sz w:val="28"/>
          <w:szCs w:val="28"/>
          <w:u w:val="single"/>
        </w:rPr>
        <w:t>13515130964</w:t>
      </w:r>
    </w:p>
    <w:p w:rsidR="00A27C0A" w:rsidRDefault="00B10A2B">
      <w:pPr>
        <w:snapToGrid w:val="0"/>
        <w:spacing w:before="260" w:after="260"/>
        <w:ind w:firstLineChars="200" w:firstLine="560"/>
        <w:rPr>
          <w:rFonts w:ascii="仿宋" w:eastAsia="仿宋" w:hAnsi="仿宋"/>
          <w:caps/>
          <w:sz w:val="28"/>
          <w:szCs w:val="28"/>
        </w:rPr>
      </w:pPr>
      <w:r>
        <w:rPr>
          <w:rFonts w:ascii="仿宋" w:eastAsia="仿宋" w:hAnsi="仿宋" w:hint="eastAsia"/>
          <w:caps/>
          <w:sz w:val="28"/>
          <w:szCs w:val="28"/>
        </w:rPr>
        <w:t>3.项目联系</w:t>
      </w:r>
      <w:r>
        <w:rPr>
          <w:rFonts w:ascii="仿宋" w:eastAsia="仿宋" w:hAnsi="仿宋"/>
          <w:caps/>
          <w:sz w:val="28"/>
          <w:szCs w:val="28"/>
        </w:rPr>
        <w:t>方式</w:t>
      </w:r>
    </w:p>
    <w:p w:rsidR="00A27C0A" w:rsidRDefault="00B10A2B">
      <w:pPr>
        <w:snapToGrid w:val="0"/>
        <w:ind w:firstLineChars="200" w:firstLine="560"/>
        <w:rPr>
          <w:rFonts w:ascii="仿宋" w:eastAsia="仿宋" w:hAnsi="仿宋"/>
          <w:caps/>
          <w:sz w:val="28"/>
          <w:szCs w:val="28"/>
        </w:rPr>
      </w:pPr>
      <w:r>
        <w:rPr>
          <w:rFonts w:ascii="仿宋" w:eastAsia="仿宋" w:hAnsi="仿宋" w:hint="eastAsia"/>
          <w:caps/>
          <w:sz w:val="28"/>
          <w:szCs w:val="28"/>
        </w:rPr>
        <w:t>项目联系人：</w:t>
      </w:r>
      <w:r>
        <w:rPr>
          <w:rFonts w:ascii="仿宋" w:eastAsia="仿宋" w:hAnsi="仿宋" w:hint="eastAsia"/>
          <w:caps/>
          <w:sz w:val="28"/>
          <w:szCs w:val="28"/>
          <w:u w:val="single"/>
        </w:rPr>
        <w:t xml:space="preserve"> 鱼</w:t>
      </w:r>
      <w:proofErr w:type="gramStart"/>
      <w:r>
        <w:rPr>
          <w:rFonts w:ascii="仿宋" w:eastAsia="仿宋" w:hAnsi="仿宋" w:hint="eastAsia"/>
          <w:caps/>
          <w:sz w:val="28"/>
          <w:szCs w:val="28"/>
          <w:u w:val="single"/>
        </w:rPr>
        <w:t>滢</w:t>
      </w:r>
      <w:proofErr w:type="gramEnd"/>
      <w:r>
        <w:rPr>
          <w:rFonts w:ascii="仿宋" w:eastAsia="仿宋" w:hAnsi="仿宋" w:hint="eastAsia"/>
          <w:caps/>
          <w:sz w:val="28"/>
          <w:szCs w:val="28"/>
          <w:u w:val="single"/>
        </w:rPr>
        <w:t xml:space="preserve"> </w:t>
      </w:r>
    </w:p>
    <w:p w:rsidR="00A27C0A" w:rsidRDefault="00B10A2B">
      <w:pPr>
        <w:snapToGrid w:val="0"/>
        <w:ind w:firstLineChars="200" w:firstLine="560"/>
        <w:rPr>
          <w:rFonts w:ascii="仿宋" w:eastAsia="仿宋" w:hAnsi="仿宋"/>
          <w:caps/>
          <w:sz w:val="28"/>
          <w:szCs w:val="28"/>
          <w:u w:val="single"/>
        </w:rPr>
      </w:pPr>
      <w:r>
        <w:rPr>
          <w:rFonts w:ascii="仿宋" w:eastAsia="仿宋" w:hAnsi="仿宋" w:hint="eastAsia"/>
          <w:caps/>
          <w:sz w:val="28"/>
          <w:szCs w:val="28"/>
        </w:rPr>
        <w:t>电　　 话：</w:t>
      </w:r>
      <w:r>
        <w:rPr>
          <w:rFonts w:ascii="仿宋" w:eastAsia="仿宋" w:hAnsi="仿宋" w:hint="eastAsia"/>
          <w:caps/>
          <w:sz w:val="28"/>
          <w:szCs w:val="28"/>
          <w:u w:val="single"/>
        </w:rPr>
        <w:t xml:space="preserve">　0515-88271950　</w:t>
      </w:r>
    </w:p>
    <w:p w:rsidR="00A27C0A" w:rsidRDefault="00A27C0A">
      <w:pPr>
        <w:snapToGrid w:val="0"/>
        <w:ind w:left="28100" w:firstLine="562"/>
        <w:rPr>
          <w:rFonts w:eastAsia="SimHei"/>
          <w:b/>
          <w:caps/>
          <w:sz w:val="28"/>
          <w:szCs w:val="28"/>
        </w:rPr>
      </w:pPr>
    </w:p>
    <w:p w:rsidR="00A27C0A" w:rsidRDefault="00A27C0A">
      <w:pPr>
        <w:autoSpaceDE w:val="0"/>
        <w:autoSpaceDN w:val="0"/>
        <w:snapToGrid w:val="0"/>
        <w:ind w:left="14336" w:firstLine="5120"/>
        <w:jc w:val="left"/>
        <w:rPr>
          <w:caps/>
          <w:sz w:val="20"/>
          <w:szCs w:val="20"/>
        </w:rPr>
      </w:pPr>
    </w:p>
    <w:p w:rsidR="00A27C0A" w:rsidRDefault="00A27C0A">
      <w:pPr>
        <w:autoSpaceDE w:val="0"/>
        <w:autoSpaceDN w:val="0"/>
        <w:snapToGrid w:val="0"/>
        <w:jc w:val="left"/>
        <w:rPr>
          <w:caps/>
          <w:sz w:val="20"/>
          <w:szCs w:val="20"/>
        </w:rPr>
      </w:pPr>
    </w:p>
    <w:p w:rsidR="00A27C0A" w:rsidRDefault="00A27C0A">
      <w:pPr>
        <w:snapToGrid w:val="0"/>
        <w:spacing w:before="260" w:after="260"/>
        <w:jc w:val="center"/>
        <w:rPr>
          <w:rFonts w:ascii="SimHei" w:eastAsia="SimHei" w:hAnsi="Arial"/>
          <w:b/>
          <w:caps/>
          <w:sz w:val="44"/>
          <w:szCs w:val="44"/>
        </w:rPr>
      </w:pPr>
    </w:p>
    <w:p w:rsidR="00A27C0A" w:rsidRDefault="00A27C0A">
      <w:pPr>
        <w:snapToGrid w:val="0"/>
        <w:spacing w:before="260" w:after="260"/>
        <w:jc w:val="center"/>
        <w:rPr>
          <w:rFonts w:ascii="SimHei" w:eastAsia="SimHei" w:hAnsi="Arial"/>
          <w:b/>
          <w:caps/>
          <w:sz w:val="44"/>
          <w:szCs w:val="44"/>
        </w:rPr>
      </w:pPr>
    </w:p>
    <w:p w:rsidR="00A27C0A" w:rsidRDefault="00A27C0A">
      <w:pPr>
        <w:snapToGrid w:val="0"/>
        <w:spacing w:before="260" w:after="260"/>
        <w:jc w:val="center"/>
        <w:rPr>
          <w:rFonts w:ascii="SimHei" w:eastAsia="SimHei" w:hAnsi="Arial"/>
          <w:b/>
          <w:caps/>
          <w:sz w:val="44"/>
          <w:szCs w:val="44"/>
        </w:rPr>
      </w:pPr>
    </w:p>
    <w:p w:rsidR="00A27C0A" w:rsidRDefault="00A27C0A">
      <w:pPr>
        <w:snapToGrid w:val="0"/>
        <w:spacing w:before="260" w:after="260"/>
        <w:jc w:val="center"/>
        <w:rPr>
          <w:rFonts w:ascii="SimHei" w:eastAsia="SimHei" w:hAnsi="Arial"/>
          <w:b/>
          <w:caps/>
          <w:sz w:val="44"/>
          <w:szCs w:val="44"/>
        </w:rPr>
      </w:pPr>
    </w:p>
    <w:p w:rsidR="00A27C0A" w:rsidRDefault="00A27C0A">
      <w:pPr>
        <w:pStyle w:val="ac"/>
        <w:ind w:firstLine="0"/>
        <w:rPr>
          <w:rFonts w:ascii="SimHei" w:eastAsia="SimHei" w:hAnsi="Arial"/>
          <w:b/>
          <w:caps/>
          <w:sz w:val="44"/>
          <w:szCs w:val="44"/>
        </w:rPr>
      </w:pPr>
    </w:p>
    <w:p w:rsidR="00A27C0A" w:rsidRDefault="00A27C0A">
      <w:pPr>
        <w:pStyle w:val="ac"/>
        <w:ind w:firstLine="0"/>
        <w:rPr>
          <w:rFonts w:ascii="SimHei" w:eastAsia="SimHei" w:hAnsi="Arial"/>
          <w:b/>
          <w:caps/>
          <w:sz w:val="44"/>
          <w:szCs w:val="44"/>
        </w:rPr>
      </w:pPr>
    </w:p>
    <w:p w:rsidR="00A27C0A" w:rsidRDefault="00A27C0A">
      <w:pPr>
        <w:pStyle w:val="ac"/>
        <w:ind w:firstLine="0"/>
        <w:rPr>
          <w:rFonts w:ascii="SimHei" w:eastAsia="SimHei" w:hAnsi="Arial"/>
          <w:b/>
          <w:caps/>
          <w:sz w:val="44"/>
          <w:szCs w:val="44"/>
        </w:rPr>
      </w:pPr>
    </w:p>
    <w:p w:rsidR="00A27C0A" w:rsidRDefault="00A27C0A">
      <w:pPr>
        <w:pStyle w:val="ac"/>
        <w:ind w:firstLine="0"/>
        <w:rPr>
          <w:rFonts w:ascii="SimHei" w:eastAsia="SimHei" w:hAnsi="Arial"/>
          <w:b/>
          <w:caps/>
          <w:sz w:val="44"/>
          <w:szCs w:val="44"/>
        </w:rPr>
      </w:pPr>
    </w:p>
    <w:p w:rsidR="00813389" w:rsidRDefault="00813389">
      <w:pPr>
        <w:jc w:val="left"/>
        <w:rPr>
          <w:rFonts w:ascii="SimHei" w:eastAsia="SimHei" w:hAnsi="Arial"/>
          <w:b/>
          <w:caps/>
          <w:sz w:val="44"/>
          <w:szCs w:val="44"/>
        </w:rPr>
      </w:pPr>
      <w:r>
        <w:rPr>
          <w:rFonts w:ascii="SimHei" w:eastAsia="SimHei" w:hAnsi="Arial"/>
          <w:b/>
          <w:caps/>
          <w:sz w:val="44"/>
          <w:szCs w:val="44"/>
        </w:rPr>
        <w:br w:type="page"/>
      </w:r>
    </w:p>
    <w:p w:rsidR="00A27C0A" w:rsidRDefault="00A27C0A">
      <w:pPr>
        <w:pStyle w:val="ac"/>
        <w:ind w:firstLine="0"/>
        <w:rPr>
          <w:rFonts w:ascii="SimHei" w:eastAsia="SimHei" w:hAnsi="Arial"/>
          <w:b/>
          <w:caps/>
          <w:sz w:val="44"/>
          <w:szCs w:val="44"/>
        </w:rPr>
      </w:pPr>
      <w:bookmarkStart w:id="0" w:name="_GoBack"/>
      <w:bookmarkEnd w:id="0"/>
    </w:p>
    <w:p w:rsidR="00A27C0A" w:rsidRDefault="00B10A2B">
      <w:pPr>
        <w:snapToGrid w:val="0"/>
        <w:spacing w:before="260" w:after="260"/>
        <w:jc w:val="center"/>
        <w:rPr>
          <w:rFonts w:ascii="SimHei" w:eastAsia="SimHei" w:hAnsi="Arial"/>
          <w:caps/>
          <w:sz w:val="44"/>
          <w:szCs w:val="44"/>
        </w:rPr>
      </w:pPr>
      <w:r>
        <w:rPr>
          <w:rFonts w:ascii="SimHei" w:eastAsia="SimHei" w:hAnsi="Arial" w:hint="eastAsia"/>
          <w:b/>
          <w:caps/>
          <w:sz w:val="44"/>
          <w:szCs w:val="44"/>
        </w:rPr>
        <w:t>第二章  投标人须知</w:t>
      </w:r>
    </w:p>
    <w:p w:rsidR="00A27C0A" w:rsidRDefault="00B10A2B">
      <w:pPr>
        <w:wordWrap w:val="0"/>
        <w:snapToGrid w:val="0"/>
        <w:spacing w:line="480" w:lineRule="exact"/>
        <w:ind w:firstLine="200"/>
        <w:rPr>
          <w:caps/>
          <w:sz w:val="24"/>
          <w:szCs w:val="24"/>
        </w:rPr>
      </w:pPr>
      <w:r>
        <w:rPr>
          <w:rFonts w:hint="eastAsia"/>
          <w:caps/>
          <w:sz w:val="24"/>
          <w:szCs w:val="24"/>
        </w:rPr>
        <w:t>一、总则</w:t>
      </w:r>
    </w:p>
    <w:p w:rsidR="00A27C0A" w:rsidRDefault="00B10A2B">
      <w:pPr>
        <w:wordWrap w:val="0"/>
        <w:snapToGrid w:val="0"/>
        <w:spacing w:line="480" w:lineRule="exact"/>
        <w:ind w:firstLine="200"/>
        <w:rPr>
          <w:caps/>
          <w:sz w:val="24"/>
          <w:szCs w:val="24"/>
        </w:rPr>
      </w:pPr>
      <w:r>
        <w:rPr>
          <w:rFonts w:hint="eastAsia"/>
          <w:caps/>
          <w:sz w:val="24"/>
          <w:szCs w:val="24"/>
        </w:rPr>
        <w:t>1</w:t>
      </w:r>
      <w:r>
        <w:rPr>
          <w:rFonts w:hint="eastAsia"/>
          <w:caps/>
          <w:sz w:val="24"/>
          <w:szCs w:val="24"/>
        </w:rPr>
        <w:t>、招标方式</w:t>
      </w:r>
    </w:p>
    <w:p w:rsidR="00A27C0A" w:rsidRDefault="00B10A2B">
      <w:pPr>
        <w:wordWrap w:val="0"/>
        <w:snapToGrid w:val="0"/>
        <w:spacing w:line="480" w:lineRule="exact"/>
        <w:ind w:firstLine="200"/>
        <w:rPr>
          <w:caps/>
          <w:sz w:val="24"/>
          <w:szCs w:val="24"/>
        </w:rPr>
      </w:pPr>
      <w:r>
        <w:rPr>
          <w:rFonts w:hint="eastAsia"/>
          <w:caps/>
          <w:sz w:val="24"/>
          <w:szCs w:val="24"/>
        </w:rPr>
        <w:t xml:space="preserve">1.1 </w:t>
      </w:r>
      <w:r>
        <w:rPr>
          <w:rFonts w:hint="eastAsia"/>
          <w:caps/>
          <w:sz w:val="24"/>
          <w:szCs w:val="24"/>
        </w:rPr>
        <w:t>本次招标采取公开招标方式，本招标文件仅适用于招标公告中所述项目。</w:t>
      </w:r>
    </w:p>
    <w:p w:rsidR="00A27C0A" w:rsidRDefault="00B10A2B">
      <w:pPr>
        <w:wordWrap w:val="0"/>
        <w:snapToGrid w:val="0"/>
        <w:spacing w:line="480" w:lineRule="exact"/>
        <w:ind w:firstLine="200"/>
        <w:rPr>
          <w:caps/>
          <w:sz w:val="24"/>
          <w:szCs w:val="24"/>
        </w:rPr>
      </w:pPr>
      <w:r>
        <w:rPr>
          <w:rFonts w:hint="eastAsia"/>
          <w:caps/>
          <w:sz w:val="24"/>
          <w:szCs w:val="24"/>
        </w:rPr>
        <w:t>2</w:t>
      </w:r>
      <w:r>
        <w:rPr>
          <w:rFonts w:hint="eastAsia"/>
          <w:caps/>
          <w:sz w:val="24"/>
          <w:szCs w:val="24"/>
        </w:rPr>
        <w:t>、合格的投标人</w:t>
      </w:r>
    </w:p>
    <w:p w:rsidR="00A27C0A" w:rsidRDefault="00B10A2B">
      <w:pPr>
        <w:wordWrap w:val="0"/>
        <w:snapToGrid w:val="0"/>
        <w:spacing w:line="480" w:lineRule="exact"/>
        <w:ind w:firstLine="200"/>
        <w:rPr>
          <w:caps/>
          <w:sz w:val="24"/>
          <w:szCs w:val="24"/>
        </w:rPr>
      </w:pPr>
      <w:r>
        <w:rPr>
          <w:rFonts w:hint="eastAsia"/>
          <w:caps/>
          <w:sz w:val="24"/>
          <w:szCs w:val="24"/>
        </w:rPr>
        <w:t>2.1</w:t>
      </w:r>
      <w:r>
        <w:rPr>
          <w:rFonts w:hint="eastAsia"/>
          <w:caps/>
          <w:sz w:val="24"/>
          <w:szCs w:val="24"/>
        </w:rPr>
        <w:t>满足招标公告中供应商的资格要求的规定。</w:t>
      </w:r>
    </w:p>
    <w:p w:rsidR="00A27C0A" w:rsidRDefault="00B10A2B">
      <w:pPr>
        <w:wordWrap w:val="0"/>
        <w:snapToGrid w:val="0"/>
        <w:spacing w:line="480" w:lineRule="exact"/>
        <w:ind w:firstLine="200"/>
        <w:rPr>
          <w:caps/>
          <w:sz w:val="24"/>
          <w:szCs w:val="24"/>
        </w:rPr>
      </w:pPr>
      <w:r>
        <w:rPr>
          <w:rFonts w:hint="eastAsia"/>
          <w:caps/>
          <w:sz w:val="24"/>
          <w:szCs w:val="24"/>
        </w:rPr>
        <w:t xml:space="preserve">2.2 </w:t>
      </w:r>
      <w:r>
        <w:rPr>
          <w:rFonts w:hint="eastAsia"/>
          <w:caps/>
          <w:sz w:val="24"/>
          <w:szCs w:val="24"/>
        </w:rPr>
        <w:t>满足本文件实质性条款的规定。</w:t>
      </w:r>
    </w:p>
    <w:p w:rsidR="00A27C0A" w:rsidRDefault="00B10A2B">
      <w:pPr>
        <w:wordWrap w:val="0"/>
        <w:snapToGrid w:val="0"/>
        <w:spacing w:line="480" w:lineRule="exact"/>
        <w:ind w:firstLine="200"/>
        <w:rPr>
          <w:caps/>
          <w:sz w:val="24"/>
          <w:szCs w:val="24"/>
        </w:rPr>
      </w:pPr>
      <w:r>
        <w:rPr>
          <w:rFonts w:hint="eastAsia"/>
          <w:caps/>
          <w:sz w:val="24"/>
          <w:szCs w:val="24"/>
        </w:rPr>
        <w:t>3</w:t>
      </w:r>
      <w:r>
        <w:rPr>
          <w:rFonts w:hint="eastAsia"/>
          <w:caps/>
          <w:sz w:val="24"/>
          <w:szCs w:val="24"/>
        </w:rPr>
        <w:t>、适用法律</w:t>
      </w:r>
    </w:p>
    <w:p w:rsidR="00A27C0A" w:rsidRDefault="00B10A2B">
      <w:pPr>
        <w:wordWrap w:val="0"/>
        <w:snapToGrid w:val="0"/>
        <w:spacing w:line="480" w:lineRule="exact"/>
        <w:ind w:firstLine="200"/>
        <w:rPr>
          <w:caps/>
          <w:sz w:val="24"/>
          <w:szCs w:val="24"/>
        </w:rPr>
      </w:pPr>
      <w:r>
        <w:rPr>
          <w:rFonts w:hint="eastAsia"/>
          <w:caps/>
          <w:sz w:val="24"/>
          <w:szCs w:val="24"/>
        </w:rPr>
        <w:t xml:space="preserve">3.1 </w:t>
      </w:r>
      <w:r>
        <w:rPr>
          <w:rFonts w:hint="eastAsia"/>
          <w:caps/>
          <w:sz w:val="24"/>
          <w:szCs w:val="24"/>
        </w:rPr>
        <w:t>本次招标及由此产生的合同受中华人民共和国有关的法律法规制约和保护。</w:t>
      </w:r>
    </w:p>
    <w:p w:rsidR="00A27C0A" w:rsidRDefault="00B10A2B">
      <w:pPr>
        <w:wordWrap w:val="0"/>
        <w:snapToGrid w:val="0"/>
        <w:spacing w:line="480" w:lineRule="exact"/>
        <w:ind w:firstLine="200"/>
        <w:rPr>
          <w:caps/>
          <w:sz w:val="24"/>
          <w:szCs w:val="24"/>
        </w:rPr>
      </w:pPr>
      <w:r>
        <w:rPr>
          <w:rFonts w:hint="eastAsia"/>
          <w:caps/>
          <w:sz w:val="24"/>
          <w:szCs w:val="24"/>
        </w:rPr>
        <w:t>4</w:t>
      </w:r>
      <w:r>
        <w:rPr>
          <w:rFonts w:hint="eastAsia"/>
          <w:caps/>
          <w:sz w:val="24"/>
          <w:szCs w:val="24"/>
        </w:rPr>
        <w:t>、投标费用</w:t>
      </w:r>
    </w:p>
    <w:p w:rsidR="00A27C0A" w:rsidRDefault="00B10A2B">
      <w:pPr>
        <w:wordWrap w:val="0"/>
        <w:snapToGrid w:val="0"/>
        <w:spacing w:line="480" w:lineRule="exact"/>
        <w:ind w:firstLine="200"/>
        <w:rPr>
          <w:caps/>
          <w:sz w:val="24"/>
          <w:szCs w:val="24"/>
        </w:rPr>
      </w:pPr>
      <w:r>
        <w:rPr>
          <w:rFonts w:hint="eastAsia"/>
          <w:caps/>
          <w:sz w:val="24"/>
          <w:szCs w:val="24"/>
        </w:rPr>
        <w:t xml:space="preserve">4.1 </w:t>
      </w:r>
      <w:r>
        <w:rPr>
          <w:rFonts w:hint="eastAsia"/>
          <w:caps/>
          <w:sz w:val="24"/>
          <w:szCs w:val="24"/>
        </w:rPr>
        <w:t>投标人应自行承担所有与参加投标有关的费用，无论投标过程中的做法和结果如何，盐城市园林绿化管理处（以下简称采购人）在任何情况下均无义务和责任承担这些费用。</w:t>
      </w:r>
    </w:p>
    <w:p w:rsidR="00A27C0A" w:rsidRDefault="00B10A2B">
      <w:pPr>
        <w:wordWrap w:val="0"/>
        <w:snapToGrid w:val="0"/>
        <w:spacing w:line="480" w:lineRule="exact"/>
        <w:ind w:firstLine="200"/>
        <w:rPr>
          <w:caps/>
          <w:sz w:val="24"/>
          <w:szCs w:val="24"/>
        </w:rPr>
      </w:pPr>
      <w:r>
        <w:rPr>
          <w:rFonts w:hint="eastAsia"/>
          <w:caps/>
          <w:sz w:val="24"/>
          <w:szCs w:val="24"/>
        </w:rPr>
        <w:t>5</w:t>
      </w:r>
      <w:r>
        <w:rPr>
          <w:rFonts w:hint="eastAsia"/>
          <w:caps/>
          <w:sz w:val="24"/>
          <w:szCs w:val="24"/>
        </w:rPr>
        <w:t>、招标文件的约束力</w:t>
      </w:r>
    </w:p>
    <w:p w:rsidR="00A27C0A" w:rsidRDefault="00B10A2B">
      <w:pPr>
        <w:wordWrap w:val="0"/>
        <w:snapToGrid w:val="0"/>
        <w:spacing w:line="480" w:lineRule="exact"/>
        <w:ind w:firstLine="200"/>
        <w:rPr>
          <w:caps/>
          <w:sz w:val="24"/>
          <w:szCs w:val="24"/>
        </w:rPr>
      </w:pPr>
      <w:r>
        <w:rPr>
          <w:rFonts w:hint="eastAsia"/>
          <w:caps/>
          <w:sz w:val="24"/>
          <w:szCs w:val="24"/>
        </w:rPr>
        <w:t xml:space="preserve">5.1 </w:t>
      </w:r>
      <w:r>
        <w:rPr>
          <w:rFonts w:hint="eastAsia"/>
          <w:caps/>
          <w:sz w:val="24"/>
          <w:szCs w:val="24"/>
        </w:rPr>
        <w:t>投标人一旦参加本项目采购活动，即被认为接受了本招标文件的规定和约束，并且视为自招标公告期限届满之日</w:t>
      </w:r>
      <w:proofErr w:type="gramStart"/>
      <w:r>
        <w:rPr>
          <w:rFonts w:hint="eastAsia"/>
          <w:caps/>
          <w:sz w:val="24"/>
          <w:szCs w:val="24"/>
        </w:rPr>
        <w:t>起知道</w:t>
      </w:r>
      <w:proofErr w:type="gramEnd"/>
      <w:r>
        <w:rPr>
          <w:rFonts w:hint="eastAsia"/>
          <w:caps/>
          <w:sz w:val="24"/>
          <w:szCs w:val="24"/>
        </w:rPr>
        <w:t>或应当知道自身权益是否受到了损害。</w:t>
      </w:r>
    </w:p>
    <w:p w:rsidR="00A27C0A" w:rsidRDefault="00B10A2B">
      <w:pPr>
        <w:wordWrap w:val="0"/>
        <w:snapToGrid w:val="0"/>
        <w:spacing w:line="480" w:lineRule="exact"/>
        <w:ind w:firstLine="200"/>
        <w:rPr>
          <w:caps/>
          <w:sz w:val="24"/>
          <w:szCs w:val="24"/>
        </w:rPr>
      </w:pPr>
      <w:r>
        <w:rPr>
          <w:rFonts w:hint="eastAsia"/>
          <w:caps/>
          <w:sz w:val="24"/>
          <w:szCs w:val="24"/>
        </w:rPr>
        <w:t>6</w:t>
      </w:r>
      <w:r>
        <w:rPr>
          <w:rFonts w:hint="eastAsia"/>
          <w:caps/>
          <w:sz w:val="24"/>
          <w:szCs w:val="24"/>
        </w:rPr>
        <w:t>、招标文件的解释</w:t>
      </w:r>
    </w:p>
    <w:p w:rsidR="00A27C0A" w:rsidRDefault="00B10A2B">
      <w:pPr>
        <w:wordWrap w:val="0"/>
        <w:snapToGrid w:val="0"/>
        <w:spacing w:line="480" w:lineRule="exact"/>
        <w:ind w:firstLine="200"/>
        <w:rPr>
          <w:caps/>
          <w:sz w:val="24"/>
          <w:szCs w:val="24"/>
        </w:rPr>
      </w:pPr>
      <w:r>
        <w:rPr>
          <w:rFonts w:hint="eastAsia"/>
          <w:caps/>
          <w:sz w:val="24"/>
          <w:szCs w:val="24"/>
        </w:rPr>
        <w:t xml:space="preserve">6.1 </w:t>
      </w:r>
      <w:r>
        <w:rPr>
          <w:rFonts w:hint="eastAsia"/>
          <w:caps/>
          <w:sz w:val="24"/>
          <w:szCs w:val="24"/>
        </w:rPr>
        <w:t>本招标文件由采购人和采购代理机构负责解释。</w:t>
      </w:r>
    </w:p>
    <w:p w:rsidR="00A27C0A" w:rsidRDefault="00B10A2B">
      <w:pPr>
        <w:wordWrap w:val="0"/>
        <w:snapToGrid w:val="0"/>
        <w:spacing w:line="480" w:lineRule="exact"/>
        <w:ind w:firstLine="200"/>
        <w:rPr>
          <w:caps/>
          <w:sz w:val="24"/>
          <w:szCs w:val="24"/>
        </w:rPr>
      </w:pPr>
      <w:r>
        <w:rPr>
          <w:rFonts w:hint="eastAsia"/>
          <w:caps/>
          <w:sz w:val="24"/>
          <w:szCs w:val="24"/>
        </w:rPr>
        <w:t>二、招标文件</w:t>
      </w:r>
    </w:p>
    <w:p w:rsidR="00A27C0A" w:rsidRDefault="00B10A2B">
      <w:pPr>
        <w:wordWrap w:val="0"/>
        <w:snapToGrid w:val="0"/>
        <w:spacing w:line="480" w:lineRule="exact"/>
        <w:ind w:firstLine="200"/>
        <w:rPr>
          <w:caps/>
          <w:sz w:val="24"/>
          <w:szCs w:val="24"/>
        </w:rPr>
      </w:pPr>
      <w:r>
        <w:rPr>
          <w:rFonts w:hint="eastAsia"/>
          <w:caps/>
          <w:sz w:val="24"/>
          <w:szCs w:val="24"/>
        </w:rPr>
        <w:t>7</w:t>
      </w:r>
      <w:r>
        <w:rPr>
          <w:rFonts w:hint="eastAsia"/>
          <w:caps/>
          <w:sz w:val="24"/>
          <w:szCs w:val="24"/>
        </w:rPr>
        <w:t>、招标文件构成</w:t>
      </w:r>
    </w:p>
    <w:p w:rsidR="00A27C0A" w:rsidRDefault="00B10A2B">
      <w:pPr>
        <w:wordWrap w:val="0"/>
        <w:snapToGrid w:val="0"/>
        <w:spacing w:line="480" w:lineRule="exact"/>
        <w:ind w:firstLine="200"/>
        <w:rPr>
          <w:caps/>
          <w:sz w:val="24"/>
          <w:szCs w:val="24"/>
        </w:rPr>
      </w:pPr>
      <w:r>
        <w:rPr>
          <w:rFonts w:hint="eastAsia"/>
          <w:caps/>
          <w:sz w:val="24"/>
          <w:szCs w:val="24"/>
        </w:rPr>
        <w:t xml:space="preserve">7.1 </w:t>
      </w:r>
      <w:r>
        <w:rPr>
          <w:rFonts w:hint="eastAsia"/>
          <w:caps/>
          <w:sz w:val="24"/>
          <w:szCs w:val="24"/>
        </w:rPr>
        <w:t>招标文件有以下部分组成：</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1</w:t>
      </w:r>
      <w:r>
        <w:rPr>
          <w:rFonts w:hint="eastAsia"/>
          <w:caps/>
          <w:sz w:val="24"/>
          <w:szCs w:val="24"/>
        </w:rPr>
        <w:t>）招标公告</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2</w:t>
      </w:r>
      <w:r>
        <w:rPr>
          <w:rFonts w:hint="eastAsia"/>
          <w:caps/>
          <w:sz w:val="24"/>
          <w:szCs w:val="24"/>
        </w:rPr>
        <w:t>）投标人须知</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3</w:t>
      </w:r>
      <w:r>
        <w:rPr>
          <w:rFonts w:hint="eastAsia"/>
          <w:caps/>
          <w:sz w:val="24"/>
          <w:szCs w:val="24"/>
        </w:rPr>
        <w:t>）合同条款及格式</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4</w:t>
      </w:r>
      <w:r>
        <w:rPr>
          <w:rFonts w:hint="eastAsia"/>
          <w:caps/>
          <w:sz w:val="24"/>
          <w:szCs w:val="24"/>
        </w:rPr>
        <w:t>）项目需求</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5</w:t>
      </w:r>
      <w:r>
        <w:rPr>
          <w:rFonts w:hint="eastAsia"/>
          <w:caps/>
          <w:sz w:val="24"/>
          <w:szCs w:val="24"/>
        </w:rPr>
        <w:t>）评标方法与评标标准</w:t>
      </w:r>
    </w:p>
    <w:p w:rsidR="00A27C0A" w:rsidRDefault="00B10A2B">
      <w:pPr>
        <w:wordWrap w:val="0"/>
        <w:snapToGrid w:val="0"/>
        <w:spacing w:line="480" w:lineRule="exact"/>
        <w:ind w:firstLine="200"/>
        <w:rPr>
          <w:caps/>
          <w:sz w:val="24"/>
          <w:szCs w:val="24"/>
        </w:rPr>
      </w:pPr>
      <w:r>
        <w:rPr>
          <w:rFonts w:hint="eastAsia"/>
          <w:caps/>
          <w:sz w:val="24"/>
          <w:szCs w:val="24"/>
        </w:rPr>
        <w:lastRenderedPageBreak/>
        <w:t>（</w:t>
      </w:r>
      <w:r>
        <w:rPr>
          <w:rFonts w:hint="eastAsia"/>
          <w:caps/>
          <w:sz w:val="24"/>
          <w:szCs w:val="24"/>
        </w:rPr>
        <w:t>6</w:t>
      </w:r>
      <w:r>
        <w:rPr>
          <w:rFonts w:hint="eastAsia"/>
          <w:caps/>
          <w:sz w:val="24"/>
          <w:szCs w:val="24"/>
        </w:rPr>
        <w:t>）投标文件格式</w:t>
      </w:r>
    </w:p>
    <w:p w:rsidR="00A27C0A" w:rsidRDefault="00B10A2B">
      <w:pPr>
        <w:wordWrap w:val="0"/>
        <w:snapToGrid w:val="0"/>
        <w:spacing w:line="480" w:lineRule="exact"/>
        <w:ind w:firstLine="200"/>
        <w:rPr>
          <w:caps/>
          <w:sz w:val="24"/>
          <w:szCs w:val="24"/>
        </w:rPr>
      </w:pPr>
      <w:r>
        <w:rPr>
          <w:rFonts w:hint="eastAsia"/>
          <w:caps/>
          <w:sz w:val="24"/>
          <w:szCs w:val="24"/>
        </w:rPr>
        <w:t>请仔细检查招标文件是否齐全，如有</w:t>
      </w:r>
      <w:proofErr w:type="gramStart"/>
      <w:r>
        <w:rPr>
          <w:rFonts w:hint="eastAsia"/>
          <w:caps/>
          <w:sz w:val="24"/>
          <w:szCs w:val="24"/>
        </w:rPr>
        <w:t>缺漏请</w:t>
      </w:r>
      <w:proofErr w:type="gramEnd"/>
      <w:r>
        <w:rPr>
          <w:rFonts w:hint="eastAsia"/>
          <w:caps/>
          <w:sz w:val="24"/>
          <w:szCs w:val="24"/>
        </w:rPr>
        <w:t>立即与采购人联系解决。</w:t>
      </w:r>
    </w:p>
    <w:p w:rsidR="00A27C0A" w:rsidRDefault="00B10A2B">
      <w:pPr>
        <w:wordWrap w:val="0"/>
        <w:snapToGrid w:val="0"/>
        <w:spacing w:line="480" w:lineRule="exact"/>
        <w:ind w:firstLine="200"/>
        <w:rPr>
          <w:caps/>
          <w:sz w:val="24"/>
          <w:szCs w:val="24"/>
        </w:rPr>
      </w:pPr>
      <w:r>
        <w:rPr>
          <w:rFonts w:hint="eastAsia"/>
          <w:caps/>
          <w:sz w:val="24"/>
          <w:szCs w:val="24"/>
        </w:rPr>
        <w:t xml:space="preserve">7.2 </w:t>
      </w:r>
      <w:r>
        <w:rPr>
          <w:rFonts w:hint="eastAsia"/>
          <w:caps/>
          <w:sz w:val="24"/>
          <w:szCs w:val="24"/>
        </w:rPr>
        <w:t>投标人应认真阅读招标文件中所有的事项、格式、条款和规范等要求。按招标文件要求和规定编制投标文件，并保证所提供的全部资料的真实性，以使其投标文件对招标文件</w:t>
      </w:r>
      <w:proofErr w:type="gramStart"/>
      <w:r>
        <w:rPr>
          <w:rFonts w:hint="eastAsia"/>
          <w:caps/>
          <w:sz w:val="24"/>
          <w:szCs w:val="24"/>
        </w:rPr>
        <w:t>作出</w:t>
      </w:r>
      <w:proofErr w:type="gramEnd"/>
      <w:r>
        <w:rPr>
          <w:rFonts w:hint="eastAsia"/>
          <w:caps/>
          <w:sz w:val="24"/>
          <w:szCs w:val="24"/>
        </w:rPr>
        <w:t>实质性响应，否则其风险由投标人自行承担。</w:t>
      </w:r>
    </w:p>
    <w:p w:rsidR="00A27C0A" w:rsidRDefault="00B10A2B">
      <w:pPr>
        <w:wordWrap w:val="0"/>
        <w:snapToGrid w:val="0"/>
        <w:spacing w:line="480" w:lineRule="exact"/>
        <w:ind w:firstLine="200"/>
        <w:rPr>
          <w:caps/>
          <w:sz w:val="24"/>
          <w:szCs w:val="24"/>
        </w:rPr>
      </w:pPr>
      <w:r>
        <w:rPr>
          <w:rFonts w:hint="eastAsia"/>
          <w:caps/>
          <w:sz w:val="24"/>
          <w:szCs w:val="24"/>
        </w:rPr>
        <w:t>8</w:t>
      </w:r>
      <w:r>
        <w:rPr>
          <w:rFonts w:hint="eastAsia"/>
          <w:caps/>
          <w:sz w:val="24"/>
          <w:szCs w:val="24"/>
        </w:rPr>
        <w:t>、招标文件的询问</w:t>
      </w:r>
    </w:p>
    <w:p w:rsidR="00A27C0A" w:rsidRDefault="00B10A2B">
      <w:pPr>
        <w:wordWrap w:val="0"/>
        <w:snapToGrid w:val="0"/>
        <w:spacing w:line="480" w:lineRule="exact"/>
        <w:ind w:firstLine="200"/>
        <w:rPr>
          <w:caps/>
          <w:sz w:val="24"/>
          <w:szCs w:val="24"/>
        </w:rPr>
      </w:pPr>
      <w:r>
        <w:rPr>
          <w:rFonts w:hint="eastAsia"/>
          <w:caps/>
          <w:sz w:val="24"/>
          <w:szCs w:val="24"/>
        </w:rPr>
        <w:t xml:space="preserve">8.1 </w:t>
      </w:r>
      <w:r>
        <w:rPr>
          <w:rFonts w:hint="eastAsia"/>
          <w:caps/>
          <w:sz w:val="24"/>
          <w:szCs w:val="24"/>
        </w:rPr>
        <w:t>任何要求对招标文件进行询问的投标人，应在投标截止日期十日前按招标公告中的通讯地址，向采购人提出。</w:t>
      </w:r>
    </w:p>
    <w:p w:rsidR="00A27C0A" w:rsidRDefault="00B10A2B">
      <w:pPr>
        <w:wordWrap w:val="0"/>
        <w:snapToGrid w:val="0"/>
        <w:spacing w:line="480" w:lineRule="exact"/>
        <w:ind w:firstLine="200"/>
        <w:rPr>
          <w:caps/>
          <w:sz w:val="24"/>
          <w:szCs w:val="24"/>
        </w:rPr>
      </w:pPr>
      <w:r>
        <w:rPr>
          <w:rFonts w:hint="eastAsia"/>
          <w:caps/>
          <w:sz w:val="24"/>
          <w:szCs w:val="24"/>
        </w:rPr>
        <w:t>9</w:t>
      </w:r>
      <w:r>
        <w:rPr>
          <w:rFonts w:hint="eastAsia"/>
          <w:caps/>
          <w:sz w:val="24"/>
          <w:szCs w:val="24"/>
        </w:rPr>
        <w:t>、招标文件的修改</w:t>
      </w:r>
    </w:p>
    <w:p w:rsidR="00A27C0A" w:rsidRDefault="00B10A2B">
      <w:pPr>
        <w:wordWrap w:val="0"/>
        <w:snapToGrid w:val="0"/>
        <w:spacing w:line="480" w:lineRule="exact"/>
        <w:ind w:firstLine="200"/>
        <w:rPr>
          <w:caps/>
          <w:sz w:val="24"/>
          <w:szCs w:val="24"/>
        </w:rPr>
      </w:pPr>
      <w:r>
        <w:rPr>
          <w:rFonts w:hint="eastAsia"/>
          <w:caps/>
          <w:sz w:val="24"/>
          <w:szCs w:val="24"/>
        </w:rPr>
        <w:t xml:space="preserve">9.1 </w:t>
      </w:r>
      <w:r>
        <w:rPr>
          <w:rFonts w:hint="eastAsia"/>
          <w:caps/>
          <w:sz w:val="24"/>
          <w:szCs w:val="24"/>
        </w:rPr>
        <w:t>在投标截止时间前，采购人可以对招标文件进行修改。</w:t>
      </w:r>
    </w:p>
    <w:p w:rsidR="00A27C0A" w:rsidRDefault="00B10A2B">
      <w:pPr>
        <w:wordWrap w:val="0"/>
        <w:snapToGrid w:val="0"/>
        <w:spacing w:line="480" w:lineRule="exact"/>
        <w:ind w:firstLine="200"/>
        <w:rPr>
          <w:caps/>
          <w:sz w:val="24"/>
          <w:szCs w:val="24"/>
        </w:rPr>
      </w:pPr>
      <w:r>
        <w:rPr>
          <w:rFonts w:hint="eastAsia"/>
          <w:caps/>
          <w:sz w:val="24"/>
          <w:szCs w:val="24"/>
        </w:rPr>
        <w:t>9.2</w:t>
      </w:r>
      <w:r>
        <w:rPr>
          <w:rFonts w:hint="eastAsia"/>
          <w:caps/>
          <w:sz w:val="24"/>
          <w:szCs w:val="24"/>
        </w:rPr>
        <w:t>采购人有权依法推迟投标截止日期和开标日期。</w:t>
      </w:r>
    </w:p>
    <w:p w:rsidR="00A27C0A" w:rsidRDefault="00B10A2B">
      <w:pPr>
        <w:wordWrap w:val="0"/>
        <w:snapToGrid w:val="0"/>
        <w:spacing w:line="480" w:lineRule="exact"/>
        <w:ind w:firstLine="200"/>
        <w:rPr>
          <w:caps/>
          <w:sz w:val="24"/>
          <w:szCs w:val="24"/>
        </w:rPr>
      </w:pPr>
      <w:r>
        <w:rPr>
          <w:rFonts w:hint="eastAsia"/>
          <w:caps/>
          <w:sz w:val="24"/>
          <w:szCs w:val="24"/>
        </w:rPr>
        <w:t>9.3</w:t>
      </w:r>
      <w:r>
        <w:rPr>
          <w:rFonts w:hint="eastAsia"/>
          <w:caps/>
          <w:sz w:val="24"/>
          <w:szCs w:val="24"/>
        </w:rPr>
        <w:t>招标文件的修改将在盐城市政府采购网公布，补充文件将作为招标文件的组成部分，并对投标人具有约束力。</w:t>
      </w:r>
    </w:p>
    <w:p w:rsidR="00A27C0A" w:rsidRDefault="00B10A2B">
      <w:pPr>
        <w:wordWrap w:val="0"/>
        <w:snapToGrid w:val="0"/>
        <w:spacing w:line="480" w:lineRule="exact"/>
        <w:ind w:firstLine="200"/>
        <w:rPr>
          <w:caps/>
          <w:sz w:val="24"/>
          <w:szCs w:val="24"/>
        </w:rPr>
      </w:pPr>
      <w:r>
        <w:rPr>
          <w:rFonts w:hint="eastAsia"/>
          <w:caps/>
          <w:sz w:val="24"/>
          <w:szCs w:val="24"/>
        </w:rPr>
        <w:t>三、投标文件的编制</w:t>
      </w:r>
    </w:p>
    <w:p w:rsidR="00A27C0A" w:rsidRDefault="00B10A2B">
      <w:pPr>
        <w:wordWrap w:val="0"/>
        <w:snapToGrid w:val="0"/>
        <w:spacing w:line="480" w:lineRule="exact"/>
        <w:ind w:firstLine="200"/>
        <w:rPr>
          <w:caps/>
          <w:sz w:val="24"/>
          <w:szCs w:val="24"/>
        </w:rPr>
      </w:pPr>
      <w:r>
        <w:rPr>
          <w:rFonts w:hint="eastAsia"/>
          <w:caps/>
          <w:sz w:val="24"/>
          <w:szCs w:val="24"/>
        </w:rPr>
        <w:t>10</w:t>
      </w:r>
      <w:r>
        <w:rPr>
          <w:rFonts w:hint="eastAsia"/>
          <w:caps/>
          <w:sz w:val="24"/>
          <w:szCs w:val="24"/>
        </w:rPr>
        <w:t>、投标文件的语言及度量衡单位</w:t>
      </w:r>
    </w:p>
    <w:p w:rsidR="00A27C0A" w:rsidRDefault="00B10A2B">
      <w:pPr>
        <w:wordWrap w:val="0"/>
        <w:snapToGrid w:val="0"/>
        <w:spacing w:line="480" w:lineRule="exact"/>
        <w:ind w:firstLine="200"/>
        <w:rPr>
          <w:caps/>
          <w:sz w:val="24"/>
          <w:szCs w:val="24"/>
        </w:rPr>
      </w:pPr>
      <w:r>
        <w:rPr>
          <w:rFonts w:hint="eastAsia"/>
          <w:caps/>
          <w:sz w:val="24"/>
          <w:szCs w:val="24"/>
        </w:rPr>
        <w:t xml:space="preserve">10.1 </w:t>
      </w:r>
      <w:r>
        <w:rPr>
          <w:rFonts w:hint="eastAsia"/>
          <w:caps/>
          <w:sz w:val="24"/>
          <w:szCs w:val="24"/>
        </w:rPr>
        <w:t>投标人提交的投标文件以及投标人与采购人就有关投标的所有来往通知、函件和文件均应使用简体中文。</w:t>
      </w:r>
    </w:p>
    <w:p w:rsidR="00A27C0A" w:rsidRDefault="00B10A2B">
      <w:pPr>
        <w:wordWrap w:val="0"/>
        <w:snapToGrid w:val="0"/>
        <w:spacing w:line="480" w:lineRule="exact"/>
        <w:ind w:firstLine="200"/>
        <w:rPr>
          <w:caps/>
          <w:sz w:val="24"/>
          <w:szCs w:val="24"/>
        </w:rPr>
      </w:pPr>
      <w:r>
        <w:rPr>
          <w:rFonts w:hint="eastAsia"/>
          <w:caps/>
          <w:sz w:val="24"/>
          <w:szCs w:val="24"/>
        </w:rPr>
        <w:t xml:space="preserve">10.2 </w:t>
      </w:r>
      <w:r>
        <w:rPr>
          <w:rFonts w:hint="eastAsia"/>
          <w:caps/>
          <w:sz w:val="24"/>
          <w:szCs w:val="24"/>
        </w:rPr>
        <w:t>除技术性能另有规定外，投标文件所使用的度量衡单位，均须采用国家法定计量单位。</w:t>
      </w:r>
    </w:p>
    <w:p w:rsidR="00A27C0A" w:rsidRDefault="00B10A2B">
      <w:pPr>
        <w:wordWrap w:val="0"/>
        <w:snapToGrid w:val="0"/>
        <w:spacing w:line="480" w:lineRule="exact"/>
        <w:ind w:firstLine="200"/>
        <w:rPr>
          <w:caps/>
          <w:sz w:val="24"/>
          <w:szCs w:val="24"/>
        </w:rPr>
      </w:pPr>
      <w:r>
        <w:rPr>
          <w:rFonts w:hint="eastAsia"/>
          <w:caps/>
          <w:sz w:val="24"/>
          <w:szCs w:val="24"/>
        </w:rPr>
        <w:t>11</w:t>
      </w:r>
      <w:r>
        <w:rPr>
          <w:rFonts w:hint="eastAsia"/>
          <w:caps/>
          <w:sz w:val="24"/>
          <w:szCs w:val="24"/>
        </w:rPr>
        <w:t>、投标文件构成</w:t>
      </w:r>
    </w:p>
    <w:p w:rsidR="00A27C0A" w:rsidRDefault="00B10A2B">
      <w:pPr>
        <w:wordWrap w:val="0"/>
        <w:snapToGrid w:val="0"/>
        <w:spacing w:line="480" w:lineRule="exact"/>
        <w:ind w:firstLine="200"/>
        <w:rPr>
          <w:caps/>
          <w:sz w:val="24"/>
          <w:szCs w:val="24"/>
        </w:rPr>
      </w:pPr>
      <w:r>
        <w:rPr>
          <w:rFonts w:hint="eastAsia"/>
          <w:caps/>
          <w:sz w:val="24"/>
          <w:szCs w:val="24"/>
        </w:rPr>
        <w:t xml:space="preserve">11.1 </w:t>
      </w:r>
      <w:r>
        <w:rPr>
          <w:rFonts w:hint="eastAsia"/>
          <w:caps/>
          <w:sz w:val="24"/>
          <w:szCs w:val="24"/>
        </w:rPr>
        <w:t>投标人编写的投标文件应包括资信证明文件、投标配置与分项报价表、供货一览表、技术参数响应及偏离表、商务条款响应及偏离表、技术及售后服务承诺书、投标函、开标一览表等部分；</w:t>
      </w:r>
    </w:p>
    <w:p w:rsidR="00A27C0A" w:rsidRDefault="00B10A2B">
      <w:pPr>
        <w:wordWrap w:val="0"/>
        <w:snapToGrid w:val="0"/>
        <w:spacing w:line="440" w:lineRule="exact"/>
        <w:ind w:firstLine="200"/>
        <w:rPr>
          <w:b/>
          <w:caps/>
          <w:sz w:val="24"/>
          <w:szCs w:val="24"/>
        </w:rPr>
      </w:pPr>
      <w:r>
        <w:rPr>
          <w:rFonts w:ascii="SimSun" w:hAnsi="SimSun" w:hint="eastAsia"/>
          <w:sz w:val="24"/>
          <w:szCs w:val="24"/>
        </w:rPr>
        <w:t>11.2</w:t>
      </w:r>
      <w:r>
        <w:rPr>
          <w:rFonts w:ascii="SimSun" w:hAnsi="SimSun" w:hint="eastAsia"/>
          <w:b/>
          <w:sz w:val="24"/>
          <w:szCs w:val="24"/>
        </w:rPr>
        <w:t xml:space="preserve"> </w:t>
      </w:r>
      <w:r>
        <w:rPr>
          <w:rFonts w:ascii="SimSun" w:hAnsi="SimSun" w:hint="eastAsia"/>
          <w:sz w:val="24"/>
          <w:szCs w:val="24"/>
        </w:rPr>
        <w:t>投标人应将投标文件按顺序装订成册，并编制投标文件资料目录。</w:t>
      </w:r>
      <w:r>
        <w:rPr>
          <w:b/>
          <w:caps/>
          <w:sz w:val="24"/>
          <w:szCs w:val="24"/>
        </w:rPr>
        <w:t>（</w:t>
      </w:r>
      <w:r>
        <w:rPr>
          <w:b/>
          <w:caps/>
          <w:sz w:val="24"/>
          <w:szCs w:val="24"/>
        </w:rPr>
        <w:t>U</w:t>
      </w:r>
      <w:r>
        <w:rPr>
          <w:b/>
          <w:caps/>
          <w:sz w:val="24"/>
          <w:szCs w:val="24"/>
        </w:rPr>
        <w:t>盘中包含投标书面文件所有内容；采用</w:t>
      </w:r>
      <w:r>
        <w:rPr>
          <w:b/>
          <w:caps/>
          <w:sz w:val="24"/>
          <w:szCs w:val="24"/>
        </w:rPr>
        <w:t>U</w:t>
      </w:r>
      <w:r>
        <w:rPr>
          <w:b/>
          <w:caps/>
          <w:sz w:val="24"/>
          <w:szCs w:val="24"/>
        </w:rPr>
        <w:t>盘（表面加贴投标单位简称）装袋密封后递交）。</w:t>
      </w:r>
    </w:p>
    <w:p w:rsidR="00A27C0A" w:rsidRDefault="00B10A2B">
      <w:pPr>
        <w:wordWrap w:val="0"/>
        <w:snapToGrid w:val="0"/>
        <w:spacing w:line="440" w:lineRule="exact"/>
        <w:ind w:firstLine="200"/>
        <w:rPr>
          <w:rFonts w:ascii="FangSong_GB2312" w:eastAsia="FangSong_GB2312"/>
          <w:sz w:val="24"/>
          <w:szCs w:val="24"/>
        </w:rPr>
      </w:pPr>
      <w:r>
        <w:rPr>
          <w:b/>
          <w:caps/>
          <w:sz w:val="24"/>
          <w:szCs w:val="24"/>
        </w:rPr>
        <w:t>以上材料需提供原件及复印件</w:t>
      </w:r>
      <w:r>
        <w:rPr>
          <w:b/>
          <w:caps/>
          <w:sz w:val="24"/>
          <w:szCs w:val="24"/>
        </w:rPr>
        <w:t xml:space="preserve">, </w:t>
      </w:r>
      <w:r>
        <w:rPr>
          <w:b/>
          <w:caps/>
          <w:sz w:val="24"/>
          <w:szCs w:val="24"/>
        </w:rPr>
        <w:t>复印件加盖单位法人章、法定代表人章印（或签署），原件不必装订，直接封在档案袋内密封后提交，并将原件资料清单放在封袋内。</w:t>
      </w:r>
    </w:p>
    <w:p w:rsidR="00A27C0A" w:rsidRDefault="00B10A2B">
      <w:pPr>
        <w:wordWrap w:val="0"/>
        <w:snapToGrid w:val="0"/>
        <w:spacing w:line="480" w:lineRule="exact"/>
        <w:ind w:firstLine="200"/>
        <w:rPr>
          <w:caps/>
          <w:sz w:val="24"/>
          <w:szCs w:val="24"/>
        </w:rPr>
      </w:pPr>
      <w:r>
        <w:rPr>
          <w:rFonts w:hint="eastAsia"/>
          <w:caps/>
          <w:sz w:val="24"/>
          <w:szCs w:val="24"/>
        </w:rPr>
        <w:t>12</w:t>
      </w:r>
      <w:r>
        <w:rPr>
          <w:rFonts w:hint="eastAsia"/>
          <w:caps/>
          <w:sz w:val="24"/>
          <w:szCs w:val="24"/>
        </w:rPr>
        <w:t>、证明投标人资格及符合招标文件规定的文件</w:t>
      </w:r>
    </w:p>
    <w:p w:rsidR="00A27C0A" w:rsidRDefault="00B10A2B">
      <w:pPr>
        <w:wordWrap w:val="0"/>
        <w:snapToGrid w:val="0"/>
        <w:spacing w:line="480" w:lineRule="exact"/>
        <w:ind w:firstLine="200"/>
        <w:rPr>
          <w:caps/>
          <w:sz w:val="24"/>
          <w:szCs w:val="24"/>
        </w:rPr>
      </w:pPr>
      <w:r>
        <w:rPr>
          <w:rFonts w:hint="eastAsia"/>
          <w:caps/>
          <w:sz w:val="24"/>
          <w:szCs w:val="24"/>
        </w:rPr>
        <w:t>12.1</w:t>
      </w:r>
      <w:r>
        <w:rPr>
          <w:rFonts w:hint="eastAsia"/>
          <w:caps/>
          <w:sz w:val="24"/>
          <w:szCs w:val="24"/>
        </w:rPr>
        <w:t>投标人应按要求提交资格证明文件及符合招标文件规定的文件。</w:t>
      </w:r>
    </w:p>
    <w:p w:rsidR="00A27C0A" w:rsidRDefault="00B10A2B">
      <w:pPr>
        <w:wordWrap w:val="0"/>
        <w:snapToGrid w:val="0"/>
        <w:spacing w:line="480" w:lineRule="exact"/>
        <w:ind w:firstLine="200"/>
        <w:rPr>
          <w:caps/>
          <w:sz w:val="24"/>
          <w:szCs w:val="24"/>
        </w:rPr>
      </w:pPr>
      <w:r>
        <w:rPr>
          <w:rFonts w:hint="eastAsia"/>
          <w:caps/>
          <w:sz w:val="24"/>
          <w:szCs w:val="24"/>
        </w:rPr>
        <w:lastRenderedPageBreak/>
        <w:t>12.2</w:t>
      </w:r>
      <w:r>
        <w:rPr>
          <w:rFonts w:hint="eastAsia"/>
          <w:caps/>
          <w:sz w:val="24"/>
          <w:szCs w:val="24"/>
        </w:rPr>
        <w:t>投标人应提交证明其有资格参加投标和中标后有能力独立履行合同的文件。</w:t>
      </w:r>
    </w:p>
    <w:p w:rsidR="00A27C0A" w:rsidRDefault="00B10A2B">
      <w:pPr>
        <w:wordWrap w:val="0"/>
        <w:snapToGrid w:val="0"/>
        <w:spacing w:line="480" w:lineRule="exact"/>
        <w:ind w:firstLine="200"/>
        <w:rPr>
          <w:caps/>
          <w:sz w:val="24"/>
          <w:szCs w:val="24"/>
        </w:rPr>
      </w:pPr>
      <w:r>
        <w:rPr>
          <w:rFonts w:hint="eastAsia"/>
          <w:caps/>
          <w:sz w:val="24"/>
          <w:szCs w:val="24"/>
        </w:rPr>
        <w:t>12.3</w:t>
      </w:r>
      <w:r>
        <w:rPr>
          <w:rFonts w:hint="eastAsia"/>
          <w:caps/>
          <w:sz w:val="24"/>
          <w:szCs w:val="24"/>
        </w:rPr>
        <w:t>投标人除必须具有履行合同所需提供的货物以及服务的能力外，还必须具备相应的财务、技术方面的能力。</w:t>
      </w:r>
    </w:p>
    <w:p w:rsidR="00A27C0A" w:rsidRDefault="00B10A2B">
      <w:pPr>
        <w:wordWrap w:val="0"/>
        <w:snapToGrid w:val="0"/>
        <w:spacing w:line="480" w:lineRule="exact"/>
        <w:ind w:firstLine="200"/>
        <w:rPr>
          <w:caps/>
          <w:sz w:val="24"/>
          <w:szCs w:val="24"/>
        </w:rPr>
      </w:pPr>
      <w:r>
        <w:rPr>
          <w:rFonts w:hint="eastAsia"/>
          <w:caps/>
          <w:sz w:val="24"/>
          <w:szCs w:val="24"/>
        </w:rPr>
        <w:t>12.4</w:t>
      </w:r>
      <w:r>
        <w:rPr>
          <w:rFonts w:hint="eastAsia"/>
          <w:caps/>
          <w:sz w:val="24"/>
          <w:szCs w:val="24"/>
        </w:rPr>
        <w:t>投标人应提交根据合同要求提供的证明产品质量合格以及符合招标文件规定的证明文件。</w:t>
      </w:r>
    </w:p>
    <w:p w:rsidR="00A27C0A" w:rsidRDefault="00B10A2B">
      <w:pPr>
        <w:wordWrap w:val="0"/>
        <w:snapToGrid w:val="0"/>
        <w:spacing w:line="480" w:lineRule="exact"/>
        <w:ind w:firstLine="200"/>
        <w:rPr>
          <w:caps/>
          <w:sz w:val="24"/>
          <w:szCs w:val="24"/>
        </w:rPr>
      </w:pPr>
      <w:r>
        <w:rPr>
          <w:rFonts w:hint="eastAsia"/>
          <w:caps/>
          <w:sz w:val="24"/>
          <w:szCs w:val="24"/>
        </w:rPr>
        <w:t>12.5</w:t>
      </w:r>
      <w:r>
        <w:rPr>
          <w:rFonts w:hint="eastAsia"/>
          <w:caps/>
          <w:sz w:val="24"/>
          <w:szCs w:val="24"/>
        </w:rPr>
        <w:t>证明投标人所提供货物与招标文件的要求相一致的文件可以是手册、图纸、文字资料和数据。</w:t>
      </w:r>
    </w:p>
    <w:p w:rsidR="00A27C0A" w:rsidRDefault="00B10A2B">
      <w:pPr>
        <w:wordWrap w:val="0"/>
        <w:snapToGrid w:val="0"/>
        <w:spacing w:line="480" w:lineRule="exact"/>
        <w:ind w:firstLine="200"/>
        <w:rPr>
          <w:caps/>
          <w:sz w:val="24"/>
          <w:szCs w:val="24"/>
        </w:rPr>
      </w:pPr>
      <w:r>
        <w:rPr>
          <w:rFonts w:hint="eastAsia"/>
          <w:caps/>
          <w:sz w:val="24"/>
          <w:szCs w:val="24"/>
        </w:rPr>
        <w:t>13</w:t>
      </w:r>
      <w:r>
        <w:rPr>
          <w:rFonts w:hint="eastAsia"/>
          <w:caps/>
          <w:sz w:val="24"/>
          <w:szCs w:val="24"/>
        </w:rPr>
        <w:t>、供货一览表和投标配置与分项报价表</w:t>
      </w:r>
    </w:p>
    <w:p w:rsidR="00A27C0A" w:rsidRDefault="00B10A2B">
      <w:pPr>
        <w:wordWrap w:val="0"/>
        <w:snapToGrid w:val="0"/>
        <w:spacing w:line="480" w:lineRule="exact"/>
        <w:ind w:firstLine="200"/>
        <w:rPr>
          <w:caps/>
          <w:sz w:val="24"/>
          <w:szCs w:val="24"/>
        </w:rPr>
      </w:pPr>
      <w:r>
        <w:rPr>
          <w:rFonts w:hint="eastAsia"/>
          <w:caps/>
          <w:sz w:val="24"/>
          <w:szCs w:val="24"/>
        </w:rPr>
        <w:t xml:space="preserve">13.1 </w:t>
      </w:r>
      <w:r>
        <w:rPr>
          <w:rFonts w:hint="eastAsia"/>
          <w:caps/>
          <w:sz w:val="24"/>
          <w:szCs w:val="24"/>
        </w:rPr>
        <w:t>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w:t>
      </w:r>
      <w:r>
        <w:rPr>
          <w:rFonts w:hint="eastAsia"/>
          <w:caps/>
          <w:sz w:val="24"/>
          <w:szCs w:val="24"/>
        </w:rPr>
        <w:t>(</w:t>
      </w:r>
      <w:r>
        <w:rPr>
          <w:rFonts w:hint="eastAsia"/>
          <w:caps/>
          <w:sz w:val="24"/>
          <w:szCs w:val="24"/>
        </w:rPr>
        <w:t>如有备选配件，备选配件的报价不属于选择的报价</w:t>
      </w:r>
      <w:r>
        <w:rPr>
          <w:rFonts w:hint="eastAsia"/>
          <w:caps/>
          <w:sz w:val="24"/>
          <w:szCs w:val="24"/>
        </w:rPr>
        <w:t>)</w:t>
      </w:r>
      <w:r>
        <w:rPr>
          <w:rFonts w:hint="eastAsia"/>
          <w:caps/>
          <w:sz w:val="24"/>
          <w:szCs w:val="24"/>
        </w:rPr>
        <w:t>。</w:t>
      </w:r>
    </w:p>
    <w:p w:rsidR="00A27C0A" w:rsidRDefault="00B10A2B">
      <w:pPr>
        <w:wordWrap w:val="0"/>
        <w:snapToGrid w:val="0"/>
        <w:spacing w:line="480" w:lineRule="exact"/>
        <w:ind w:firstLine="200"/>
        <w:rPr>
          <w:caps/>
          <w:sz w:val="24"/>
          <w:szCs w:val="24"/>
        </w:rPr>
      </w:pPr>
      <w:r>
        <w:rPr>
          <w:rFonts w:hint="eastAsia"/>
          <w:caps/>
          <w:sz w:val="24"/>
          <w:szCs w:val="24"/>
        </w:rPr>
        <w:t xml:space="preserve">13.2 </w:t>
      </w:r>
      <w:r>
        <w:rPr>
          <w:rFonts w:hint="eastAsia"/>
          <w:caps/>
          <w:sz w:val="24"/>
          <w:szCs w:val="24"/>
        </w:rPr>
        <w:t>标的物</w:t>
      </w:r>
    </w:p>
    <w:p w:rsidR="00A27C0A" w:rsidRDefault="00B10A2B">
      <w:pPr>
        <w:wordWrap w:val="0"/>
        <w:snapToGrid w:val="0"/>
        <w:spacing w:line="480" w:lineRule="exact"/>
        <w:ind w:firstLine="200"/>
        <w:rPr>
          <w:caps/>
          <w:sz w:val="24"/>
          <w:szCs w:val="24"/>
        </w:rPr>
      </w:pPr>
      <w:r>
        <w:rPr>
          <w:rFonts w:hint="eastAsia"/>
          <w:caps/>
          <w:sz w:val="24"/>
          <w:szCs w:val="24"/>
        </w:rPr>
        <w:t>采购人需求的货物供应、安装，调试及有关技术服务等。</w:t>
      </w:r>
    </w:p>
    <w:p w:rsidR="00A27C0A" w:rsidRDefault="00B10A2B">
      <w:pPr>
        <w:wordWrap w:val="0"/>
        <w:snapToGrid w:val="0"/>
        <w:spacing w:line="480" w:lineRule="exact"/>
        <w:ind w:firstLine="200"/>
        <w:rPr>
          <w:caps/>
          <w:sz w:val="24"/>
          <w:szCs w:val="24"/>
        </w:rPr>
      </w:pPr>
      <w:r>
        <w:rPr>
          <w:rFonts w:hint="eastAsia"/>
          <w:caps/>
          <w:sz w:val="24"/>
          <w:szCs w:val="24"/>
        </w:rPr>
        <w:t>13.3</w:t>
      </w:r>
      <w:r>
        <w:rPr>
          <w:rFonts w:hint="eastAsia"/>
          <w:caps/>
          <w:sz w:val="24"/>
          <w:szCs w:val="24"/>
        </w:rPr>
        <w:t>有关费用处理</w:t>
      </w:r>
    </w:p>
    <w:p w:rsidR="00A27C0A" w:rsidRDefault="00B10A2B">
      <w:pPr>
        <w:wordWrap w:val="0"/>
        <w:snapToGrid w:val="0"/>
        <w:spacing w:line="480" w:lineRule="exact"/>
        <w:ind w:firstLine="200"/>
        <w:rPr>
          <w:caps/>
          <w:sz w:val="24"/>
          <w:szCs w:val="24"/>
        </w:rPr>
      </w:pPr>
      <w:r>
        <w:rPr>
          <w:rFonts w:hint="eastAsia"/>
          <w:caps/>
          <w:sz w:val="24"/>
          <w:szCs w:val="24"/>
        </w:rPr>
        <w:t>招标报价</w:t>
      </w:r>
      <w:proofErr w:type="gramStart"/>
      <w:r>
        <w:rPr>
          <w:rFonts w:hint="eastAsia"/>
          <w:caps/>
          <w:sz w:val="24"/>
          <w:szCs w:val="24"/>
        </w:rPr>
        <w:t>采用总</w:t>
      </w:r>
      <w:proofErr w:type="gramEnd"/>
      <w:r>
        <w:rPr>
          <w:rFonts w:hint="eastAsia"/>
          <w:caps/>
          <w:sz w:val="24"/>
          <w:szCs w:val="24"/>
        </w:rPr>
        <w:t>承包方式，投标人的报价应包括所投产品费用、安装调试费、</w:t>
      </w:r>
      <w:proofErr w:type="gramStart"/>
      <w:r>
        <w:rPr>
          <w:rFonts w:hint="eastAsia"/>
          <w:caps/>
          <w:sz w:val="24"/>
          <w:szCs w:val="24"/>
        </w:rPr>
        <w:t>测试验</w:t>
      </w:r>
      <w:proofErr w:type="gramEnd"/>
      <w:r>
        <w:rPr>
          <w:rFonts w:hint="eastAsia"/>
          <w:caps/>
          <w:sz w:val="24"/>
          <w:szCs w:val="24"/>
        </w:rPr>
        <w:t>收费、培训费、运行维护费用、税金、国际国内运输保险、报关清关、开证、办理全套免税手续费用及其他有关的为完成本项目发生的所有费用，招标文件中另有规定的除外。</w:t>
      </w:r>
    </w:p>
    <w:p w:rsidR="00A27C0A" w:rsidRDefault="00B10A2B">
      <w:pPr>
        <w:wordWrap w:val="0"/>
        <w:snapToGrid w:val="0"/>
        <w:spacing w:line="480" w:lineRule="exact"/>
        <w:ind w:firstLine="200"/>
        <w:rPr>
          <w:caps/>
          <w:sz w:val="24"/>
          <w:szCs w:val="24"/>
        </w:rPr>
      </w:pPr>
      <w:r>
        <w:rPr>
          <w:rFonts w:hint="eastAsia"/>
          <w:caps/>
          <w:sz w:val="24"/>
          <w:szCs w:val="24"/>
        </w:rPr>
        <w:t>13.4</w:t>
      </w:r>
      <w:r>
        <w:rPr>
          <w:rFonts w:hint="eastAsia"/>
          <w:caps/>
          <w:sz w:val="24"/>
          <w:szCs w:val="24"/>
        </w:rPr>
        <w:t>其它费用处理</w:t>
      </w:r>
    </w:p>
    <w:p w:rsidR="00A27C0A" w:rsidRDefault="00B10A2B">
      <w:pPr>
        <w:wordWrap w:val="0"/>
        <w:snapToGrid w:val="0"/>
        <w:spacing w:line="480" w:lineRule="exact"/>
        <w:ind w:firstLine="200"/>
        <w:rPr>
          <w:caps/>
          <w:sz w:val="24"/>
          <w:szCs w:val="24"/>
        </w:rPr>
      </w:pPr>
      <w:r>
        <w:rPr>
          <w:rFonts w:hint="eastAsia"/>
          <w:caps/>
          <w:sz w:val="24"/>
          <w:szCs w:val="24"/>
        </w:rPr>
        <w:t>招标文件未列明，而投标人认为必需的费用也需列入报价。</w:t>
      </w:r>
    </w:p>
    <w:p w:rsidR="00A27C0A" w:rsidRDefault="00B10A2B">
      <w:pPr>
        <w:wordWrap w:val="0"/>
        <w:snapToGrid w:val="0"/>
        <w:spacing w:line="480" w:lineRule="exact"/>
        <w:ind w:firstLine="200"/>
        <w:rPr>
          <w:caps/>
          <w:sz w:val="24"/>
          <w:szCs w:val="24"/>
        </w:rPr>
      </w:pPr>
      <w:r>
        <w:rPr>
          <w:rFonts w:hint="eastAsia"/>
          <w:caps/>
          <w:sz w:val="24"/>
          <w:szCs w:val="24"/>
        </w:rPr>
        <w:t>13.5</w:t>
      </w:r>
      <w:r>
        <w:rPr>
          <w:rFonts w:hint="eastAsia"/>
          <w:caps/>
          <w:sz w:val="24"/>
          <w:szCs w:val="24"/>
        </w:rPr>
        <w:t>投标货币</w:t>
      </w:r>
    </w:p>
    <w:p w:rsidR="00A27C0A" w:rsidRDefault="00B10A2B">
      <w:pPr>
        <w:wordWrap w:val="0"/>
        <w:snapToGrid w:val="0"/>
        <w:spacing w:line="480" w:lineRule="exact"/>
        <w:ind w:firstLine="200"/>
        <w:rPr>
          <w:caps/>
          <w:sz w:val="24"/>
          <w:szCs w:val="24"/>
        </w:rPr>
      </w:pPr>
      <w:r>
        <w:rPr>
          <w:rFonts w:hint="eastAsia"/>
          <w:caps/>
          <w:sz w:val="24"/>
          <w:szCs w:val="24"/>
        </w:rPr>
        <w:t>投标文件中的货物单价和总价无特殊规定的采用人民币报价，以元为单位标注。招标文件中另有规定的按规定执行。</w:t>
      </w:r>
    </w:p>
    <w:p w:rsidR="00A27C0A" w:rsidRDefault="00B10A2B">
      <w:pPr>
        <w:wordWrap w:val="0"/>
        <w:snapToGrid w:val="0"/>
        <w:spacing w:line="480" w:lineRule="exact"/>
        <w:ind w:firstLine="200"/>
        <w:rPr>
          <w:caps/>
          <w:sz w:val="24"/>
          <w:szCs w:val="24"/>
        </w:rPr>
      </w:pPr>
      <w:r>
        <w:rPr>
          <w:rFonts w:hint="eastAsia"/>
          <w:caps/>
          <w:sz w:val="24"/>
          <w:szCs w:val="24"/>
        </w:rPr>
        <w:t xml:space="preserve">13.6 </w:t>
      </w:r>
      <w:r>
        <w:rPr>
          <w:rFonts w:hint="eastAsia"/>
          <w:caps/>
          <w:sz w:val="24"/>
          <w:szCs w:val="24"/>
        </w:rPr>
        <w:t>投标配置与分项报价表上的价格应按下列方式分开填写：</w:t>
      </w:r>
    </w:p>
    <w:p w:rsidR="00A27C0A" w:rsidRDefault="00B10A2B">
      <w:pPr>
        <w:wordWrap w:val="0"/>
        <w:snapToGrid w:val="0"/>
        <w:spacing w:line="480" w:lineRule="exact"/>
        <w:ind w:firstLine="200"/>
        <w:rPr>
          <w:caps/>
          <w:sz w:val="24"/>
          <w:szCs w:val="24"/>
        </w:rPr>
      </w:pPr>
      <w:r>
        <w:rPr>
          <w:rFonts w:hint="eastAsia"/>
          <w:caps/>
          <w:sz w:val="24"/>
          <w:szCs w:val="24"/>
        </w:rPr>
        <w:t xml:space="preserve">13.6.1 </w:t>
      </w:r>
      <w:r>
        <w:rPr>
          <w:rFonts w:hint="eastAsia"/>
          <w:caps/>
          <w:sz w:val="24"/>
          <w:szCs w:val="24"/>
        </w:rPr>
        <w:t>项目总价：包括买方需求的货物价格、质量保证费用、培训费用及售后服务费用，项目在指定地点、环境交付、安装、调试、验收所需费用和所有相关税金费用及为完成整个项目所产生的其它所有费用。</w:t>
      </w:r>
    </w:p>
    <w:p w:rsidR="00A27C0A" w:rsidRDefault="00B10A2B">
      <w:pPr>
        <w:wordWrap w:val="0"/>
        <w:snapToGrid w:val="0"/>
        <w:spacing w:line="480" w:lineRule="exact"/>
        <w:ind w:firstLine="200"/>
        <w:rPr>
          <w:caps/>
          <w:sz w:val="24"/>
          <w:szCs w:val="24"/>
        </w:rPr>
      </w:pPr>
      <w:r>
        <w:rPr>
          <w:rFonts w:hint="eastAsia"/>
          <w:caps/>
          <w:sz w:val="24"/>
          <w:szCs w:val="24"/>
        </w:rPr>
        <w:t>13.6.2</w:t>
      </w:r>
      <w:r>
        <w:rPr>
          <w:rFonts w:hint="eastAsia"/>
          <w:caps/>
          <w:sz w:val="24"/>
          <w:szCs w:val="24"/>
        </w:rPr>
        <w:t>项目单价按投标配置及分项报价表中要求填报。</w:t>
      </w:r>
    </w:p>
    <w:p w:rsidR="00A27C0A" w:rsidRDefault="00B10A2B">
      <w:pPr>
        <w:wordWrap w:val="0"/>
        <w:snapToGrid w:val="0"/>
        <w:spacing w:line="480" w:lineRule="exact"/>
        <w:ind w:firstLine="200"/>
        <w:rPr>
          <w:caps/>
          <w:sz w:val="24"/>
          <w:szCs w:val="24"/>
        </w:rPr>
      </w:pPr>
      <w:r>
        <w:rPr>
          <w:rFonts w:hint="eastAsia"/>
          <w:caps/>
          <w:sz w:val="24"/>
          <w:szCs w:val="24"/>
        </w:rPr>
        <w:lastRenderedPageBreak/>
        <w:t>14</w:t>
      </w:r>
      <w:r>
        <w:rPr>
          <w:rFonts w:hint="eastAsia"/>
          <w:caps/>
          <w:sz w:val="24"/>
          <w:szCs w:val="24"/>
        </w:rPr>
        <w:t>、技术参数响应及偏离表、商务条款响应及偏离表及投标货物说明</w:t>
      </w:r>
    </w:p>
    <w:p w:rsidR="00A27C0A" w:rsidRDefault="00B10A2B">
      <w:pPr>
        <w:wordWrap w:val="0"/>
        <w:snapToGrid w:val="0"/>
        <w:spacing w:line="480" w:lineRule="exact"/>
        <w:ind w:firstLine="200"/>
        <w:rPr>
          <w:caps/>
          <w:sz w:val="24"/>
          <w:szCs w:val="24"/>
        </w:rPr>
      </w:pPr>
      <w:r>
        <w:rPr>
          <w:rFonts w:hint="eastAsia"/>
          <w:caps/>
          <w:sz w:val="24"/>
          <w:szCs w:val="24"/>
        </w:rPr>
        <w:t xml:space="preserve">14.1 </w:t>
      </w:r>
      <w:r>
        <w:rPr>
          <w:rFonts w:hint="eastAsia"/>
          <w:caps/>
          <w:sz w:val="24"/>
          <w:szCs w:val="24"/>
        </w:rPr>
        <w:t>对招标文件中的技术与商务条款要求逐项</w:t>
      </w:r>
      <w:proofErr w:type="gramStart"/>
      <w:r>
        <w:rPr>
          <w:rFonts w:hint="eastAsia"/>
          <w:caps/>
          <w:sz w:val="24"/>
          <w:szCs w:val="24"/>
        </w:rPr>
        <w:t>作出</w:t>
      </w:r>
      <w:proofErr w:type="gramEnd"/>
      <w:r>
        <w:rPr>
          <w:rFonts w:hint="eastAsia"/>
          <w:caps/>
          <w:sz w:val="24"/>
          <w:szCs w:val="24"/>
        </w:rPr>
        <w:t>响应或偏离，并说明原因；</w:t>
      </w:r>
    </w:p>
    <w:p w:rsidR="00A27C0A" w:rsidRDefault="00B10A2B">
      <w:pPr>
        <w:wordWrap w:val="0"/>
        <w:snapToGrid w:val="0"/>
        <w:spacing w:line="480" w:lineRule="exact"/>
        <w:ind w:firstLine="200"/>
        <w:rPr>
          <w:caps/>
          <w:sz w:val="24"/>
          <w:szCs w:val="24"/>
        </w:rPr>
      </w:pPr>
      <w:r>
        <w:rPr>
          <w:rFonts w:hint="eastAsia"/>
          <w:caps/>
          <w:sz w:val="24"/>
          <w:szCs w:val="24"/>
        </w:rPr>
        <w:t xml:space="preserve">14.2 </w:t>
      </w:r>
      <w:r>
        <w:rPr>
          <w:rFonts w:hint="eastAsia"/>
          <w:caps/>
          <w:sz w:val="24"/>
          <w:szCs w:val="24"/>
        </w:rPr>
        <w:t>提供参加本项目类似案例简介；</w:t>
      </w:r>
    </w:p>
    <w:p w:rsidR="00A27C0A" w:rsidRDefault="00B10A2B">
      <w:pPr>
        <w:wordWrap w:val="0"/>
        <w:snapToGrid w:val="0"/>
        <w:spacing w:line="480" w:lineRule="exact"/>
        <w:ind w:firstLine="200"/>
        <w:rPr>
          <w:caps/>
          <w:sz w:val="24"/>
          <w:szCs w:val="24"/>
        </w:rPr>
      </w:pPr>
      <w:r>
        <w:rPr>
          <w:rFonts w:hint="eastAsia"/>
          <w:caps/>
          <w:sz w:val="24"/>
          <w:szCs w:val="24"/>
        </w:rPr>
        <w:t xml:space="preserve">14.3 </w:t>
      </w:r>
      <w:r>
        <w:rPr>
          <w:rFonts w:hint="eastAsia"/>
          <w:caps/>
          <w:sz w:val="24"/>
          <w:szCs w:val="24"/>
        </w:rPr>
        <w:t>培训计划；</w:t>
      </w:r>
    </w:p>
    <w:p w:rsidR="00A27C0A" w:rsidRDefault="00B10A2B">
      <w:pPr>
        <w:wordWrap w:val="0"/>
        <w:snapToGrid w:val="0"/>
        <w:spacing w:line="480" w:lineRule="exact"/>
        <w:ind w:firstLine="200"/>
        <w:rPr>
          <w:caps/>
          <w:sz w:val="24"/>
          <w:szCs w:val="24"/>
        </w:rPr>
      </w:pPr>
      <w:r>
        <w:rPr>
          <w:rFonts w:hint="eastAsia"/>
          <w:caps/>
          <w:sz w:val="24"/>
          <w:szCs w:val="24"/>
        </w:rPr>
        <w:t xml:space="preserve">14.4 </w:t>
      </w:r>
      <w:r>
        <w:rPr>
          <w:rFonts w:hint="eastAsia"/>
          <w:caps/>
          <w:sz w:val="24"/>
          <w:szCs w:val="24"/>
        </w:rPr>
        <w:t>详细阐述所投货物的主要组成部分、功能设计、实现思路及关键技术；</w:t>
      </w:r>
    </w:p>
    <w:p w:rsidR="00A27C0A" w:rsidRDefault="00B10A2B">
      <w:pPr>
        <w:wordWrap w:val="0"/>
        <w:snapToGrid w:val="0"/>
        <w:spacing w:line="480" w:lineRule="exact"/>
        <w:ind w:firstLine="200"/>
        <w:rPr>
          <w:caps/>
          <w:sz w:val="24"/>
          <w:szCs w:val="24"/>
        </w:rPr>
      </w:pPr>
      <w:r>
        <w:rPr>
          <w:rFonts w:hint="eastAsia"/>
          <w:caps/>
          <w:sz w:val="24"/>
          <w:szCs w:val="24"/>
        </w:rPr>
        <w:t xml:space="preserve">14.5 </w:t>
      </w:r>
      <w:r>
        <w:rPr>
          <w:rFonts w:hint="eastAsia"/>
          <w:caps/>
          <w:sz w:val="24"/>
          <w:szCs w:val="24"/>
        </w:rPr>
        <w:t>投标人认为需要的其他技术文件或说明。</w:t>
      </w:r>
    </w:p>
    <w:p w:rsidR="00A27C0A" w:rsidRDefault="00B10A2B">
      <w:pPr>
        <w:wordWrap w:val="0"/>
        <w:snapToGrid w:val="0"/>
        <w:spacing w:line="480" w:lineRule="exact"/>
        <w:ind w:firstLine="200"/>
        <w:rPr>
          <w:caps/>
          <w:sz w:val="24"/>
          <w:szCs w:val="24"/>
        </w:rPr>
      </w:pPr>
      <w:r>
        <w:rPr>
          <w:rFonts w:hint="eastAsia"/>
          <w:caps/>
          <w:sz w:val="24"/>
          <w:szCs w:val="24"/>
        </w:rPr>
        <w:t>15</w:t>
      </w:r>
      <w:r>
        <w:rPr>
          <w:rFonts w:hint="eastAsia"/>
          <w:caps/>
          <w:sz w:val="24"/>
          <w:szCs w:val="24"/>
        </w:rPr>
        <w:t>、服务承诺及售后服务机构、人员的情况介绍</w:t>
      </w:r>
    </w:p>
    <w:p w:rsidR="00A27C0A" w:rsidRDefault="00B10A2B">
      <w:pPr>
        <w:wordWrap w:val="0"/>
        <w:snapToGrid w:val="0"/>
        <w:spacing w:line="480" w:lineRule="exact"/>
        <w:ind w:firstLine="200"/>
        <w:rPr>
          <w:caps/>
          <w:sz w:val="24"/>
          <w:szCs w:val="24"/>
        </w:rPr>
      </w:pPr>
      <w:r>
        <w:rPr>
          <w:rFonts w:hint="eastAsia"/>
          <w:caps/>
          <w:sz w:val="24"/>
          <w:szCs w:val="24"/>
        </w:rPr>
        <w:t>15.1</w:t>
      </w:r>
      <w:r>
        <w:rPr>
          <w:rFonts w:hint="eastAsia"/>
          <w:caps/>
          <w:sz w:val="24"/>
          <w:szCs w:val="24"/>
        </w:rPr>
        <w:t>投标人的服务承诺应按不低于招标文件中商务要求的标准。</w:t>
      </w:r>
    </w:p>
    <w:p w:rsidR="00A27C0A" w:rsidRDefault="00B10A2B">
      <w:pPr>
        <w:wordWrap w:val="0"/>
        <w:snapToGrid w:val="0"/>
        <w:spacing w:line="480" w:lineRule="exact"/>
        <w:ind w:firstLine="200"/>
        <w:rPr>
          <w:caps/>
          <w:sz w:val="24"/>
          <w:szCs w:val="24"/>
        </w:rPr>
      </w:pPr>
      <w:r>
        <w:rPr>
          <w:rFonts w:hint="eastAsia"/>
          <w:caps/>
          <w:sz w:val="24"/>
          <w:szCs w:val="24"/>
        </w:rPr>
        <w:t>15.2</w:t>
      </w:r>
      <w:r>
        <w:rPr>
          <w:rFonts w:hint="eastAsia"/>
          <w:caps/>
          <w:sz w:val="24"/>
          <w:szCs w:val="24"/>
        </w:rPr>
        <w:t>提供投标人有关售后服务的管理制度、售后服务机构的分布情况、售后服务人员的数量、素质、技术水平及售后服务的反应能力。</w:t>
      </w:r>
    </w:p>
    <w:p w:rsidR="00A27C0A" w:rsidRDefault="00B10A2B">
      <w:pPr>
        <w:wordWrap w:val="0"/>
        <w:snapToGrid w:val="0"/>
        <w:spacing w:line="480" w:lineRule="exact"/>
        <w:ind w:firstLine="200"/>
        <w:rPr>
          <w:caps/>
          <w:sz w:val="24"/>
          <w:szCs w:val="24"/>
        </w:rPr>
      </w:pPr>
      <w:r>
        <w:rPr>
          <w:rFonts w:hint="eastAsia"/>
          <w:caps/>
          <w:sz w:val="24"/>
          <w:szCs w:val="24"/>
        </w:rPr>
        <w:t>16</w:t>
      </w:r>
      <w:r>
        <w:rPr>
          <w:rFonts w:hint="eastAsia"/>
          <w:caps/>
          <w:sz w:val="24"/>
          <w:szCs w:val="24"/>
        </w:rPr>
        <w:t>、投标函和开标一览表</w:t>
      </w:r>
    </w:p>
    <w:p w:rsidR="00A27C0A" w:rsidRDefault="00B10A2B">
      <w:pPr>
        <w:wordWrap w:val="0"/>
        <w:snapToGrid w:val="0"/>
        <w:spacing w:line="480" w:lineRule="exact"/>
        <w:ind w:firstLine="200"/>
        <w:rPr>
          <w:caps/>
          <w:sz w:val="24"/>
          <w:szCs w:val="24"/>
        </w:rPr>
      </w:pPr>
      <w:r>
        <w:rPr>
          <w:rFonts w:hint="eastAsia"/>
          <w:caps/>
          <w:sz w:val="24"/>
          <w:szCs w:val="24"/>
        </w:rPr>
        <w:t xml:space="preserve">16.1 </w:t>
      </w:r>
      <w:r>
        <w:rPr>
          <w:rFonts w:hint="eastAsia"/>
          <w:caps/>
          <w:sz w:val="24"/>
          <w:szCs w:val="24"/>
        </w:rPr>
        <w:t>投标人应按照招标文件中提供的格式完整、正确填写投标函、开标一览表。</w:t>
      </w:r>
    </w:p>
    <w:p w:rsidR="00A27C0A" w:rsidRDefault="00B10A2B">
      <w:pPr>
        <w:wordWrap w:val="0"/>
        <w:snapToGrid w:val="0"/>
        <w:spacing w:line="480" w:lineRule="exact"/>
        <w:ind w:firstLine="200"/>
        <w:rPr>
          <w:caps/>
          <w:sz w:val="24"/>
          <w:szCs w:val="24"/>
        </w:rPr>
      </w:pPr>
      <w:r>
        <w:rPr>
          <w:rFonts w:hint="eastAsia"/>
          <w:caps/>
          <w:sz w:val="24"/>
          <w:szCs w:val="24"/>
        </w:rPr>
        <w:t xml:space="preserve">16.2 </w:t>
      </w:r>
      <w:r>
        <w:rPr>
          <w:rFonts w:hint="eastAsia"/>
          <w:caps/>
          <w:sz w:val="24"/>
          <w:szCs w:val="24"/>
        </w:rPr>
        <w:t>开标一览表中的价格应与投标文件中投标配置与分项报价表中的价格一致，如不一致，不作为无效投标处理，但评标时按开标一览表中价格为准。</w:t>
      </w:r>
    </w:p>
    <w:p w:rsidR="00A27C0A" w:rsidRDefault="00B10A2B">
      <w:pPr>
        <w:wordWrap w:val="0"/>
        <w:snapToGrid w:val="0"/>
        <w:spacing w:line="480" w:lineRule="exact"/>
        <w:ind w:firstLine="200"/>
        <w:rPr>
          <w:caps/>
          <w:sz w:val="24"/>
          <w:szCs w:val="24"/>
        </w:rPr>
      </w:pPr>
      <w:r>
        <w:rPr>
          <w:rFonts w:hint="eastAsia"/>
          <w:caps/>
          <w:sz w:val="24"/>
          <w:szCs w:val="24"/>
        </w:rPr>
        <w:t>17</w:t>
      </w:r>
      <w:r>
        <w:rPr>
          <w:rFonts w:hint="eastAsia"/>
          <w:caps/>
          <w:sz w:val="24"/>
          <w:szCs w:val="24"/>
        </w:rPr>
        <w:t>、投标有效期</w:t>
      </w:r>
    </w:p>
    <w:p w:rsidR="00A27C0A" w:rsidRDefault="00B10A2B">
      <w:pPr>
        <w:wordWrap w:val="0"/>
        <w:snapToGrid w:val="0"/>
        <w:spacing w:line="480" w:lineRule="exact"/>
        <w:ind w:firstLine="200"/>
        <w:rPr>
          <w:caps/>
          <w:sz w:val="24"/>
          <w:szCs w:val="24"/>
        </w:rPr>
      </w:pPr>
      <w:r>
        <w:rPr>
          <w:rFonts w:hint="eastAsia"/>
          <w:caps/>
          <w:sz w:val="24"/>
          <w:szCs w:val="24"/>
        </w:rPr>
        <w:t xml:space="preserve">17.1 </w:t>
      </w:r>
      <w:r>
        <w:rPr>
          <w:rFonts w:hint="eastAsia"/>
          <w:caps/>
          <w:sz w:val="24"/>
          <w:szCs w:val="24"/>
        </w:rPr>
        <w:t>投标有效期为开标之日后六十（</w:t>
      </w:r>
      <w:r>
        <w:rPr>
          <w:rFonts w:hint="eastAsia"/>
          <w:caps/>
          <w:sz w:val="24"/>
          <w:szCs w:val="24"/>
        </w:rPr>
        <w:t>60</w:t>
      </w:r>
      <w:r>
        <w:rPr>
          <w:rFonts w:hint="eastAsia"/>
          <w:caps/>
          <w:sz w:val="24"/>
          <w:szCs w:val="24"/>
        </w:rPr>
        <w:t>）天。投标有效期比规定短的将被视为非响应性投标而予以拒绝。</w:t>
      </w:r>
    </w:p>
    <w:p w:rsidR="00A27C0A" w:rsidRDefault="00B10A2B">
      <w:pPr>
        <w:wordWrap w:val="0"/>
        <w:snapToGrid w:val="0"/>
        <w:spacing w:line="480" w:lineRule="exact"/>
        <w:ind w:firstLine="200"/>
        <w:rPr>
          <w:caps/>
          <w:sz w:val="24"/>
          <w:szCs w:val="24"/>
        </w:rPr>
      </w:pPr>
      <w:r>
        <w:rPr>
          <w:rFonts w:hint="eastAsia"/>
          <w:caps/>
          <w:sz w:val="24"/>
          <w:szCs w:val="24"/>
        </w:rPr>
        <w:t xml:space="preserve">17.2 </w:t>
      </w:r>
      <w:r>
        <w:rPr>
          <w:rFonts w:hint="eastAsia"/>
          <w:caps/>
          <w:sz w:val="24"/>
          <w:szCs w:val="24"/>
        </w:rPr>
        <w:t>在特殊情况下，采购人于原投标有效期满之前，可向投标人提出延长投标有效期的要求。这种要求与答复均应采用书面形式。投标人可以拒绝采购人的这一要求而放弃投标。同意延长投标有效期的投标人既不能要求也不允许修改其投标文件。</w:t>
      </w:r>
    </w:p>
    <w:p w:rsidR="00A27C0A" w:rsidRDefault="00B10A2B">
      <w:pPr>
        <w:wordWrap w:val="0"/>
        <w:snapToGrid w:val="0"/>
        <w:spacing w:line="480" w:lineRule="exact"/>
        <w:ind w:firstLine="200"/>
        <w:rPr>
          <w:caps/>
          <w:sz w:val="24"/>
          <w:szCs w:val="24"/>
        </w:rPr>
      </w:pPr>
      <w:r>
        <w:rPr>
          <w:rFonts w:hint="eastAsia"/>
          <w:caps/>
          <w:sz w:val="24"/>
          <w:szCs w:val="24"/>
        </w:rPr>
        <w:t>18</w:t>
      </w:r>
      <w:r>
        <w:rPr>
          <w:rFonts w:hint="eastAsia"/>
          <w:caps/>
          <w:sz w:val="24"/>
          <w:szCs w:val="24"/>
        </w:rPr>
        <w:t>、投标文件份数和签署</w:t>
      </w:r>
    </w:p>
    <w:p w:rsidR="00A27C0A" w:rsidRDefault="00B10A2B">
      <w:pPr>
        <w:wordWrap w:val="0"/>
        <w:snapToGrid w:val="0"/>
        <w:spacing w:line="480" w:lineRule="exact"/>
        <w:ind w:firstLine="200"/>
        <w:rPr>
          <w:caps/>
          <w:sz w:val="24"/>
          <w:szCs w:val="24"/>
        </w:rPr>
      </w:pPr>
      <w:r>
        <w:rPr>
          <w:rFonts w:hint="eastAsia"/>
          <w:caps/>
          <w:sz w:val="24"/>
          <w:szCs w:val="24"/>
        </w:rPr>
        <w:t xml:space="preserve">18.1 </w:t>
      </w:r>
      <w:r>
        <w:rPr>
          <w:rFonts w:hint="eastAsia"/>
          <w:caps/>
          <w:sz w:val="24"/>
          <w:szCs w:val="24"/>
        </w:rPr>
        <w:t>投标人应严格按照招标公告和招标文件要求的份数准备投标文件，每份投标文件须清楚地标明“正本”或“副本”字样。一旦正本和副本不符，以正本为准。</w:t>
      </w:r>
    </w:p>
    <w:p w:rsidR="00A27C0A" w:rsidRDefault="00B10A2B">
      <w:pPr>
        <w:wordWrap w:val="0"/>
        <w:snapToGrid w:val="0"/>
        <w:spacing w:line="480" w:lineRule="exact"/>
        <w:ind w:firstLine="200"/>
        <w:rPr>
          <w:caps/>
          <w:sz w:val="24"/>
          <w:szCs w:val="24"/>
        </w:rPr>
      </w:pPr>
      <w:r>
        <w:rPr>
          <w:rFonts w:hint="eastAsia"/>
          <w:caps/>
          <w:sz w:val="24"/>
          <w:szCs w:val="24"/>
        </w:rPr>
        <w:t xml:space="preserve">18.2 </w:t>
      </w:r>
      <w:r>
        <w:rPr>
          <w:rFonts w:hint="eastAsia"/>
          <w:caps/>
          <w:sz w:val="24"/>
          <w:szCs w:val="24"/>
        </w:rPr>
        <w:t>投标文件正本中，招标文件要求必须提供原件的按照要求提供，文字材料需打印或用不褪色墨水书写。投标文件的正本须经法定代表人或授权委托人（被授权人）签署和加盖投标人公章。</w:t>
      </w:r>
      <w:r>
        <w:rPr>
          <w:rFonts w:hint="eastAsia"/>
          <w:caps/>
          <w:sz w:val="24"/>
          <w:szCs w:val="24"/>
        </w:rPr>
        <w:t xml:space="preserve"> </w:t>
      </w:r>
      <w:r>
        <w:rPr>
          <w:rFonts w:hint="eastAsia"/>
          <w:caps/>
          <w:sz w:val="24"/>
          <w:szCs w:val="24"/>
        </w:rPr>
        <w:t>本采购文件所表述（指定）的公章是指法定名称章，不包括合同专用章、业务专用章等印章。</w:t>
      </w:r>
    </w:p>
    <w:p w:rsidR="00A27C0A" w:rsidRDefault="00B10A2B">
      <w:pPr>
        <w:wordWrap w:val="0"/>
        <w:snapToGrid w:val="0"/>
        <w:spacing w:line="480" w:lineRule="exact"/>
        <w:ind w:firstLine="200"/>
        <w:rPr>
          <w:caps/>
          <w:sz w:val="24"/>
          <w:szCs w:val="24"/>
        </w:rPr>
      </w:pPr>
      <w:r>
        <w:rPr>
          <w:rFonts w:hint="eastAsia"/>
          <w:caps/>
          <w:sz w:val="24"/>
          <w:szCs w:val="24"/>
        </w:rPr>
        <w:t xml:space="preserve">18.3 </w:t>
      </w:r>
      <w:r>
        <w:rPr>
          <w:rFonts w:hint="eastAsia"/>
          <w:caps/>
          <w:sz w:val="24"/>
          <w:szCs w:val="24"/>
        </w:rPr>
        <w:t>除投标人对错处做必要修改外，投标文件不得行间插字、涂改或增删。如有修改错漏处，必须由投标文件签署人签字或盖章。</w:t>
      </w:r>
    </w:p>
    <w:p w:rsidR="00A27C0A" w:rsidRDefault="00B10A2B">
      <w:pPr>
        <w:wordWrap w:val="0"/>
        <w:snapToGrid w:val="0"/>
        <w:spacing w:line="480" w:lineRule="exact"/>
        <w:ind w:firstLine="200"/>
        <w:rPr>
          <w:caps/>
          <w:sz w:val="24"/>
          <w:szCs w:val="24"/>
        </w:rPr>
      </w:pPr>
      <w:r>
        <w:rPr>
          <w:rFonts w:hint="eastAsia"/>
          <w:caps/>
          <w:sz w:val="24"/>
          <w:szCs w:val="24"/>
        </w:rPr>
        <w:lastRenderedPageBreak/>
        <w:t>四、投标文件的递交</w:t>
      </w:r>
    </w:p>
    <w:p w:rsidR="00A27C0A" w:rsidRDefault="00B10A2B">
      <w:pPr>
        <w:wordWrap w:val="0"/>
        <w:snapToGrid w:val="0"/>
        <w:spacing w:line="480" w:lineRule="exact"/>
        <w:ind w:firstLine="200"/>
        <w:rPr>
          <w:caps/>
          <w:sz w:val="24"/>
          <w:szCs w:val="24"/>
        </w:rPr>
      </w:pPr>
      <w:r>
        <w:rPr>
          <w:rFonts w:hint="eastAsia"/>
          <w:caps/>
          <w:sz w:val="24"/>
          <w:szCs w:val="24"/>
        </w:rPr>
        <w:t>19</w:t>
      </w:r>
      <w:r>
        <w:rPr>
          <w:rFonts w:hint="eastAsia"/>
          <w:caps/>
          <w:sz w:val="24"/>
          <w:szCs w:val="24"/>
        </w:rPr>
        <w:t>、投标文件的密封和标记</w:t>
      </w:r>
    </w:p>
    <w:p w:rsidR="00A27C0A" w:rsidRDefault="00B10A2B">
      <w:pPr>
        <w:wordWrap w:val="0"/>
        <w:snapToGrid w:val="0"/>
        <w:spacing w:line="480" w:lineRule="exact"/>
        <w:ind w:firstLine="200"/>
        <w:rPr>
          <w:caps/>
          <w:sz w:val="24"/>
          <w:szCs w:val="24"/>
        </w:rPr>
      </w:pPr>
      <w:r>
        <w:rPr>
          <w:rFonts w:hint="eastAsia"/>
          <w:caps/>
          <w:sz w:val="24"/>
          <w:szCs w:val="24"/>
        </w:rPr>
        <w:t>19.1</w:t>
      </w:r>
      <w:r>
        <w:rPr>
          <w:rFonts w:hint="eastAsia"/>
          <w:caps/>
          <w:sz w:val="24"/>
          <w:szCs w:val="24"/>
        </w:rPr>
        <w:t>投标人应将投标文件正本和所有副本密封，不论投标人中标与否，投标文件均不退回。</w:t>
      </w:r>
    </w:p>
    <w:p w:rsidR="00A27C0A" w:rsidRDefault="00B10A2B">
      <w:pPr>
        <w:wordWrap w:val="0"/>
        <w:snapToGrid w:val="0"/>
        <w:spacing w:line="480" w:lineRule="exact"/>
        <w:ind w:firstLine="200"/>
        <w:rPr>
          <w:caps/>
          <w:sz w:val="24"/>
          <w:szCs w:val="24"/>
        </w:rPr>
      </w:pPr>
      <w:r>
        <w:rPr>
          <w:rFonts w:hint="eastAsia"/>
          <w:caps/>
          <w:sz w:val="24"/>
          <w:szCs w:val="24"/>
        </w:rPr>
        <w:t xml:space="preserve">19.2 </w:t>
      </w:r>
      <w:r>
        <w:rPr>
          <w:rFonts w:hint="eastAsia"/>
          <w:caps/>
          <w:sz w:val="24"/>
          <w:szCs w:val="24"/>
        </w:rPr>
        <w:t>密封的投标文件应：</w:t>
      </w:r>
    </w:p>
    <w:p w:rsidR="00A27C0A" w:rsidRDefault="00B10A2B">
      <w:pPr>
        <w:wordWrap w:val="0"/>
        <w:snapToGrid w:val="0"/>
        <w:spacing w:line="480" w:lineRule="exact"/>
        <w:ind w:firstLine="200"/>
        <w:rPr>
          <w:caps/>
          <w:sz w:val="24"/>
          <w:szCs w:val="24"/>
        </w:rPr>
      </w:pPr>
      <w:r>
        <w:rPr>
          <w:rFonts w:hint="eastAsia"/>
          <w:caps/>
          <w:sz w:val="24"/>
          <w:szCs w:val="24"/>
        </w:rPr>
        <w:t xml:space="preserve">19.2.1 </w:t>
      </w:r>
      <w:r>
        <w:rPr>
          <w:rFonts w:hint="eastAsia"/>
          <w:caps/>
          <w:sz w:val="24"/>
          <w:szCs w:val="24"/>
        </w:rPr>
        <w:t>注明投标人名称，如因标注不清而产生的后果由投标人自负。按招标公告中注明的地址送达；</w:t>
      </w:r>
    </w:p>
    <w:p w:rsidR="00A27C0A" w:rsidRDefault="00B10A2B">
      <w:pPr>
        <w:wordWrap w:val="0"/>
        <w:snapToGrid w:val="0"/>
        <w:spacing w:line="480" w:lineRule="exact"/>
        <w:ind w:firstLine="200"/>
        <w:rPr>
          <w:caps/>
          <w:sz w:val="24"/>
          <w:szCs w:val="24"/>
        </w:rPr>
      </w:pPr>
      <w:r>
        <w:rPr>
          <w:rFonts w:hint="eastAsia"/>
          <w:caps/>
          <w:sz w:val="24"/>
          <w:szCs w:val="24"/>
        </w:rPr>
        <w:t xml:space="preserve">19.2.2  </w:t>
      </w:r>
      <w:r>
        <w:rPr>
          <w:rFonts w:hint="eastAsia"/>
          <w:caps/>
          <w:sz w:val="24"/>
          <w:szCs w:val="24"/>
        </w:rPr>
        <w:t>注明投标项目名称、标书编号及包号。</w:t>
      </w:r>
    </w:p>
    <w:p w:rsidR="00A27C0A" w:rsidRDefault="00B10A2B">
      <w:pPr>
        <w:wordWrap w:val="0"/>
        <w:snapToGrid w:val="0"/>
        <w:spacing w:line="480" w:lineRule="exact"/>
        <w:ind w:firstLine="200"/>
        <w:rPr>
          <w:caps/>
          <w:sz w:val="24"/>
          <w:szCs w:val="24"/>
        </w:rPr>
      </w:pPr>
      <w:r>
        <w:rPr>
          <w:rFonts w:hint="eastAsia"/>
          <w:caps/>
          <w:sz w:val="24"/>
          <w:szCs w:val="24"/>
        </w:rPr>
        <w:t xml:space="preserve">19.2.3  </w:t>
      </w:r>
      <w:r>
        <w:rPr>
          <w:rFonts w:hint="eastAsia"/>
          <w:caps/>
          <w:sz w:val="24"/>
          <w:szCs w:val="24"/>
        </w:rPr>
        <w:t>未按要求密封和加写标记，采购人对误投或过早启封概不负责。对由此造成提前开封的投标文件，采购人将予以拒绝。</w:t>
      </w:r>
    </w:p>
    <w:p w:rsidR="00A27C0A" w:rsidRDefault="00B10A2B">
      <w:pPr>
        <w:wordWrap w:val="0"/>
        <w:snapToGrid w:val="0"/>
        <w:spacing w:line="480" w:lineRule="exact"/>
        <w:ind w:firstLine="200"/>
        <w:rPr>
          <w:caps/>
          <w:sz w:val="24"/>
          <w:szCs w:val="24"/>
        </w:rPr>
      </w:pPr>
      <w:r>
        <w:rPr>
          <w:rFonts w:hint="eastAsia"/>
          <w:caps/>
          <w:sz w:val="24"/>
          <w:szCs w:val="24"/>
        </w:rPr>
        <w:t>20</w:t>
      </w:r>
      <w:r>
        <w:rPr>
          <w:rFonts w:hint="eastAsia"/>
          <w:caps/>
          <w:sz w:val="24"/>
          <w:szCs w:val="24"/>
        </w:rPr>
        <w:t>、投标截止日期</w:t>
      </w:r>
    </w:p>
    <w:p w:rsidR="00A27C0A" w:rsidRDefault="00B10A2B">
      <w:pPr>
        <w:wordWrap w:val="0"/>
        <w:snapToGrid w:val="0"/>
        <w:spacing w:line="480" w:lineRule="exact"/>
        <w:ind w:firstLine="200"/>
        <w:rPr>
          <w:caps/>
          <w:sz w:val="24"/>
          <w:szCs w:val="24"/>
        </w:rPr>
      </w:pPr>
      <w:r>
        <w:rPr>
          <w:rFonts w:hint="eastAsia"/>
          <w:caps/>
          <w:sz w:val="24"/>
          <w:szCs w:val="24"/>
        </w:rPr>
        <w:t xml:space="preserve">20.1 </w:t>
      </w:r>
      <w:r>
        <w:rPr>
          <w:rFonts w:hint="eastAsia"/>
          <w:caps/>
          <w:sz w:val="24"/>
          <w:szCs w:val="24"/>
        </w:rPr>
        <w:t>采购人收到投标文件的时间不得迟于招标公告中规定的截止时间。</w:t>
      </w:r>
    </w:p>
    <w:p w:rsidR="00A27C0A" w:rsidRDefault="00B10A2B">
      <w:pPr>
        <w:wordWrap w:val="0"/>
        <w:snapToGrid w:val="0"/>
        <w:spacing w:line="480" w:lineRule="exact"/>
        <w:ind w:firstLine="200"/>
        <w:rPr>
          <w:caps/>
          <w:sz w:val="24"/>
          <w:szCs w:val="24"/>
        </w:rPr>
      </w:pPr>
      <w:r>
        <w:rPr>
          <w:rFonts w:hint="eastAsia"/>
          <w:caps/>
          <w:sz w:val="24"/>
          <w:szCs w:val="24"/>
        </w:rPr>
        <w:t xml:space="preserve">20.2 </w:t>
      </w:r>
      <w:r>
        <w:rPr>
          <w:rFonts w:hint="eastAsia"/>
          <w:caps/>
          <w:sz w:val="24"/>
          <w:szCs w:val="24"/>
        </w:rPr>
        <w:t>采购人有权通过修改招标文件酌情延长投标截止日期，在此情况下，投标人的所有权利和义务以及投标人受制的截止日期均应以延长后新的截止日期为准。</w:t>
      </w:r>
    </w:p>
    <w:p w:rsidR="00A27C0A" w:rsidRDefault="00B10A2B">
      <w:pPr>
        <w:wordWrap w:val="0"/>
        <w:snapToGrid w:val="0"/>
        <w:spacing w:line="480" w:lineRule="exact"/>
        <w:ind w:firstLine="200"/>
        <w:rPr>
          <w:caps/>
          <w:sz w:val="24"/>
          <w:szCs w:val="24"/>
        </w:rPr>
      </w:pPr>
      <w:r>
        <w:rPr>
          <w:rFonts w:hint="eastAsia"/>
          <w:caps/>
          <w:sz w:val="24"/>
          <w:szCs w:val="24"/>
        </w:rPr>
        <w:t>21</w:t>
      </w:r>
      <w:r>
        <w:rPr>
          <w:rFonts w:hint="eastAsia"/>
          <w:caps/>
          <w:sz w:val="24"/>
          <w:szCs w:val="24"/>
        </w:rPr>
        <w:t>、迟交的投标文件</w:t>
      </w:r>
    </w:p>
    <w:p w:rsidR="00A27C0A" w:rsidRDefault="00B10A2B">
      <w:pPr>
        <w:wordWrap w:val="0"/>
        <w:snapToGrid w:val="0"/>
        <w:spacing w:line="480" w:lineRule="exact"/>
        <w:ind w:firstLine="200"/>
        <w:rPr>
          <w:caps/>
          <w:sz w:val="24"/>
          <w:szCs w:val="24"/>
        </w:rPr>
      </w:pPr>
      <w:r>
        <w:rPr>
          <w:rFonts w:hint="eastAsia"/>
          <w:caps/>
          <w:sz w:val="24"/>
          <w:szCs w:val="24"/>
        </w:rPr>
        <w:t xml:space="preserve">21.1 </w:t>
      </w:r>
      <w:r>
        <w:rPr>
          <w:rFonts w:hint="eastAsia"/>
          <w:caps/>
          <w:sz w:val="24"/>
          <w:szCs w:val="24"/>
        </w:rPr>
        <w:t>采购人拒绝接收在其规定的投标截止时间后递交的任何投标文件。</w:t>
      </w:r>
    </w:p>
    <w:p w:rsidR="00A27C0A" w:rsidRDefault="00B10A2B">
      <w:pPr>
        <w:wordWrap w:val="0"/>
        <w:snapToGrid w:val="0"/>
        <w:spacing w:line="480" w:lineRule="exact"/>
        <w:ind w:firstLine="200"/>
        <w:rPr>
          <w:caps/>
          <w:sz w:val="24"/>
          <w:szCs w:val="24"/>
        </w:rPr>
      </w:pPr>
      <w:r>
        <w:rPr>
          <w:rFonts w:hint="eastAsia"/>
          <w:caps/>
          <w:sz w:val="24"/>
          <w:szCs w:val="24"/>
        </w:rPr>
        <w:t>22</w:t>
      </w:r>
      <w:r>
        <w:rPr>
          <w:rFonts w:hint="eastAsia"/>
          <w:caps/>
          <w:sz w:val="24"/>
          <w:szCs w:val="24"/>
        </w:rPr>
        <w:t>、投标文件的修改和撤回</w:t>
      </w:r>
    </w:p>
    <w:p w:rsidR="00A27C0A" w:rsidRDefault="00B10A2B">
      <w:pPr>
        <w:wordWrap w:val="0"/>
        <w:snapToGrid w:val="0"/>
        <w:spacing w:line="480" w:lineRule="exact"/>
        <w:ind w:firstLine="200"/>
        <w:rPr>
          <w:caps/>
          <w:sz w:val="24"/>
          <w:szCs w:val="24"/>
        </w:rPr>
      </w:pPr>
      <w:r>
        <w:rPr>
          <w:rFonts w:hint="eastAsia"/>
          <w:caps/>
          <w:sz w:val="24"/>
          <w:szCs w:val="24"/>
        </w:rPr>
        <w:t xml:space="preserve">22.1 </w:t>
      </w:r>
      <w:r>
        <w:rPr>
          <w:rFonts w:hint="eastAsia"/>
          <w:caps/>
          <w:sz w:val="24"/>
          <w:szCs w:val="24"/>
        </w:rPr>
        <w:t>投标人在递交投标文件后，可以修改或撤回其投标文件，但这种修改和撤回，必须在规定的投标截止时间前，以书面形式通知采购人，修改或撤回其投标文件。</w:t>
      </w:r>
    </w:p>
    <w:p w:rsidR="00A27C0A" w:rsidRDefault="00B10A2B">
      <w:pPr>
        <w:wordWrap w:val="0"/>
        <w:snapToGrid w:val="0"/>
        <w:spacing w:line="480" w:lineRule="exact"/>
        <w:ind w:firstLine="200"/>
        <w:rPr>
          <w:caps/>
          <w:sz w:val="24"/>
          <w:szCs w:val="24"/>
        </w:rPr>
      </w:pPr>
      <w:r>
        <w:rPr>
          <w:rFonts w:hint="eastAsia"/>
          <w:caps/>
          <w:sz w:val="24"/>
          <w:szCs w:val="24"/>
        </w:rPr>
        <w:t xml:space="preserve">22.2 </w:t>
      </w:r>
      <w:r>
        <w:rPr>
          <w:rFonts w:hint="eastAsia"/>
          <w:caps/>
          <w:sz w:val="24"/>
          <w:szCs w:val="24"/>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采购人。</w:t>
      </w:r>
    </w:p>
    <w:p w:rsidR="00A27C0A" w:rsidRDefault="00B10A2B">
      <w:pPr>
        <w:wordWrap w:val="0"/>
        <w:snapToGrid w:val="0"/>
        <w:spacing w:line="480" w:lineRule="exact"/>
        <w:ind w:firstLine="200"/>
        <w:rPr>
          <w:caps/>
          <w:sz w:val="24"/>
          <w:szCs w:val="24"/>
        </w:rPr>
      </w:pPr>
      <w:r>
        <w:rPr>
          <w:rFonts w:hint="eastAsia"/>
          <w:caps/>
          <w:sz w:val="24"/>
          <w:szCs w:val="24"/>
        </w:rPr>
        <w:t xml:space="preserve">22.3 </w:t>
      </w:r>
      <w:r>
        <w:rPr>
          <w:rFonts w:hint="eastAsia"/>
          <w:caps/>
          <w:sz w:val="24"/>
          <w:szCs w:val="24"/>
        </w:rPr>
        <w:t>在投标截止时间之后，投标人不得对其投标文件作任何修改。</w:t>
      </w:r>
    </w:p>
    <w:p w:rsidR="00A27C0A" w:rsidRDefault="00B10A2B">
      <w:pPr>
        <w:wordWrap w:val="0"/>
        <w:snapToGrid w:val="0"/>
        <w:spacing w:line="480" w:lineRule="exact"/>
        <w:ind w:firstLine="200"/>
        <w:rPr>
          <w:caps/>
          <w:sz w:val="24"/>
          <w:szCs w:val="24"/>
        </w:rPr>
      </w:pPr>
      <w:r>
        <w:rPr>
          <w:rFonts w:hint="eastAsia"/>
          <w:caps/>
          <w:sz w:val="24"/>
          <w:szCs w:val="24"/>
        </w:rPr>
        <w:t xml:space="preserve">22.4 </w:t>
      </w:r>
      <w:r>
        <w:rPr>
          <w:rFonts w:hint="eastAsia"/>
          <w:caps/>
          <w:sz w:val="24"/>
          <w:szCs w:val="24"/>
        </w:rPr>
        <w:t>在投标截止时间至招标文件中规定的投标有效期满之间的这段时间内，投标人不得撤回其投标。</w:t>
      </w:r>
    </w:p>
    <w:p w:rsidR="00A27C0A" w:rsidRDefault="00B10A2B">
      <w:pPr>
        <w:wordWrap w:val="0"/>
        <w:snapToGrid w:val="0"/>
        <w:spacing w:line="480" w:lineRule="exact"/>
        <w:ind w:firstLine="200"/>
        <w:rPr>
          <w:caps/>
          <w:sz w:val="24"/>
          <w:szCs w:val="24"/>
        </w:rPr>
      </w:pPr>
      <w:r>
        <w:rPr>
          <w:rFonts w:hint="eastAsia"/>
          <w:caps/>
          <w:sz w:val="24"/>
          <w:szCs w:val="24"/>
        </w:rPr>
        <w:t>五、开标与评标</w:t>
      </w:r>
    </w:p>
    <w:p w:rsidR="00A27C0A" w:rsidRDefault="00B10A2B">
      <w:pPr>
        <w:wordWrap w:val="0"/>
        <w:snapToGrid w:val="0"/>
        <w:spacing w:line="480" w:lineRule="exact"/>
        <w:ind w:firstLine="200"/>
        <w:rPr>
          <w:caps/>
          <w:sz w:val="24"/>
          <w:szCs w:val="24"/>
        </w:rPr>
      </w:pPr>
      <w:r>
        <w:rPr>
          <w:rFonts w:hint="eastAsia"/>
          <w:caps/>
          <w:sz w:val="24"/>
          <w:szCs w:val="24"/>
        </w:rPr>
        <w:t>23</w:t>
      </w:r>
      <w:r>
        <w:rPr>
          <w:rFonts w:hint="eastAsia"/>
          <w:caps/>
          <w:sz w:val="24"/>
          <w:szCs w:val="24"/>
        </w:rPr>
        <w:t>、开标</w:t>
      </w:r>
    </w:p>
    <w:p w:rsidR="00A27C0A" w:rsidRDefault="00B10A2B">
      <w:pPr>
        <w:wordWrap w:val="0"/>
        <w:snapToGrid w:val="0"/>
        <w:spacing w:line="480" w:lineRule="exact"/>
        <w:ind w:firstLine="200"/>
        <w:rPr>
          <w:caps/>
          <w:sz w:val="24"/>
          <w:szCs w:val="24"/>
        </w:rPr>
      </w:pPr>
      <w:r>
        <w:rPr>
          <w:rFonts w:hint="eastAsia"/>
          <w:caps/>
          <w:sz w:val="24"/>
          <w:szCs w:val="24"/>
        </w:rPr>
        <w:t xml:space="preserve">23.1 </w:t>
      </w:r>
      <w:r>
        <w:rPr>
          <w:rFonts w:hint="eastAsia"/>
          <w:caps/>
          <w:sz w:val="24"/>
          <w:szCs w:val="24"/>
        </w:rPr>
        <w:t>采购人将在招标公告中规定的时间和地点组织公开开标。投标人应委派携带有效证件的代表准时参加，参加开标的代表需签名以证明其出席。</w:t>
      </w:r>
    </w:p>
    <w:p w:rsidR="00A27C0A" w:rsidRDefault="00B10A2B">
      <w:pPr>
        <w:wordWrap w:val="0"/>
        <w:snapToGrid w:val="0"/>
        <w:spacing w:line="480" w:lineRule="exact"/>
        <w:ind w:firstLine="200"/>
        <w:rPr>
          <w:caps/>
          <w:sz w:val="24"/>
          <w:szCs w:val="24"/>
        </w:rPr>
      </w:pPr>
      <w:r>
        <w:rPr>
          <w:rFonts w:hint="eastAsia"/>
          <w:caps/>
          <w:sz w:val="24"/>
          <w:szCs w:val="24"/>
        </w:rPr>
        <w:lastRenderedPageBreak/>
        <w:t>23.2</w:t>
      </w:r>
      <w:r>
        <w:rPr>
          <w:rFonts w:hint="eastAsia"/>
          <w:caps/>
          <w:sz w:val="24"/>
          <w:szCs w:val="24"/>
        </w:rPr>
        <w:t>开标仪式由采购人组织，采购人工作人员、投标人代表等参加。</w:t>
      </w:r>
    </w:p>
    <w:p w:rsidR="00A27C0A" w:rsidRDefault="00B10A2B">
      <w:pPr>
        <w:wordWrap w:val="0"/>
        <w:snapToGrid w:val="0"/>
        <w:spacing w:line="480" w:lineRule="exact"/>
        <w:ind w:firstLine="200"/>
        <w:rPr>
          <w:caps/>
          <w:sz w:val="24"/>
          <w:szCs w:val="24"/>
        </w:rPr>
      </w:pPr>
      <w:r>
        <w:rPr>
          <w:rFonts w:hint="eastAsia"/>
          <w:caps/>
          <w:sz w:val="24"/>
          <w:szCs w:val="24"/>
        </w:rPr>
        <w:t xml:space="preserve">23.3 </w:t>
      </w:r>
      <w:r>
        <w:rPr>
          <w:rFonts w:hint="eastAsia"/>
          <w:caps/>
          <w:sz w:val="24"/>
          <w:szCs w:val="24"/>
        </w:rPr>
        <w:t>按照规定同意撤回的投标将不予开封。</w:t>
      </w:r>
    </w:p>
    <w:p w:rsidR="00A27C0A" w:rsidRDefault="00B10A2B">
      <w:pPr>
        <w:wordWrap w:val="0"/>
        <w:snapToGrid w:val="0"/>
        <w:spacing w:line="480" w:lineRule="exact"/>
        <w:ind w:firstLine="200"/>
        <w:rPr>
          <w:caps/>
          <w:sz w:val="24"/>
          <w:szCs w:val="24"/>
        </w:rPr>
      </w:pPr>
      <w:r>
        <w:rPr>
          <w:rFonts w:hint="eastAsia"/>
          <w:caps/>
          <w:sz w:val="24"/>
          <w:szCs w:val="24"/>
        </w:rPr>
        <w:t xml:space="preserve">23.4 </w:t>
      </w:r>
      <w:r>
        <w:rPr>
          <w:rFonts w:hint="eastAsia"/>
          <w:caps/>
          <w:sz w:val="24"/>
          <w:szCs w:val="24"/>
        </w:rPr>
        <w:t>开标时请投标人代表查验投标文件密封情况，确认无误后，采购人当众拆封宣读每份投标文件中“开标一览表”的内容，未列入开标一览表的内容一律不在开标时宣读。开标时未宣读的投标报价信息，不得在评标时采用。</w:t>
      </w:r>
    </w:p>
    <w:p w:rsidR="00A27C0A" w:rsidRDefault="00B10A2B">
      <w:pPr>
        <w:wordWrap w:val="0"/>
        <w:snapToGrid w:val="0"/>
        <w:spacing w:line="480" w:lineRule="exact"/>
        <w:ind w:firstLine="200"/>
        <w:rPr>
          <w:caps/>
          <w:sz w:val="24"/>
          <w:szCs w:val="24"/>
        </w:rPr>
      </w:pPr>
      <w:r>
        <w:rPr>
          <w:rFonts w:hint="eastAsia"/>
          <w:caps/>
          <w:sz w:val="24"/>
          <w:szCs w:val="24"/>
        </w:rPr>
        <w:t xml:space="preserve">23.5 </w:t>
      </w:r>
      <w:r>
        <w:rPr>
          <w:rFonts w:hint="eastAsia"/>
          <w:caps/>
          <w:sz w:val="24"/>
          <w:szCs w:val="24"/>
        </w:rPr>
        <w:t>采购人将指定专人负责开标记录并存档备查，各投标人需仔细核对开标记录相关内容并签字确认。</w:t>
      </w:r>
    </w:p>
    <w:p w:rsidR="00A27C0A" w:rsidRDefault="00B10A2B">
      <w:pPr>
        <w:wordWrap w:val="0"/>
        <w:snapToGrid w:val="0"/>
        <w:spacing w:line="480" w:lineRule="exact"/>
        <w:ind w:firstLine="200"/>
        <w:rPr>
          <w:caps/>
          <w:sz w:val="24"/>
          <w:szCs w:val="24"/>
        </w:rPr>
      </w:pPr>
      <w:r>
        <w:rPr>
          <w:rFonts w:hint="eastAsia"/>
          <w:caps/>
          <w:sz w:val="24"/>
          <w:szCs w:val="24"/>
        </w:rPr>
        <w:t xml:space="preserve">23.6 </w:t>
      </w:r>
      <w:r>
        <w:rPr>
          <w:rFonts w:hint="eastAsia"/>
          <w:caps/>
          <w:sz w:val="24"/>
          <w:szCs w:val="24"/>
        </w:rPr>
        <w:t>投标人在报价时不允许采用选择性报价，否则将被视为无效投标。</w:t>
      </w:r>
    </w:p>
    <w:p w:rsidR="00A27C0A" w:rsidRDefault="00B10A2B">
      <w:pPr>
        <w:wordWrap w:val="0"/>
        <w:snapToGrid w:val="0"/>
        <w:spacing w:line="480" w:lineRule="exact"/>
        <w:ind w:firstLine="200"/>
        <w:rPr>
          <w:caps/>
          <w:sz w:val="24"/>
          <w:szCs w:val="24"/>
        </w:rPr>
      </w:pPr>
      <w:r>
        <w:rPr>
          <w:rFonts w:hint="eastAsia"/>
          <w:caps/>
          <w:sz w:val="24"/>
          <w:szCs w:val="24"/>
        </w:rPr>
        <w:t>24</w:t>
      </w:r>
      <w:r>
        <w:rPr>
          <w:rFonts w:hint="eastAsia"/>
          <w:caps/>
          <w:sz w:val="24"/>
          <w:szCs w:val="24"/>
        </w:rPr>
        <w:t>、资格审查</w:t>
      </w:r>
    </w:p>
    <w:p w:rsidR="00A27C0A" w:rsidRDefault="00B10A2B">
      <w:pPr>
        <w:wordWrap w:val="0"/>
        <w:snapToGrid w:val="0"/>
        <w:spacing w:line="480" w:lineRule="exact"/>
        <w:ind w:firstLine="200"/>
        <w:rPr>
          <w:caps/>
          <w:sz w:val="24"/>
          <w:szCs w:val="24"/>
        </w:rPr>
      </w:pPr>
      <w:r>
        <w:rPr>
          <w:rFonts w:hint="eastAsia"/>
          <w:caps/>
          <w:sz w:val="24"/>
          <w:szCs w:val="24"/>
        </w:rPr>
        <w:t>24.1</w:t>
      </w:r>
      <w:r>
        <w:rPr>
          <w:rFonts w:hint="eastAsia"/>
          <w:caps/>
          <w:sz w:val="24"/>
          <w:szCs w:val="24"/>
        </w:rPr>
        <w:t>依据法律法规和招标文件的约定，开标结束后，由采购人、采购代理机构对投标文件中的资格证明文件进行审查。资格审查的结论，采购人以书面形式向评委会进行反馈。未通过资格审查的投标人，由采购人告知未通过资格审查的原因。</w:t>
      </w:r>
    </w:p>
    <w:p w:rsidR="00A27C0A" w:rsidRDefault="00B10A2B">
      <w:pPr>
        <w:wordWrap w:val="0"/>
        <w:snapToGrid w:val="0"/>
        <w:spacing w:line="480" w:lineRule="exact"/>
        <w:ind w:firstLine="200"/>
        <w:rPr>
          <w:caps/>
          <w:sz w:val="24"/>
          <w:szCs w:val="24"/>
        </w:rPr>
      </w:pPr>
      <w:r>
        <w:rPr>
          <w:rFonts w:hint="eastAsia"/>
          <w:caps/>
          <w:sz w:val="24"/>
          <w:szCs w:val="24"/>
        </w:rPr>
        <w:t>采购人在进行资格性审查的同时，将在“信用中国”网站（</w:t>
      </w:r>
      <w:r>
        <w:rPr>
          <w:rFonts w:hint="eastAsia"/>
          <w:caps/>
          <w:sz w:val="24"/>
          <w:szCs w:val="24"/>
        </w:rPr>
        <w:t>www.creditchina.gov.cn</w:t>
      </w:r>
      <w:r>
        <w:rPr>
          <w:rFonts w:hint="eastAsia"/>
          <w:caps/>
          <w:sz w:val="24"/>
          <w:szCs w:val="24"/>
        </w:rPr>
        <w:t>）对投标人是否被列入失信被执行人、重大税收违法案件当事人名单、政府采购严重失信行为记录名单情况进行查询，以确定投标人是否具备投标资格。查询结果将以网页打印的形式留存并归档。</w:t>
      </w:r>
    </w:p>
    <w:p w:rsidR="00A27C0A" w:rsidRDefault="00B10A2B">
      <w:pPr>
        <w:wordWrap w:val="0"/>
        <w:snapToGrid w:val="0"/>
        <w:spacing w:line="480" w:lineRule="exact"/>
        <w:ind w:firstLine="200"/>
        <w:rPr>
          <w:caps/>
          <w:sz w:val="24"/>
          <w:szCs w:val="24"/>
        </w:rPr>
      </w:pPr>
      <w:r>
        <w:rPr>
          <w:rFonts w:hint="eastAsia"/>
          <w:caps/>
          <w:sz w:val="24"/>
          <w:szCs w:val="24"/>
        </w:rPr>
        <w:t>接受联合体的项目，两个以上的自然人、法人或者其他组织组成一个联合体，以一个供应商的身份共同参加政府采购活动的</w:t>
      </w:r>
      <w:r>
        <w:rPr>
          <w:rFonts w:hint="eastAsia"/>
          <w:caps/>
          <w:sz w:val="24"/>
          <w:szCs w:val="24"/>
        </w:rPr>
        <w:t>,</w:t>
      </w:r>
      <w:r>
        <w:rPr>
          <w:rFonts w:hint="eastAsia"/>
          <w:caps/>
          <w:sz w:val="24"/>
          <w:szCs w:val="24"/>
        </w:rPr>
        <w:t>联合体成员存在不良信用记录的，视同联合体存在不良应用记录。</w:t>
      </w:r>
    </w:p>
    <w:p w:rsidR="00A27C0A" w:rsidRDefault="00B10A2B">
      <w:pPr>
        <w:wordWrap w:val="0"/>
        <w:snapToGrid w:val="0"/>
        <w:spacing w:line="480" w:lineRule="exact"/>
        <w:ind w:firstLine="200"/>
        <w:rPr>
          <w:caps/>
          <w:sz w:val="24"/>
          <w:szCs w:val="24"/>
        </w:rPr>
      </w:pPr>
      <w:r>
        <w:rPr>
          <w:rFonts w:hint="eastAsia"/>
          <w:caps/>
          <w:sz w:val="24"/>
          <w:szCs w:val="24"/>
        </w:rPr>
        <w:t>合格投标人不足</w:t>
      </w:r>
      <w:r>
        <w:rPr>
          <w:rFonts w:hint="eastAsia"/>
          <w:caps/>
          <w:sz w:val="24"/>
          <w:szCs w:val="24"/>
        </w:rPr>
        <w:t>3</w:t>
      </w:r>
      <w:r>
        <w:rPr>
          <w:rFonts w:hint="eastAsia"/>
          <w:caps/>
          <w:sz w:val="24"/>
          <w:szCs w:val="24"/>
        </w:rPr>
        <w:t>家的，不得评标。</w:t>
      </w:r>
    </w:p>
    <w:p w:rsidR="00A27C0A" w:rsidRDefault="00B10A2B">
      <w:pPr>
        <w:wordWrap w:val="0"/>
        <w:snapToGrid w:val="0"/>
        <w:spacing w:line="480" w:lineRule="exact"/>
        <w:ind w:firstLine="200"/>
        <w:rPr>
          <w:caps/>
          <w:sz w:val="24"/>
          <w:szCs w:val="24"/>
        </w:rPr>
      </w:pPr>
      <w:r>
        <w:rPr>
          <w:rFonts w:hint="eastAsia"/>
          <w:caps/>
          <w:sz w:val="24"/>
          <w:szCs w:val="24"/>
        </w:rPr>
        <w:t>25</w:t>
      </w:r>
      <w:r>
        <w:rPr>
          <w:rFonts w:hint="eastAsia"/>
          <w:caps/>
          <w:sz w:val="24"/>
          <w:szCs w:val="24"/>
        </w:rPr>
        <w:t>、评标委员会</w:t>
      </w:r>
    </w:p>
    <w:p w:rsidR="00A27C0A" w:rsidRDefault="00B10A2B">
      <w:pPr>
        <w:wordWrap w:val="0"/>
        <w:snapToGrid w:val="0"/>
        <w:spacing w:line="480" w:lineRule="exact"/>
        <w:ind w:firstLine="200"/>
        <w:rPr>
          <w:caps/>
          <w:sz w:val="24"/>
          <w:szCs w:val="24"/>
        </w:rPr>
      </w:pPr>
      <w:r>
        <w:rPr>
          <w:rFonts w:hint="eastAsia"/>
          <w:caps/>
          <w:sz w:val="24"/>
          <w:szCs w:val="24"/>
        </w:rPr>
        <w:t xml:space="preserve">25.1 </w:t>
      </w:r>
      <w:r>
        <w:rPr>
          <w:rFonts w:hint="eastAsia"/>
          <w:caps/>
          <w:sz w:val="24"/>
          <w:szCs w:val="24"/>
        </w:rPr>
        <w:t>资格审查通过后，采购人将组织评标委员会（以下简称评委会）进行评标。</w:t>
      </w:r>
    </w:p>
    <w:p w:rsidR="00A27C0A" w:rsidRDefault="00B10A2B">
      <w:pPr>
        <w:wordWrap w:val="0"/>
        <w:snapToGrid w:val="0"/>
        <w:spacing w:line="480" w:lineRule="exact"/>
        <w:ind w:firstLine="200"/>
        <w:rPr>
          <w:caps/>
          <w:sz w:val="24"/>
          <w:szCs w:val="24"/>
        </w:rPr>
      </w:pPr>
      <w:r>
        <w:rPr>
          <w:rFonts w:hint="eastAsia"/>
          <w:caps/>
          <w:sz w:val="24"/>
          <w:szCs w:val="24"/>
        </w:rPr>
        <w:t xml:space="preserve">25.2 </w:t>
      </w:r>
      <w:r>
        <w:rPr>
          <w:rFonts w:hint="eastAsia"/>
          <w:caps/>
          <w:sz w:val="24"/>
          <w:szCs w:val="24"/>
        </w:rPr>
        <w:t>评委会由采购人代表和有关技术、经济等方面的专家组成，</w:t>
      </w:r>
      <w:proofErr w:type="gramStart"/>
      <w:r>
        <w:rPr>
          <w:rFonts w:hint="eastAsia"/>
          <w:caps/>
          <w:sz w:val="24"/>
          <w:szCs w:val="24"/>
        </w:rPr>
        <w:t>且人员</w:t>
      </w:r>
      <w:proofErr w:type="gramEnd"/>
      <w:r>
        <w:rPr>
          <w:rFonts w:hint="eastAsia"/>
          <w:caps/>
          <w:sz w:val="24"/>
          <w:szCs w:val="24"/>
        </w:rPr>
        <w:t>构成符合政府采购有关规定。</w:t>
      </w:r>
    </w:p>
    <w:p w:rsidR="00A27C0A" w:rsidRDefault="00B10A2B">
      <w:pPr>
        <w:wordWrap w:val="0"/>
        <w:snapToGrid w:val="0"/>
        <w:spacing w:line="480" w:lineRule="exact"/>
        <w:ind w:firstLine="200"/>
        <w:rPr>
          <w:caps/>
          <w:sz w:val="24"/>
          <w:szCs w:val="24"/>
        </w:rPr>
      </w:pPr>
      <w:r>
        <w:rPr>
          <w:rFonts w:hint="eastAsia"/>
          <w:caps/>
          <w:sz w:val="24"/>
          <w:szCs w:val="24"/>
        </w:rPr>
        <w:t>25.3</w:t>
      </w:r>
      <w:r>
        <w:rPr>
          <w:rFonts w:hint="eastAsia"/>
          <w:caps/>
          <w:sz w:val="24"/>
          <w:szCs w:val="24"/>
        </w:rPr>
        <w:t>评委会独立工作，负责评审所有投标文件并确定中标</w:t>
      </w:r>
      <w:proofErr w:type="gramStart"/>
      <w:r>
        <w:rPr>
          <w:rFonts w:hint="eastAsia"/>
          <w:caps/>
          <w:sz w:val="24"/>
          <w:szCs w:val="24"/>
        </w:rPr>
        <w:t>侯选人</w:t>
      </w:r>
      <w:proofErr w:type="gramEnd"/>
      <w:r>
        <w:rPr>
          <w:rFonts w:hint="eastAsia"/>
          <w:caps/>
          <w:sz w:val="24"/>
          <w:szCs w:val="24"/>
        </w:rPr>
        <w:t>。</w:t>
      </w:r>
    </w:p>
    <w:p w:rsidR="00A27C0A" w:rsidRDefault="00B10A2B">
      <w:pPr>
        <w:wordWrap w:val="0"/>
        <w:snapToGrid w:val="0"/>
        <w:spacing w:line="480" w:lineRule="exact"/>
        <w:ind w:firstLine="200"/>
        <w:rPr>
          <w:caps/>
          <w:sz w:val="24"/>
          <w:szCs w:val="24"/>
        </w:rPr>
      </w:pPr>
      <w:r>
        <w:rPr>
          <w:rFonts w:hint="eastAsia"/>
          <w:caps/>
          <w:sz w:val="24"/>
          <w:szCs w:val="24"/>
        </w:rPr>
        <w:t>26</w:t>
      </w:r>
      <w:r>
        <w:rPr>
          <w:rFonts w:hint="eastAsia"/>
          <w:caps/>
          <w:sz w:val="24"/>
          <w:szCs w:val="24"/>
        </w:rPr>
        <w:t>、评标过程的保密与公正</w:t>
      </w:r>
    </w:p>
    <w:p w:rsidR="00A27C0A" w:rsidRDefault="00B10A2B">
      <w:pPr>
        <w:wordWrap w:val="0"/>
        <w:snapToGrid w:val="0"/>
        <w:spacing w:line="480" w:lineRule="exact"/>
        <w:ind w:firstLine="200"/>
        <w:rPr>
          <w:caps/>
          <w:sz w:val="24"/>
          <w:szCs w:val="24"/>
        </w:rPr>
      </w:pPr>
      <w:r>
        <w:rPr>
          <w:rFonts w:hint="eastAsia"/>
          <w:caps/>
          <w:sz w:val="24"/>
          <w:szCs w:val="24"/>
        </w:rPr>
        <w:t>26.1</w:t>
      </w:r>
      <w:r>
        <w:rPr>
          <w:rFonts w:hint="eastAsia"/>
          <w:caps/>
          <w:sz w:val="24"/>
          <w:szCs w:val="24"/>
        </w:rPr>
        <w:t>公开开标后，直至签订合同之日止，凡是与审查、澄清、评价和比较投标的有关资料以及授标建议等，采购人、评委均不得向投标人或与评标无关的其他人员透露。</w:t>
      </w:r>
    </w:p>
    <w:p w:rsidR="00A27C0A" w:rsidRDefault="00B10A2B">
      <w:pPr>
        <w:wordWrap w:val="0"/>
        <w:snapToGrid w:val="0"/>
        <w:spacing w:line="480" w:lineRule="exact"/>
        <w:ind w:firstLine="200"/>
        <w:rPr>
          <w:caps/>
          <w:sz w:val="24"/>
          <w:szCs w:val="24"/>
        </w:rPr>
      </w:pPr>
      <w:r>
        <w:rPr>
          <w:rFonts w:hint="eastAsia"/>
          <w:caps/>
          <w:sz w:val="24"/>
          <w:szCs w:val="24"/>
        </w:rPr>
        <w:lastRenderedPageBreak/>
        <w:t>26.2</w:t>
      </w:r>
      <w:r>
        <w:rPr>
          <w:rFonts w:hint="eastAsia"/>
          <w:caps/>
          <w:sz w:val="24"/>
          <w:szCs w:val="24"/>
        </w:rPr>
        <w:t>在评标过程中，投标人不得以任何行为影响评标过程，否则其投标文件将被作为无效投标文件。</w:t>
      </w:r>
    </w:p>
    <w:p w:rsidR="00A27C0A" w:rsidRDefault="00B10A2B">
      <w:pPr>
        <w:wordWrap w:val="0"/>
        <w:snapToGrid w:val="0"/>
        <w:spacing w:line="480" w:lineRule="exact"/>
        <w:ind w:firstLine="200"/>
        <w:rPr>
          <w:caps/>
          <w:sz w:val="24"/>
          <w:szCs w:val="24"/>
        </w:rPr>
      </w:pPr>
      <w:r>
        <w:rPr>
          <w:rFonts w:hint="eastAsia"/>
          <w:caps/>
          <w:sz w:val="24"/>
          <w:szCs w:val="24"/>
        </w:rPr>
        <w:t>26.3</w:t>
      </w:r>
      <w:r>
        <w:rPr>
          <w:rFonts w:hint="eastAsia"/>
          <w:caps/>
          <w:sz w:val="24"/>
          <w:szCs w:val="24"/>
        </w:rPr>
        <w:t>在评标期间，采购人将设专门人员与投标人联系。</w:t>
      </w:r>
    </w:p>
    <w:p w:rsidR="00A27C0A" w:rsidRDefault="00B10A2B">
      <w:pPr>
        <w:wordWrap w:val="0"/>
        <w:snapToGrid w:val="0"/>
        <w:spacing w:line="480" w:lineRule="exact"/>
        <w:ind w:firstLine="200"/>
        <w:rPr>
          <w:caps/>
          <w:sz w:val="24"/>
          <w:szCs w:val="24"/>
        </w:rPr>
      </w:pPr>
      <w:r>
        <w:rPr>
          <w:rFonts w:hint="eastAsia"/>
          <w:caps/>
          <w:sz w:val="24"/>
          <w:szCs w:val="24"/>
        </w:rPr>
        <w:t xml:space="preserve">26.4 </w:t>
      </w:r>
      <w:r>
        <w:rPr>
          <w:rFonts w:hint="eastAsia"/>
          <w:caps/>
          <w:sz w:val="24"/>
          <w:szCs w:val="24"/>
        </w:rPr>
        <w:t>采购人和评标委员会不向落标的投标人解释未中标原因，也不公布评标过程中的相关细节。</w:t>
      </w:r>
    </w:p>
    <w:p w:rsidR="00A27C0A" w:rsidRDefault="00B10A2B">
      <w:pPr>
        <w:wordWrap w:val="0"/>
        <w:snapToGrid w:val="0"/>
        <w:spacing w:line="480" w:lineRule="exact"/>
        <w:ind w:firstLine="200"/>
        <w:rPr>
          <w:caps/>
          <w:sz w:val="24"/>
          <w:szCs w:val="24"/>
        </w:rPr>
      </w:pPr>
      <w:r>
        <w:rPr>
          <w:rFonts w:hint="eastAsia"/>
          <w:caps/>
          <w:sz w:val="24"/>
          <w:szCs w:val="24"/>
        </w:rPr>
        <w:t xml:space="preserve">26.5 </w:t>
      </w:r>
      <w:r>
        <w:rPr>
          <w:rFonts w:hint="eastAsia"/>
          <w:caps/>
          <w:sz w:val="24"/>
          <w:szCs w:val="24"/>
        </w:rPr>
        <w:t>采用综合评分法的项目，未中标的投标人如需了解自己的评审得分及排序情况，可向采购人提出申请。</w:t>
      </w:r>
    </w:p>
    <w:p w:rsidR="00A27C0A" w:rsidRDefault="00B10A2B">
      <w:pPr>
        <w:wordWrap w:val="0"/>
        <w:snapToGrid w:val="0"/>
        <w:spacing w:line="480" w:lineRule="exact"/>
        <w:ind w:firstLine="200"/>
        <w:rPr>
          <w:caps/>
          <w:sz w:val="24"/>
          <w:szCs w:val="24"/>
        </w:rPr>
      </w:pPr>
      <w:r>
        <w:rPr>
          <w:rFonts w:hint="eastAsia"/>
          <w:caps/>
          <w:sz w:val="24"/>
          <w:szCs w:val="24"/>
        </w:rPr>
        <w:t>27</w:t>
      </w:r>
      <w:r>
        <w:rPr>
          <w:rFonts w:hint="eastAsia"/>
          <w:caps/>
          <w:sz w:val="24"/>
          <w:szCs w:val="24"/>
        </w:rPr>
        <w:t>、投标的澄清</w:t>
      </w:r>
    </w:p>
    <w:p w:rsidR="00A27C0A" w:rsidRDefault="00B10A2B">
      <w:pPr>
        <w:wordWrap w:val="0"/>
        <w:snapToGrid w:val="0"/>
        <w:spacing w:line="480" w:lineRule="exact"/>
        <w:ind w:firstLine="200"/>
        <w:rPr>
          <w:caps/>
          <w:sz w:val="24"/>
          <w:szCs w:val="24"/>
        </w:rPr>
      </w:pPr>
      <w:r>
        <w:rPr>
          <w:rFonts w:hint="eastAsia"/>
          <w:caps/>
          <w:sz w:val="24"/>
          <w:szCs w:val="24"/>
        </w:rPr>
        <w:t>27.1</w:t>
      </w:r>
      <w:r>
        <w:rPr>
          <w:rFonts w:hint="eastAsia"/>
          <w:caps/>
          <w:sz w:val="24"/>
          <w:szCs w:val="24"/>
        </w:rPr>
        <w:t>评标期间，为有助于对投标文件的审查、评价和比较，评委会有权以书面形式要求投标人对其投标文件进行澄清，但并非对每个投标人都作澄清要求。</w:t>
      </w:r>
    </w:p>
    <w:p w:rsidR="00A27C0A" w:rsidRDefault="00B10A2B">
      <w:pPr>
        <w:wordWrap w:val="0"/>
        <w:snapToGrid w:val="0"/>
        <w:spacing w:line="480" w:lineRule="exact"/>
        <w:ind w:firstLine="200"/>
        <w:rPr>
          <w:caps/>
          <w:sz w:val="24"/>
          <w:szCs w:val="24"/>
        </w:rPr>
      </w:pPr>
      <w:r>
        <w:rPr>
          <w:rFonts w:hint="eastAsia"/>
          <w:caps/>
          <w:sz w:val="24"/>
          <w:szCs w:val="24"/>
        </w:rPr>
        <w:t>27.2</w:t>
      </w:r>
      <w:r>
        <w:rPr>
          <w:rFonts w:hint="eastAsia"/>
          <w:caps/>
          <w:sz w:val="24"/>
          <w:szCs w:val="24"/>
        </w:rPr>
        <w:t>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A27C0A" w:rsidRDefault="00B10A2B">
      <w:pPr>
        <w:wordWrap w:val="0"/>
        <w:snapToGrid w:val="0"/>
        <w:spacing w:line="480" w:lineRule="exact"/>
        <w:ind w:firstLine="200"/>
        <w:rPr>
          <w:caps/>
          <w:sz w:val="24"/>
          <w:szCs w:val="24"/>
        </w:rPr>
      </w:pPr>
      <w:r>
        <w:rPr>
          <w:rFonts w:hint="eastAsia"/>
          <w:caps/>
          <w:sz w:val="24"/>
          <w:szCs w:val="24"/>
        </w:rPr>
        <w:t xml:space="preserve">27.3 </w:t>
      </w:r>
      <w:r>
        <w:rPr>
          <w:rFonts w:hint="eastAsia"/>
          <w:caps/>
          <w:sz w:val="24"/>
          <w:szCs w:val="24"/>
        </w:rPr>
        <w:t>接到评委会澄清要求的投标人如未按规定做出澄清，其风险由投标人自行承担。</w:t>
      </w:r>
    </w:p>
    <w:p w:rsidR="00A27C0A" w:rsidRDefault="00B10A2B">
      <w:pPr>
        <w:wordWrap w:val="0"/>
        <w:snapToGrid w:val="0"/>
        <w:spacing w:line="480" w:lineRule="exact"/>
        <w:ind w:firstLine="200"/>
        <w:rPr>
          <w:caps/>
          <w:sz w:val="24"/>
          <w:szCs w:val="24"/>
        </w:rPr>
      </w:pPr>
      <w:r>
        <w:rPr>
          <w:rFonts w:hint="eastAsia"/>
          <w:caps/>
          <w:sz w:val="24"/>
          <w:szCs w:val="24"/>
        </w:rPr>
        <w:t>28</w:t>
      </w:r>
      <w:r>
        <w:rPr>
          <w:rFonts w:hint="eastAsia"/>
          <w:caps/>
          <w:sz w:val="24"/>
          <w:szCs w:val="24"/>
        </w:rPr>
        <w:t>、对投标文件的评审</w:t>
      </w:r>
    </w:p>
    <w:p w:rsidR="00A27C0A" w:rsidRDefault="00B10A2B">
      <w:pPr>
        <w:wordWrap w:val="0"/>
        <w:snapToGrid w:val="0"/>
        <w:spacing w:line="480" w:lineRule="exact"/>
        <w:ind w:firstLine="200"/>
        <w:rPr>
          <w:caps/>
          <w:sz w:val="24"/>
          <w:szCs w:val="24"/>
        </w:rPr>
      </w:pPr>
      <w:r>
        <w:rPr>
          <w:rFonts w:hint="eastAsia"/>
          <w:caps/>
          <w:sz w:val="24"/>
          <w:szCs w:val="24"/>
        </w:rPr>
        <w:t>28.1</w:t>
      </w:r>
      <w:r>
        <w:rPr>
          <w:rFonts w:hint="eastAsia"/>
          <w:caps/>
          <w:sz w:val="24"/>
          <w:szCs w:val="24"/>
        </w:rPr>
        <w:t>符合性检查：依据招标文件的规定，从投标文件的有效性、完整性和对招标文件的响应程度进行审查，以确定是否对招标文件的实质性要求</w:t>
      </w:r>
      <w:proofErr w:type="gramStart"/>
      <w:r>
        <w:rPr>
          <w:rFonts w:hint="eastAsia"/>
          <w:caps/>
          <w:sz w:val="24"/>
          <w:szCs w:val="24"/>
        </w:rPr>
        <w:t>作出</w:t>
      </w:r>
      <w:proofErr w:type="gramEnd"/>
      <w:r>
        <w:rPr>
          <w:rFonts w:hint="eastAsia"/>
          <w:caps/>
          <w:sz w:val="24"/>
          <w:szCs w:val="24"/>
        </w:rPr>
        <w:t>响应。</w:t>
      </w:r>
    </w:p>
    <w:p w:rsidR="00A27C0A" w:rsidRDefault="00B10A2B">
      <w:pPr>
        <w:wordWrap w:val="0"/>
        <w:snapToGrid w:val="0"/>
        <w:spacing w:line="480" w:lineRule="exact"/>
        <w:ind w:firstLine="200"/>
        <w:rPr>
          <w:caps/>
          <w:sz w:val="24"/>
          <w:szCs w:val="24"/>
        </w:rPr>
      </w:pPr>
      <w:r>
        <w:rPr>
          <w:rFonts w:hint="eastAsia"/>
          <w:caps/>
          <w:sz w:val="24"/>
          <w:szCs w:val="24"/>
        </w:rPr>
        <w:t>28.2</w:t>
      </w:r>
      <w:r>
        <w:rPr>
          <w:rFonts w:hint="eastAsia"/>
          <w:caps/>
          <w:sz w:val="24"/>
          <w:szCs w:val="24"/>
        </w:rPr>
        <w:t>在详细评标之前，评委会将首先审查每份投标文件是否实质性响应了招标文件的要求。实质性响应的投标应该是与招标文件要求的全部条款、条件和规格相符，没有重大偏离或保留的投标。</w:t>
      </w:r>
    </w:p>
    <w:p w:rsidR="00A27C0A" w:rsidRDefault="00B10A2B">
      <w:pPr>
        <w:wordWrap w:val="0"/>
        <w:snapToGrid w:val="0"/>
        <w:spacing w:line="480" w:lineRule="exact"/>
        <w:ind w:firstLine="200"/>
        <w:rPr>
          <w:caps/>
          <w:sz w:val="24"/>
          <w:szCs w:val="24"/>
        </w:rPr>
      </w:pPr>
      <w:r>
        <w:rPr>
          <w:rFonts w:hint="eastAsia"/>
          <w:caps/>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w:t>
      </w:r>
      <w:proofErr w:type="gramStart"/>
      <w:r>
        <w:rPr>
          <w:rFonts w:hint="eastAsia"/>
          <w:caps/>
          <w:sz w:val="24"/>
          <w:szCs w:val="24"/>
        </w:rPr>
        <w:t>作出</w:t>
      </w:r>
      <w:proofErr w:type="gramEnd"/>
      <w:r>
        <w:rPr>
          <w:rFonts w:hint="eastAsia"/>
          <w:caps/>
          <w:sz w:val="24"/>
          <w:szCs w:val="24"/>
        </w:rPr>
        <w:t>结论。认定评委决定投标文件的</w:t>
      </w:r>
      <w:proofErr w:type="gramStart"/>
      <w:r>
        <w:rPr>
          <w:rFonts w:hint="eastAsia"/>
          <w:caps/>
          <w:sz w:val="24"/>
          <w:szCs w:val="24"/>
        </w:rPr>
        <w:t>响应性只根据</w:t>
      </w:r>
      <w:proofErr w:type="gramEnd"/>
      <w:r>
        <w:rPr>
          <w:rFonts w:hint="eastAsia"/>
          <w:caps/>
          <w:sz w:val="24"/>
          <w:szCs w:val="24"/>
        </w:rPr>
        <w:t>投标文件本身的内容，而不寻求外部的证据。</w:t>
      </w:r>
    </w:p>
    <w:p w:rsidR="00A27C0A" w:rsidRDefault="00B10A2B">
      <w:pPr>
        <w:wordWrap w:val="0"/>
        <w:snapToGrid w:val="0"/>
        <w:spacing w:line="480" w:lineRule="exact"/>
        <w:ind w:firstLine="200"/>
        <w:rPr>
          <w:caps/>
          <w:sz w:val="24"/>
          <w:szCs w:val="24"/>
        </w:rPr>
      </w:pPr>
      <w:r>
        <w:rPr>
          <w:rFonts w:hint="eastAsia"/>
          <w:caps/>
          <w:sz w:val="24"/>
          <w:szCs w:val="24"/>
        </w:rPr>
        <w:t>28.3</w:t>
      </w:r>
      <w:r>
        <w:rPr>
          <w:rFonts w:hint="eastAsia"/>
          <w:caps/>
          <w:sz w:val="24"/>
          <w:szCs w:val="24"/>
        </w:rPr>
        <w:t>如果投标文件实质上没有响应招标文件的要求，评委会将按无效投标处理，投标人不得通过修改或撤销不合要求的偏离或保留而使其投标成为实质性响应的投标。</w:t>
      </w:r>
    </w:p>
    <w:p w:rsidR="00A27C0A" w:rsidRDefault="00B10A2B">
      <w:pPr>
        <w:wordWrap w:val="0"/>
        <w:snapToGrid w:val="0"/>
        <w:spacing w:line="480" w:lineRule="exact"/>
        <w:ind w:firstLine="200"/>
        <w:rPr>
          <w:caps/>
          <w:sz w:val="24"/>
          <w:szCs w:val="24"/>
        </w:rPr>
      </w:pPr>
      <w:r>
        <w:rPr>
          <w:rFonts w:hint="eastAsia"/>
          <w:caps/>
          <w:sz w:val="24"/>
          <w:szCs w:val="24"/>
        </w:rPr>
        <w:t>28.4</w:t>
      </w:r>
      <w:r>
        <w:rPr>
          <w:rFonts w:hint="eastAsia"/>
          <w:caps/>
          <w:sz w:val="24"/>
          <w:szCs w:val="24"/>
        </w:rPr>
        <w:t>评委会将对确定为实质性响应的投标进行进一步审核，看其是否有计算上或累加上的算术错误，修正错误的原则如下：</w:t>
      </w:r>
    </w:p>
    <w:p w:rsidR="00A27C0A" w:rsidRDefault="00B10A2B">
      <w:pPr>
        <w:wordWrap w:val="0"/>
        <w:snapToGrid w:val="0"/>
        <w:spacing w:line="480" w:lineRule="exact"/>
        <w:ind w:firstLine="200"/>
        <w:rPr>
          <w:caps/>
          <w:sz w:val="24"/>
          <w:szCs w:val="24"/>
        </w:rPr>
      </w:pPr>
      <w:r>
        <w:rPr>
          <w:rFonts w:hint="eastAsia"/>
          <w:caps/>
          <w:sz w:val="24"/>
          <w:szCs w:val="24"/>
        </w:rPr>
        <w:lastRenderedPageBreak/>
        <w:t>（</w:t>
      </w:r>
      <w:r>
        <w:rPr>
          <w:rFonts w:hint="eastAsia"/>
          <w:caps/>
          <w:sz w:val="24"/>
          <w:szCs w:val="24"/>
        </w:rPr>
        <w:t>1</w:t>
      </w:r>
      <w:r>
        <w:rPr>
          <w:rFonts w:hint="eastAsia"/>
          <w:caps/>
          <w:sz w:val="24"/>
          <w:szCs w:val="24"/>
        </w:rPr>
        <w:t>）投标文件中开标一览表内容与投标文件中相应内容不一致的，以开标一览表为准。</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2</w:t>
      </w:r>
      <w:r>
        <w:rPr>
          <w:rFonts w:hint="eastAsia"/>
          <w:caps/>
          <w:sz w:val="24"/>
          <w:szCs w:val="24"/>
        </w:rPr>
        <w:t>）大写金额和小写金额不一致的，以大写金额为准。</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3</w:t>
      </w:r>
      <w:r>
        <w:rPr>
          <w:rFonts w:hint="eastAsia"/>
          <w:caps/>
          <w:sz w:val="24"/>
          <w:szCs w:val="24"/>
        </w:rPr>
        <w:t>）单价金额小数点或者百分比有明显错位的，以开标一览表的总价为准，并修改单价。</w:t>
      </w:r>
    </w:p>
    <w:p w:rsidR="00A27C0A" w:rsidRDefault="00B10A2B">
      <w:pPr>
        <w:wordWrap w:val="0"/>
        <w:snapToGrid w:val="0"/>
        <w:spacing w:line="480" w:lineRule="exact"/>
        <w:ind w:firstLine="200"/>
        <w:rPr>
          <w:caps/>
          <w:sz w:val="24"/>
          <w:szCs w:val="24"/>
        </w:rPr>
      </w:pPr>
      <w:r>
        <w:rPr>
          <w:rFonts w:hint="eastAsia"/>
          <w:caps/>
          <w:sz w:val="24"/>
          <w:szCs w:val="24"/>
        </w:rPr>
        <w:t>（</w:t>
      </w:r>
      <w:r>
        <w:rPr>
          <w:rFonts w:hint="eastAsia"/>
          <w:caps/>
          <w:sz w:val="24"/>
          <w:szCs w:val="24"/>
        </w:rPr>
        <w:t>4</w:t>
      </w:r>
      <w:r>
        <w:rPr>
          <w:rFonts w:hint="eastAsia"/>
          <w:caps/>
          <w:sz w:val="24"/>
          <w:szCs w:val="24"/>
        </w:rPr>
        <w:t>）总价金额与按单价汇总金额不一致的，以单价金额计算结果为准。</w:t>
      </w:r>
    </w:p>
    <w:p w:rsidR="00A27C0A" w:rsidRDefault="00B10A2B">
      <w:pPr>
        <w:wordWrap w:val="0"/>
        <w:snapToGrid w:val="0"/>
        <w:spacing w:line="480" w:lineRule="exact"/>
        <w:ind w:firstLine="200"/>
        <w:rPr>
          <w:caps/>
          <w:sz w:val="24"/>
          <w:szCs w:val="24"/>
        </w:rPr>
      </w:pPr>
      <w:r>
        <w:rPr>
          <w:rFonts w:hint="eastAsia"/>
          <w:caps/>
          <w:sz w:val="24"/>
          <w:szCs w:val="24"/>
        </w:rPr>
        <w:t>同时出现两种以上错误的，按照前款规定的顺序修正。</w:t>
      </w:r>
    </w:p>
    <w:p w:rsidR="00A27C0A" w:rsidRDefault="00B10A2B">
      <w:pPr>
        <w:wordWrap w:val="0"/>
        <w:snapToGrid w:val="0"/>
        <w:spacing w:line="480" w:lineRule="exact"/>
        <w:ind w:firstLine="200"/>
        <w:rPr>
          <w:caps/>
          <w:sz w:val="24"/>
          <w:szCs w:val="24"/>
        </w:rPr>
      </w:pPr>
      <w:r>
        <w:rPr>
          <w:rFonts w:hint="eastAsia"/>
          <w:caps/>
          <w:sz w:val="24"/>
          <w:szCs w:val="24"/>
        </w:rPr>
        <w:t>28.5</w:t>
      </w:r>
      <w:r>
        <w:rPr>
          <w:rFonts w:hint="eastAsia"/>
          <w:caps/>
          <w:sz w:val="24"/>
          <w:szCs w:val="24"/>
        </w:rPr>
        <w:t>评委会将按上述修正错误的方法调整投标文件中的投标报价，调整后的价格应对投标人具有约束力。如果投标人不接受修正后的价格，则其投标将被拒绝。</w:t>
      </w:r>
    </w:p>
    <w:p w:rsidR="00A27C0A" w:rsidRDefault="00B10A2B">
      <w:pPr>
        <w:wordWrap w:val="0"/>
        <w:snapToGrid w:val="0"/>
        <w:spacing w:line="480" w:lineRule="exact"/>
        <w:ind w:firstLine="200"/>
        <w:rPr>
          <w:caps/>
          <w:sz w:val="24"/>
          <w:szCs w:val="24"/>
        </w:rPr>
      </w:pPr>
      <w:r>
        <w:rPr>
          <w:rFonts w:hint="eastAsia"/>
          <w:caps/>
          <w:sz w:val="24"/>
          <w:szCs w:val="24"/>
        </w:rPr>
        <w:t>28.6</w:t>
      </w:r>
      <w:r>
        <w:rPr>
          <w:rFonts w:hint="eastAsia"/>
          <w:caps/>
          <w:sz w:val="24"/>
          <w:szCs w:val="24"/>
        </w:rPr>
        <w:t>评委会将允许修正投标文件中不构成重大偏离的、微小的、非正规的、不一致的或不规则的地方，但这些修改不能影响任何投标人相应的名次排列。</w:t>
      </w:r>
    </w:p>
    <w:p w:rsidR="00A27C0A" w:rsidRDefault="00B10A2B">
      <w:pPr>
        <w:wordWrap w:val="0"/>
        <w:snapToGrid w:val="0"/>
        <w:spacing w:line="480" w:lineRule="exact"/>
        <w:ind w:firstLine="200"/>
        <w:rPr>
          <w:caps/>
          <w:sz w:val="24"/>
          <w:szCs w:val="24"/>
        </w:rPr>
      </w:pPr>
      <w:r>
        <w:rPr>
          <w:rFonts w:hint="eastAsia"/>
          <w:caps/>
          <w:sz w:val="24"/>
          <w:szCs w:val="24"/>
        </w:rPr>
        <w:t>28.7</w:t>
      </w:r>
      <w:r>
        <w:rPr>
          <w:rFonts w:hint="eastAsia"/>
          <w:caps/>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27C0A" w:rsidRDefault="00B10A2B">
      <w:pPr>
        <w:wordWrap w:val="0"/>
        <w:snapToGrid w:val="0"/>
        <w:spacing w:line="480" w:lineRule="exact"/>
        <w:ind w:firstLine="200"/>
        <w:rPr>
          <w:caps/>
          <w:sz w:val="24"/>
          <w:szCs w:val="24"/>
        </w:rPr>
      </w:pPr>
      <w:r>
        <w:rPr>
          <w:rFonts w:hint="eastAsia"/>
          <w:caps/>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27C0A" w:rsidRDefault="00B10A2B">
      <w:pPr>
        <w:wordWrap w:val="0"/>
        <w:snapToGrid w:val="0"/>
        <w:spacing w:line="480" w:lineRule="exact"/>
        <w:ind w:firstLine="200"/>
        <w:rPr>
          <w:caps/>
          <w:sz w:val="24"/>
          <w:szCs w:val="24"/>
        </w:rPr>
      </w:pPr>
      <w:r>
        <w:rPr>
          <w:rFonts w:hint="eastAsia"/>
          <w:caps/>
          <w:sz w:val="24"/>
          <w:szCs w:val="24"/>
        </w:rPr>
        <w:t>非单一产品采购项目，采购人应当根据采购项目技术构成、产品价格比重等合理确定核心产品，并在招标文件中载明。多家投标人提供的核心产品品牌相同的，按前两款规定处理。</w:t>
      </w:r>
      <w:r>
        <w:rPr>
          <w:rFonts w:hint="eastAsia"/>
          <w:caps/>
          <w:sz w:val="24"/>
          <w:szCs w:val="24"/>
        </w:rPr>
        <w:t>(87</w:t>
      </w:r>
      <w:r>
        <w:rPr>
          <w:rFonts w:hint="eastAsia"/>
          <w:caps/>
          <w:sz w:val="24"/>
          <w:szCs w:val="24"/>
        </w:rPr>
        <w:t>号令第</w:t>
      </w:r>
      <w:r>
        <w:rPr>
          <w:rFonts w:hint="eastAsia"/>
          <w:caps/>
          <w:sz w:val="24"/>
          <w:szCs w:val="24"/>
        </w:rPr>
        <w:t>31</w:t>
      </w:r>
      <w:r>
        <w:rPr>
          <w:rFonts w:hint="eastAsia"/>
          <w:caps/>
          <w:sz w:val="24"/>
          <w:szCs w:val="24"/>
        </w:rPr>
        <w:t>条</w:t>
      </w:r>
      <w:r>
        <w:rPr>
          <w:rFonts w:hint="eastAsia"/>
          <w:caps/>
          <w:sz w:val="24"/>
          <w:szCs w:val="24"/>
        </w:rPr>
        <w:t>)</w:t>
      </w:r>
    </w:p>
    <w:p w:rsidR="00A27C0A" w:rsidRDefault="00B10A2B">
      <w:pPr>
        <w:wordWrap w:val="0"/>
        <w:snapToGrid w:val="0"/>
        <w:spacing w:line="480" w:lineRule="exact"/>
        <w:ind w:firstLine="200"/>
        <w:rPr>
          <w:caps/>
          <w:sz w:val="24"/>
          <w:szCs w:val="24"/>
        </w:rPr>
      </w:pPr>
      <w:r>
        <w:rPr>
          <w:rFonts w:hint="eastAsia"/>
          <w:caps/>
          <w:sz w:val="24"/>
          <w:szCs w:val="24"/>
        </w:rPr>
        <w:t>29</w:t>
      </w:r>
      <w:r>
        <w:rPr>
          <w:rFonts w:hint="eastAsia"/>
          <w:caps/>
          <w:sz w:val="24"/>
          <w:szCs w:val="24"/>
        </w:rPr>
        <w:t>、无效投标条款</w:t>
      </w:r>
      <w:proofErr w:type="gramStart"/>
      <w:r>
        <w:rPr>
          <w:rFonts w:hint="eastAsia"/>
          <w:caps/>
          <w:sz w:val="24"/>
          <w:szCs w:val="24"/>
        </w:rPr>
        <w:t>和废标条款</w:t>
      </w:r>
      <w:proofErr w:type="gramEnd"/>
    </w:p>
    <w:p w:rsidR="00A27C0A" w:rsidRDefault="00B10A2B">
      <w:pPr>
        <w:wordWrap w:val="0"/>
        <w:snapToGrid w:val="0"/>
        <w:spacing w:line="480" w:lineRule="exact"/>
        <w:ind w:firstLine="200"/>
        <w:rPr>
          <w:caps/>
          <w:sz w:val="24"/>
          <w:szCs w:val="24"/>
        </w:rPr>
      </w:pPr>
      <w:r>
        <w:rPr>
          <w:rFonts w:hint="eastAsia"/>
          <w:caps/>
          <w:sz w:val="24"/>
          <w:szCs w:val="24"/>
        </w:rPr>
        <w:t>29.1</w:t>
      </w:r>
      <w:r>
        <w:rPr>
          <w:rFonts w:hint="eastAsia"/>
          <w:caps/>
          <w:sz w:val="24"/>
          <w:szCs w:val="24"/>
        </w:rPr>
        <w:t>无效投标条款</w:t>
      </w:r>
    </w:p>
    <w:p w:rsidR="00A27C0A" w:rsidRDefault="00B10A2B">
      <w:pPr>
        <w:wordWrap w:val="0"/>
        <w:snapToGrid w:val="0"/>
        <w:spacing w:line="480" w:lineRule="exact"/>
        <w:ind w:firstLine="200"/>
        <w:rPr>
          <w:caps/>
          <w:sz w:val="24"/>
          <w:szCs w:val="24"/>
        </w:rPr>
      </w:pPr>
      <w:r>
        <w:rPr>
          <w:rFonts w:hint="eastAsia"/>
          <w:caps/>
          <w:sz w:val="24"/>
          <w:szCs w:val="24"/>
        </w:rPr>
        <w:t>29.1.1</w:t>
      </w:r>
      <w:r>
        <w:rPr>
          <w:rFonts w:hint="eastAsia"/>
          <w:caps/>
          <w:sz w:val="24"/>
          <w:szCs w:val="24"/>
        </w:rPr>
        <w:t>未按照招标文件规定要求密封、签署、盖章的；</w:t>
      </w:r>
    </w:p>
    <w:p w:rsidR="00A27C0A" w:rsidRDefault="00B10A2B">
      <w:pPr>
        <w:wordWrap w:val="0"/>
        <w:snapToGrid w:val="0"/>
        <w:spacing w:line="480" w:lineRule="exact"/>
        <w:ind w:firstLine="200"/>
        <w:rPr>
          <w:caps/>
          <w:sz w:val="24"/>
          <w:szCs w:val="24"/>
        </w:rPr>
      </w:pPr>
      <w:r>
        <w:rPr>
          <w:rFonts w:hint="eastAsia"/>
          <w:caps/>
          <w:sz w:val="24"/>
          <w:szCs w:val="24"/>
        </w:rPr>
        <w:t>29.1.2</w:t>
      </w:r>
      <w:r>
        <w:rPr>
          <w:rFonts w:hint="eastAsia"/>
          <w:caps/>
          <w:sz w:val="24"/>
          <w:szCs w:val="24"/>
        </w:rPr>
        <w:t>投标人在报价时采用选择性报价；</w:t>
      </w:r>
    </w:p>
    <w:p w:rsidR="00A27C0A" w:rsidRDefault="00B10A2B">
      <w:pPr>
        <w:wordWrap w:val="0"/>
        <w:snapToGrid w:val="0"/>
        <w:spacing w:line="480" w:lineRule="exact"/>
        <w:ind w:firstLine="200"/>
        <w:rPr>
          <w:caps/>
          <w:sz w:val="24"/>
          <w:szCs w:val="24"/>
        </w:rPr>
      </w:pPr>
      <w:r>
        <w:rPr>
          <w:rFonts w:hint="eastAsia"/>
          <w:caps/>
          <w:sz w:val="24"/>
          <w:szCs w:val="24"/>
        </w:rPr>
        <w:t>29.1.3</w:t>
      </w:r>
      <w:r>
        <w:rPr>
          <w:rFonts w:hint="eastAsia"/>
          <w:caps/>
          <w:sz w:val="24"/>
          <w:szCs w:val="24"/>
        </w:rPr>
        <w:t>投标人不具备招标文件中规定资格要求的；</w:t>
      </w:r>
    </w:p>
    <w:p w:rsidR="00A27C0A" w:rsidRDefault="00B10A2B">
      <w:pPr>
        <w:wordWrap w:val="0"/>
        <w:snapToGrid w:val="0"/>
        <w:spacing w:line="480" w:lineRule="exact"/>
        <w:ind w:firstLine="200"/>
        <w:rPr>
          <w:caps/>
          <w:sz w:val="24"/>
          <w:szCs w:val="24"/>
        </w:rPr>
      </w:pPr>
      <w:r>
        <w:rPr>
          <w:rFonts w:hint="eastAsia"/>
          <w:caps/>
          <w:sz w:val="24"/>
          <w:szCs w:val="24"/>
        </w:rPr>
        <w:t>29.1.4</w:t>
      </w:r>
      <w:r>
        <w:rPr>
          <w:rFonts w:hint="eastAsia"/>
          <w:caps/>
          <w:sz w:val="24"/>
          <w:szCs w:val="24"/>
        </w:rPr>
        <w:t>投标人的报价超过了采购预算或最高限价的；</w:t>
      </w:r>
    </w:p>
    <w:p w:rsidR="00A27C0A" w:rsidRDefault="00B10A2B">
      <w:pPr>
        <w:wordWrap w:val="0"/>
        <w:snapToGrid w:val="0"/>
        <w:spacing w:line="480" w:lineRule="exact"/>
        <w:ind w:firstLine="200"/>
        <w:rPr>
          <w:caps/>
          <w:sz w:val="24"/>
          <w:szCs w:val="24"/>
        </w:rPr>
      </w:pPr>
      <w:r>
        <w:rPr>
          <w:rFonts w:hint="eastAsia"/>
          <w:caps/>
          <w:sz w:val="24"/>
          <w:szCs w:val="24"/>
        </w:rPr>
        <w:lastRenderedPageBreak/>
        <w:t>29.1.5</w:t>
      </w:r>
      <w:r>
        <w:rPr>
          <w:rFonts w:hint="eastAsia"/>
          <w:caps/>
          <w:sz w:val="24"/>
          <w:szCs w:val="24"/>
        </w:rPr>
        <w:t>未通过符合性检查的；</w:t>
      </w:r>
    </w:p>
    <w:p w:rsidR="00A27C0A" w:rsidRDefault="00B10A2B">
      <w:pPr>
        <w:wordWrap w:val="0"/>
        <w:snapToGrid w:val="0"/>
        <w:spacing w:line="480" w:lineRule="exact"/>
        <w:ind w:firstLine="200"/>
        <w:rPr>
          <w:caps/>
          <w:sz w:val="24"/>
          <w:szCs w:val="24"/>
        </w:rPr>
      </w:pPr>
      <w:r>
        <w:rPr>
          <w:rFonts w:hint="eastAsia"/>
          <w:caps/>
          <w:sz w:val="24"/>
          <w:szCs w:val="24"/>
        </w:rPr>
        <w:t>29.1.6</w:t>
      </w:r>
      <w:r>
        <w:rPr>
          <w:rFonts w:hint="eastAsia"/>
          <w:caps/>
          <w:sz w:val="24"/>
          <w:szCs w:val="24"/>
        </w:rPr>
        <w:t>不符合招标文件中规定的其他实质性要求和条件的；</w:t>
      </w:r>
    </w:p>
    <w:p w:rsidR="00A27C0A" w:rsidRDefault="00B10A2B">
      <w:pPr>
        <w:wordWrap w:val="0"/>
        <w:snapToGrid w:val="0"/>
        <w:spacing w:line="480" w:lineRule="exact"/>
        <w:ind w:firstLine="200"/>
        <w:rPr>
          <w:caps/>
          <w:sz w:val="24"/>
          <w:szCs w:val="24"/>
        </w:rPr>
      </w:pPr>
      <w:r>
        <w:rPr>
          <w:rFonts w:hint="eastAsia"/>
          <w:caps/>
          <w:sz w:val="24"/>
          <w:szCs w:val="24"/>
        </w:rPr>
        <w:t>29.1.7</w:t>
      </w:r>
      <w:r>
        <w:rPr>
          <w:rFonts w:hint="eastAsia"/>
          <w:caps/>
          <w:sz w:val="24"/>
          <w:szCs w:val="24"/>
        </w:rPr>
        <w:t>投标人串通投标；</w:t>
      </w:r>
    </w:p>
    <w:p w:rsidR="00A27C0A" w:rsidRDefault="00B10A2B">
      <w:pPr>
        <w:wordWrap w:val="0"/>
        <w:snapToGrid w:val="0"/>
        <w:spacing w:line="480" w:lineRule="exact"/>
        <w:ind w:firstLine="200"/>
        <w:rPr>
          <w:caps/>
          <w:sz w:val="24"/>
          <w:szCs w:val="24"/>
        </w:rPr>
      </w:pPr>
      <w:r>
        <w:rPr>
          <w:rFonts w:hint="eastAsia"/>
          <w:caps/>
          <w:sz w:val="24"/>
          <w:szCs w:val="24"/>
        </w:rPr>
        <w:t xml:space="preserve">29.1.8  </w:t>
      </w:r>
      <w:r>
        <w:rPr>
          <w:rFonts w:hint="eastAsia"/>
          <w:caps/>
          <w:sz w:val="24"/>
          <w:szCs w:val="24"/>
        </w:rPr>
        <w:t>投标文件含有采购人不能接受的附加条件的。</w:t>
      </w:r>
    </w:p>
    <w:p w:rsidR="00A27C0A" w:rsidRDefault="00B10A2B">
      <w:pPr>
        <w:wordWrap w:val="0"/>
        <w:snapToGrid w:val="0"/>
        <w:spacing w:line="480" w:lineRule="exact"/>
        <w:ind w:firstLine="200"/>
        <w:rPr>
          <w:caps/>
          <w:sz w:val="24"/>
          <w:szCs w:val="24"/>
        </w:rPr>
      </w:pPr>
      <w:r>
        <w:rPr>
          <w:rFonts w:hint="eastAsia"/>
          <w:caps/>
          <w:sz w:val="24"/>
          <w:szCs w:val="24"/>
        </w:rPr>
        <w:t xml:space="preserve">29.1.9 </w:t>
      </w:r>
      <w:r>
        <w:rPr>
          <w:rFonts w:hint="eastAsia"/>
          <w:caps/>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27C0A" w:rsidRDefault="00B10A2B">
      <w:pPr>
        <w:wordWrap w:val="0"/>
        <w:snapToGrid w:val="0"/>
        <w:spacing w:line="480" w:lineRule="exact"/>
        <w:ind w:firstLine="200"/>
        <w:rPr>
          <w:caps/>
          <w:sz w:val="24"/>
          <w:szCs w:val="24"/>
        </w:rPr>
      </w:pPr>
      <w:r>
        <w:rPr>
          <w:rFonts w:hint="eastAsia"/>
          <w:caps/>
          <w:sz w:val="24"/>
          <w:szCs w:val="24"/>
        </w:rPr>
        <w:t>29.1.10</w:t>
      </w:r>
      <w:r>
        <w:rPr>
          <w:rFonts w:hint="eastAsia"/>
          <w:caps/>
          <w:sz w:val="24"/>
          <w:szCs w:val="24"/>
        </w:rPr>
        <w:t>其他法律、法规及本招标文件规定的属无效投标的情形。</w:t>
      </w:r>
    </w:p>
    <w:p w:rsidR="00A27C0A" w:rsidRDefault="00B10A2B">
      <w:pPr>
        <w:wordWrap w:val="0"/>
        <w:snapToGrid w:val="0"/>
        <w:spacing w:line="480" w:lineRule="exact"/>
        <w:ind w:firstLine="200"/>
        <w:rPr>
          <w:caps/>
          <w:sz w:val="24"/>
          <w:szCs w:val="24"/>
        </w:rPr>
      </w:pPr>
      <w:r>
        <w:rPr>
          <w:rFonts w:hint="eastAsia"/>
          <w:caps/>
          <w:sz w:val="24"/>
          <w:szCs w:val="24"/>
        </w:rPr>
        <w:t>29.2</w:t>
      </w:r>
      <w:proofErr w:type="gramStart"/>
      <w:r>
        <w:rPr>
          <w:rFonts w:hint="eastAsia"/>
          <w:caps/>
          <w:sz w:val="24"/>
          <w:szCs w:val="24"/>
        </w:rPr>
        <w:t>废标条款</w:t>
      </w:r>
      <w:proofErr w:type="gramEnd"/>
      <w:r>
        <w:rPr>
          <w:rFonts w:hint="eastAsia"/>
          <w:caps/>
          <w:sz w:val="24"/>
          <w:szCs w:val="24"/>
        </w:rPr>
        <w:t>：</w:t>
      </w:r>
      <w:r>
        <w:rPr>
          <w:rFonts w:hint="eastAsia"/>
          <w:caps/>
          <w:sz w:val="24"/>
          <w:szCs w:val="24"/>
        </w:rPr>
        <w:t xml:space="preserve">                                                              29.2.1</w:t>
      </w:r>
      <w:r>
        <w:rPr>
          <w:rFonts w:hint="eastAsia"/>
          <w:caps/>
          <w:sz w:val="24"/>
          <w:szCs w:val="24"/>
        </w:rPr>
        <w:t>符合专业条件的供应商或者对招标文件作实质响应的供应商不足三家的；</w:t>
      </w:r>
    </w:p>
    <w:p w:rsidR="00A27C0A" w:rsidRDefault="00B10A2B">
      <w:pPr>
        <w:wordWrap w:val="0"/>
        <w:snapToGrid w:val="0"/>
        <w:spacing w:line="480" w:lineRule="exact"/>
        <w:ind w:firstLine="200"/>
        <w:rPr>
          <w:caps/>
          <w:sz w:val="24"/>
          <w:szCs w:val="24"/>
        </w:rPr>
      </w:pPr>
      <w:r>
        <w:rPr>
          <w:rFonts w:hint="eastAsia"/>
          <w:caps/>
          <w:sz w:val="24"/>
          <w:szCs w:val="24"/>
        </w:rPr>
        <w:t>29.2.2</w:t>
      </w:r>
      <w:r>
        <w:rPr>
          <w:rFonts w:hint="eastAsia"/>
          <w:caps/>
          <w:sz w:val="24"/>
          <w:szCs w:val="24"/>
        </w:rPr>
        <w:t>出现影响采购公正的违法、违规行为的；</w:t>
      </w:r>
    </w:p>
    <w:p w:rsidR="00A27C0A" w:rsidRDefault="00B10A2B">
      <w:pPr>
        <w:wordWrap w:val="0"/>
        <w:snapToGrid w:val="0"/>
        <w:spacing w:line="480" w:lineRule="exact"/>
        <w:ind w:firstLine="200"/>
        <w:rPr>
          <w:caps/>
          <w:sz w:val="24"/>
          <w:szCs w:val="24"/>
        </w:rPr>
      </w:pPr>
      <w:r>
        <w:rPr>
          <w:rFonts w:hint="eastAsia"/>
          <w:caps/>
          <w:sz w:val="24"/>
          <w:szCs w:val="24"/>
        </w:rPr>
        <w:t>29.2.3</w:t>
      </w:r>
      <w:r>
        <w:rPr>
          <w:rFonts w:hint="eastAsia"/>
          <w:caps/>
          <w:sz w:val="24"/>
          <w:szCs w:val="24"/>
        </w:rPr>
        <w:t>因重大变故，采购任务取消的；</w:t>
      </w:r>
    </w:p>
    <w:p w:rsidR="00A27C0A" w:rsidRDefault="00B10A2B">
      <w:pPr>
        <w:wordWrap w:val="0"/>
        <w:snapToGrid w:val="0"/>
        <w:spacing w:line="480" w:lineRule="exact"/>
        <w:ind w:firstLine="200"/>
        <w:rPr>
          <w:caps/>
          <w:sz w:val="24"/>
          <w:szCs w:val="24"/>
        </w:rPr>
      </w:pPr>
      <w:r>
        <w:rPr>
          <w:rFonts w:hint="eastAsia"/>
          <w:caps/>
          <w:sz w:val="24"/>
          <w:szCs w:val="24"/>
        </w:rPr>
        <w:t>29.2.4</w:t>
      </w:r>
      <w:r>
        <w:rPr>
          <w:rFonts w:hint="eastAsia"/>
          <w:caps/>
          <w:sz w:val="24"/>
          <w:szCs w:val="24"/>
        </w:rPr>
        <w:t>评标委员会认定招标文件存在歧义、重大缺陷导致评审工作无法进行。</w:t>
      </w:r>
    </w:p>
    <w:p w:rsidR="00A27C0A" w:rsidRDefault="00B10A2B">
      <w:pPr>
        <w:wordWrap w:val="0"/>
        <w:snapToGrid w:val="0"/>
        <w:spacing w:line="480" w:lineRule="exact"/>
        <w:ind w:firstLine="200"/>
        <w:rPr>
          <w:caps/>
          <w:sz w:val="24"/>
          <w:szCs w:val="24"/>
        </w:rPr>
      </w:pPr>
      <w:r>
        <w:rPr>
          <w:rFonts w:hint="eastAsia"/>
          <w:caps/>
          <w:sz w:val="24"/>
          <w:szCs w:val="24"/>
        </w:rPr>
        <w:t xml:space="preserve">29.3 </w:t>
      </w:r>
      <w:r>
        <w:rPr>
          <w:rFonts w:hint="eastAsia"/>
          <w:caps/>
          <w:sz w:val="24"/>
          <w:szCs w:val="24"/>
        </w:rPr>
        <w:t>投标截止时间结束后参加投标的供应商不足三家的处理：</w:t>
      </w:r>
    </w:p>
    <w:p w:rsidR="00A27C0A" w:rsidRDefault="00B10A2B">
      <w:pPr>
        <w:wordWrap w:val="0"/>
        <w:snapToGrid w:val="0"/>
        <w:spacing w:line="480" w:lineRule="exact"/>
        <w:ind w:firstLine="200"/>
        <w:rPr>
          <w:caps/>
          <w:sz w:val="24"/>
          <w:szCs w:val="24"/>
        </w:rPr>
      </w:pPr>
      <w:r>
        <w:rPr>
          <w:rFonts w:hint="eastAsia"/>
          <w:caps/>
          <w:sz w:val="24"/>
          <w:szCs w:val="24"/>
        </w:rPr>
        <w:t>29.3.1</w:t>
      </w:r>
      <w:r>
        <w:rPr>
          <w:rFonts w:hint="eastAsia"/>
          <w:caps/>
          <w:sz w:val="24"/>
          <w:szCs w:val="24"/>
        </w:rPr>
        <w:t>如出现投标截止时间结束后参加投标的供应商或者在评标期间对招标文件做出实质响应的供应商不足三家情况，按财政部第八十七号令第四十三条的规定执行。</w:t>
      </w:r>
    </w:p>
    <w:p w:rsidR="00A27C0A" w:rsidRDefault="00B10A2B">
      <w:pPr>
        <w:wordWrap w:val="0"/>
        <w:snapToGrid w:val="0"/>
        <w:spacing w:line="480" w:lineRule="exact"/>
        <w:ind w:firstLine="200"/>
        <w:rPr>
          <w:caps/>
          <w:sz w:val="24"/>
          <w:szCs w:val="24"/>
        </w:rPr>
      </w:pPr>
      <w:r>
        <w:rPr>
          <w:rFonts w:hint="eastAsia"/>
          <w:caps/>
          <w:sz w:val="24"/>
          <w:szCs w:val="24"/>
        </w:rPr>
        <w:t>六、定标</w:t>
      </w:r>
    </w:p>
    <w:p w:rsidR="00A27C0A" w:rsidRDefault="00B10A2B">
      <w:pPr>
        <w:wordWrap w:val="0"/>
        <w:snapToGrid w:val="0"/>
        <w:spacing w:line="480" w:lineRule="exact"/>
        <w:ind w:firstLine="200"/>
        <w:rPr>
          <w:caps/>
          <w:sz w:val="24"/>
          <w:szCs w:val="24"/>
        </w:rPr>
      </w:pPr>
      <w:r>
        <w:rPr>
          <w:rFonts w:hint="eastAsia"/>
          <w:caps/>
          <w:sz w:val="24"/>
          <w:szCs w:val="24"/>
        </w:rPr>
        <w:t>30</w:t>
      </w:r>
      <w:r>
        <w:rPr>
          <w:rFonts w:hint="eastAsia"/>
          <w:caps/>
          <w:sz w:val="24"/>
          <w:szCs w:val="24"/>
        </w:rPr>
        <w:t>、确定中标单位</w:t>
      </w:r>
    </w:p>
    <w:p w:rsidR="00A27C0A" w:rsidRDefault="00B10A2B">
      <w:pPr>
        <w:wordWrap w:val="0"/>
        <w:snapToGrid w:val="0"/>
        <w:spacing w:line="480" w:lineRule="exact"/>
        <w:ind w:firstLine="200"/>
        <w:rPr>
          <w:caps/>
          <w:sz w:val="24"/>
          <w:szCs w:val="24"/>
        </w:rPr>
      </w:pPr>
      <w:r>
        <w:rPr>
          <w:rFonts w:hint="eastAsia"/>
          <w:caps/>
          <w:sz w:val="24"/>
          <w:szCs w:val="24"/>
        </w:rPr>
        <w:t>30.1</w:t>
      </w:r>
      <w:r>
        <w:rPr>
          <w:rFonts w:hint="eastAsia"/>
          <w:caps/>
          <w:sz w:val="24"/>
          <w:szCs w:val="24"/>
        </w:rPr>
        <w:t>评委会根据本招标文件规定评标方法与评标标准向采购人推荐出中标候选人。</w:t>
      </w:r>
    </w:p>
    <w:p w:rsidR="00A27C0A" w:rsidRDefault="00B10A2B">
      <w:pPr>
        <w:wordWrap w:val="0"/>
        <w:snapToGrid w:val="0"/>
        <w:spacing w:line="480" w:lineRule="exact"/>
        <w:ind w:firstLine="200"/>
        <w:rPr>
          <w:caps/>
          <w:sz w:val="24"/>
          <w:szCs w:val="24"/>
        </w:rPr>
      </w:pPr>
      <w:r>
        <w:rPr>
          <w:rFonts w:hint="eastAsia"/>
          <w:caps/>
          <w:sz w:val="24"/>
          <w:szCs w:val="24"/>
        </w:rPr>
        <w:t xml:space="preserve">30.2 </w:t>
      </w:r>
      <w:r>
        <w:rPr>
          <w:rFonts w:hint="eastAsia"/>
          <w:caps/>
          <w:sz w:val="24"/>
          <w:szCs w:val="24"/>
        </w:rPr>
        <w:t>采购人应根据评委会推荐的中标候选人确定中标供应商。</w:t>
      </w:r>
    </w:p>
    <w:p w:rsidR="00A27C0A" w:rsidRDefault="00B10A2B">
      <w:pPr>
        <w:wordWrap w:val="0"/>
        <w:snapToGrid w:val="0"/>
        <w:spacing w:line="480" w:lineRule="exact"/>
        <w:ind w:firstLine="200"/>
        <w:rPr>
          <w:caps/>
          <w:sz w:val="24"/>
          <w:szCs w:val="24"/>
        </w:rPr>
      </w:pPr>
      <w:r>
        <w:rPr>
          <w:rFonts w:hint="eastAsia"/>
          <w:caps/>
          <w:sz w:val="24"/>
          <w:szCs w:val="24"/>
        </w:rPr>
        <w:t>30.3</w:t>
      </w:r>
      <w:r>
        <w:rPr>
          <w:rFonts w:hint="eastAsia"/>
          <w:caps/>
          <w:sz w:val="24"/>
          <w:szCs w:val="24"/>
        </w:rPr>
        <w:t>采购人将在“盐城市政府采购网”发布中标公告，公告期限为</w:t>
      </w:r>
      <w:r>
        <w:rPr>
          <w:rFonts w:hint="eastAsia"/>
          <w:caps/>
          <w:sz w:val="24"/>
          <w:szCs w:val="24"/>
        </w:rPr>
        <w:t>1</w:t>
      </w:r>
      <w:r>
        <w:rPr>
          <w:rFonts w:hint="eastAsia"/>
          <w:caps/>
          <w:sz w:val="24"/>
          <w:szCs w:val="24"/>
        </w:rPr>
        <w:t>个工作日。</w:t>
      </w:r>
    </w:p>
    <w:p w:rsidR="00A27C0A" w:rsidRDefault="00B10A2B">
      <w:pPr>
        <w:wordWrap w:val="0"/>
        <w:snapToGrid w:val="0"/>
        <w:spacing w:line="480" w:lineRule="exact"/>
        <w:ind w:firstLine="200"/>
        <w:rPr>
          <w:caps/>
          <w:sz w:val="24"/>
          <w:szCs w:val="24"/>
        </w:rPr>
      </w:pPr>
      <w:r>
        <w:rPr>
          <w:rFonts w:hint="eastAsia"/>
          <w:caps/>
          <w:sz w:val="24"/>
          <w:szCs w:val="24"/>
        </w:rPr>
        <w:t>30.4</w:t>
      </w:r>
      <w:r>
        <w:rPr>
          <w:rFonts w:hint="eastAsia"/>
          <w:caps/>
          <w:sz w:val="24"/>
          <w:szCs w:val="24"/>
        </w:rPr>
        <w:t>若有充分证据证明，中标供应</w:t>
      </w:r>
      <w:proofErr w:type="gramStart"/>
      <w:r>
        <w:rPr>
          <w:rFonts w:hint="eastAsia"/>
          <w:caps/>
          <w:sz w:val="24"/>
          <w:szCs w:val="24"/>
        </w:rPr>
        <w:t>商出现</w:t>
      </w:r>
      <w:proofErr w:type="gramEnd"/>
      <w:r>
        <w:rPr>
          <w:rFonts w:hint="eastAsia"/>
          <w:caps/>
          <w:sz w:val="24"/>
          <w:szCs w:val="24"/>
        </w:rPr>
        <w:t>下列情况之一的，一经查实，将被取消中标资格：</w:t>
      </w:r>
    </w:p>
    <w:p w:rsidR="00A27C0A" w:rsidRDefault="00B10A2B">
      <w:pPr>
        <w:wordWrap w:val="0"/>
        <w:snapToGrid w:val="0"/>
        <w:spacing w:line="480" w:lineRule="exact"/>
        <w:ind w:firstLine="200"/>
        <w:rPr>
          <w:caps/>
          <w:sz w:val="24"/>
          <w:szCs w:val="24"/>
        </w:rPr>
      </w:pPr>
      <w:r>
        <w:rPr>
          <w:rFonts w:hint="eastAsia"/>
          <w:caps/>
          <w:sz w:val="24"/>
          <w:szCs w:val="24"/>
        </w:rPr>
        <w:t>30.4.1</w:t>
      </w:r>
      <w:r>
        <w:rPr>
          <w:rFonts w:hint="eastAsia"/>
          <w:caps/>
          <w:sz w:val="24"/>
          <w:szCs w:val="24"/>
        </w:rPr>
        <w:t>提供虚假材料谋取中标的；</w:t>
      </w:r>
    </w:p>
    <w:p w:rsidR="00A27C0A" w:rsidRDefault="00B10A2B">
      <w:pPr>
        <w:wordWrap w:val="0"/>
        <w:snapToGrid w:val="0"/>
        <w:spacing w:line="480" w:lineRule="exact"/>
        <w:ind w:firstLine="200"/>
        <w:rPr>
          <w:caps/>
          <w:sz w:val="24"/>
          <w:szCs w:val="24"/>
        </w:rPr>
      </w:pPr>
      <w:r>
        <w:rPr>
          <w:rFonts w:hint="eastAsia"/>
          <w:caps/>
          <w:sz w:val="24"/>
          <w:szCs w:val="24"/>
        </w:rPr>
        <w:t>30.4.2</w:t>
      </w:r>
      <w:r>
        <w:rPr>
          <w:rFonts w:hint="eastAsia"/>
          <w:caps/>
          <w:sz w:val="24"/>
          <w:szCs w:val="24"/>
        </w:rPr>
        <w:t>向采购人行贿或者提供其他不正当利益的；</w:t>
      </w:r>
    </w:p>
    <w:p w:rsidR="00A27C0A" w:rsidRDefault="00B10A2B">
      <w:pPr>
        <w:wordWrap w:val="0"/>
        <w:snapToGrid w:val="0"/>
        <w:spacing w:line="480" w:lineRule="exact"/>
        <w:ind w:firstLine="200"/>
        <w:rPr>
          <w:caps/>
          <w:sz w:val="24"/>
          <w:szCs w:val="24"/>
        </w:rPr>
      </w:pPr>
      <w:r>
        <w:rPr>
          <w:rFonts w:hint="eastAsia"/>
          <w:caps/>
          <w:sz w:val="24"/>
          <w:szCs w:val="24"/>
        </w:rPr>
        <w:t>30.4.3</w:t>
      </w:r>
      <w:r>
        <w:rPr>
          <w:rFonts w:hint="eastAsia"/>
          <w:caps/>
          <w:sz w:val="24"/>
          <w:szCs w:val="24"/>
        </w:rPr>
        <w:t>恶意竞争，投标总报价明显低于其自身合理成本且又无法提供证明的；</w:t>
      </w:r>
    </w:p>
    <w:p w:rsidR="00A27C0A" w:rsidRDefault="00B10A2B">
      <w:pPr>
        <w:wordWrap w:val="0"/>
        <w:snapToGrid w:val="0"/>
        <w:spacing w:line="480" w:lineRule="exact"/>
        <w:ind w:firstLine="200"/>
        <w:rPr>
          <w:caps/>
          <w:sz w:val="24"/>
          <w:szCs w:val="24"/>
        </w:rPr>
      </w:pPr>
      <w:r>
        <w:rPr>
          <w:rFonts w:hint="eastAsia"/>
          <w:caps/>
          <w:sz w:val="24"/>
          <w:szCs w:val="24"/>
        </w:rPr>
        <w:t>30.4.4</w:t>
      </w:r>
      <w:r>
        <w:rPr>
          <w:rFonts w:hint="eastAsia"/>
          <w:caps/>
          <w:sz w:val="24"/>
          <w:szCs w:val="24"/>
        </w:rPr>
        <w:t>属于本文件规定的无效条件，但在评标过程中又未被评委会发现的；</w:t>
      </w:r>
    </w:p>
    <w:p w:rsidR="00A27C0A" w:rsidRDefault="00B10A2B">
      <w:pPr>
        <w:wordWrap w:val="0"/>
        <w:snapToGrid w:val="0"/>
        <w:spacing w:line="480" w:lineRule="exact"/>
        <w:ind w:firstLine="200"/>
        <w:rPr>
          <w:caps/>
          <w:sz w:val="24"/>
          <w:szCs w:val="24"/>
        </w:rPr>
      </w:pPr>
      <w:r>
        <w:rPr>
          <w:rFonts w:hint="eastAsia"/>
          <w:caps/>
          <w:sz w:val="24"/>
          <w:szCs w:val="24"/>
        </w:rPr>
        <w:t>30.4.5</w:t>
      </w:r>
      <w:r>
        <w:rPr>
          <w:rFonts w:hint="eastAsia"/>
          <w:caps/>
          <w:sz w:val="24"/>
          <w:szCs w:val="24"/>
        </w:rPr>
        <w:t>与采购人或者其他供应商恶意串通的；</w:t>
      </w:r>
    </w:p>
    <w:p w:rsidR="00A27C0A" w:rsidRDefault="00B10A2B">
      <w:pPr>
        <w:wordWrap w:val="0"/>
        <w:snapToGrid w:val="0"/>
        <w:spacing w:line="480" w:lineRule="exact"/>
        <w:ind w:firstLine="200"/>
        <w:rPr>
          <w:caps/>
          <w:sz w:val="24"/>
          <w:szCs w:val="24"/>
        </w:rPr>
      </w:pPr>
      <w:r>
        <w:rPr>
          <w:rFonts w:hint="eastAsia"/>
          <w:caps/>
          <w:sz w:val="24"/>
          <w:szCs w:val="24"/>
        </w:rPr>
        <w:lastRenderedPageBreak/>
        <w:t>30.4.6</w:t>
      </w:r>
      <w:r>
        <w:rPr>
          <w:rFonts w:hint="eastAsia"/>
          <w:caps/>
          <w:sz w:val="24"/>
          <w:szCs w:val="24"/>
        </w:rPr>
        <w:t>采取不正当手段诋毁、排挤其他供应商的；</w:t>
      </w:r>
    </w:p>
    <w:p w:rsidR="00A27C0A" w:rsidRDefault="00B10A2B">
      <w:pPr>
        <w:wordWrap w:val="0"/>
        <w:snapToGrid w:val="0"/>
        <w:spacing w:line="480" w:lineRule="exact"/>
        <w:ind w:firstLine="200"/>
        <w:rPr>
          <w:caps/>
          <w:sz w:val="24"/>
          <w:szCs w:val="24"/>
        </w:rPr>
      </w:pPr>
      <w:r>
        <w:rPr>
          <w:rFonts w:hint="eastAsia"/>
          <w:caps/>
          <w:sz w:val="24"/>
          <w:szCs w:val="24"/>
        </w:rPr>
        <w:t>30.4.7</w:t>
      </w:r>
      <w:r>
        <w:rPr>
          <w:rFonts w:hint="eastAsia"/>
          <w:caps/>
          <w:sz w:val="24"/>
          <w:szCs w:val="24"/>
        </w:rPr>
        <w:t>不符合法律、法规的规定的。</w:t>
      </w:r>
    </w:p>
    <w:p w:rsidR="00A27C0A" w:rsidRDefault="00B10A2B">
      <w:pPr>
        <w:wordWrap w:val="0"/>
        <w:snapToGrid w:val="0"/>
        <w:spacing w:line="480" w:lineRule="exact"/>
        <w:ind w:firstLine="200"/>
        <w:rPr>
          <w:caps/>
          <w:sz w:val="24"/>
          <w:szCs w:val="24"/>
        </w:rPr>
      </w:pPr>
      <w:r>
        <w:rPr>
          <w:rFonts w:hint="eastAsia"/>
          <w:caps/>
          <w:sz w:val="24"/>
          <w:szCs w:val="24"/>
        </w:rPr>
        <w:t xml:space="preserve">30.5. </w:t>
      </w:r>
      <w:r>
        <w:rPr>
          <w:rFonts w:hint="eastAsia"/>
          <w:caps/>
          <w:sz w:val="24"/>
          <w:szCs w:val="24"/>
        </w:rPr>
        <w:t>有下列情形之一的，视为投标人串通投标，投标无效：</w:t>
      </w:r>
    </w:p>
    <w:p w:rsidR="00A27C0A" w:rsidRDefault="00B10A2B">
      <w:pPr>
        <w:wordWrap w:val="0"/>
        <w:snapToGrid w:val="0"/>
        <w:spacing w:line="480" w:lineRule="exact"/>
        <w:ind w:firstLine="200"/>
        <w:rPr>
          <w:caps/>
          <w:sz w:val="24"/>
          <w:szCs w:val="24"/>
        </w:rPr>
      </w:pPr>
      <w:r>
        <w:rPr>
          <w:rFonts w:hint="eastAsia"/>
          <w:caps/>
          <w:sz w:val="24"/>
          <w:szCs w:val="24"/>
        </w:rPr>
        <w:t>30.5.1</w:t>
      </w:r>
      <w:r>
        <w:rPr>
          <w:rFonts w:hint="eastAsia"/>
          <w:caps/>
          <w:sz w:val="24"/>
          <w:szCs w:val="24"/>
        </w:rPr>
        <w:t>不同投标人的投标文件由同一单位或者个人编制。</w:t>
      </w:r>
    </w:p>
    <w:p w:rsidR="00A27C0A" w:rsidRDefault="00B10A2B">
      <w:pPr>
        <w:wordWrap w:val="0"/>
        <w:snapToGrid w:val="0"/>
        <w:spacing w:line="480" w:lineRule="exact"/>
        <w:ind w:firstLine="200"/>
        <w:rPr>
          <w:caps/>
          <w:sz w:val="24"/>
          <w:szCs w:val="24"/>
        </w:rPr>
      </w:pPr>
      <w:r>
        <w:rPr>
          <w:rFonts w:hint="eastAsia"/>
          <w:caps/>
          <w:sz w:val="24"/>
          <w:szCs w:val="24"/>
        </w:rPr>
        <w:t>30.5.2</w:t>
      </w:r>
      <w:r>
        <w:rPr>
          <w:rFonts w:hint="eastAsia"/>
          <w:caps/>
          <w:sz w:val="24"/>
          <w:szCs w:val="24"/>
        </w:rPr>
        <w:t>不同投标人委托同一单位或者个人办理投标事宜。</w:t>
      </w:r>
    </w:p>
    <w:p w:rsidR="00A27C0A" w:rsidRDefault="00B10A2B">
      <w:pPr>
        <w:wordWrap w:val="0"/>
        <w:snapToGrid w:val="0"/>
        <w:spacing w:line="480" w:lineRule="exact"/>
        <w:ind w:firstLine="200"/>
        <w:rPr>
          <w:caps/>
          <w:sz w:val="24"/>
          <w:szCs w:val="24"/>
        </w:rPr>
      </w:pPr>
      <w:r>
        <w:rPr>
          <w:rFonts w:hint="eastAsia"/>
          <w:caps/>
          <w:sz w:val="24"/>
          <w:szCs w:val="24"/>
        </w:rPr>
        <w:t xml:space="preserve">30.5.3 </w:t>
      </w:r>
      <w:r>
        <w:rPr>
          <w:rFonts w:hint="eastAsia"/>
          <w:caps/>
          <w:sz w:val="24"/>
          <w:szCs w:val="24"/>
        </w:rPr>
        <w:t>不同投标人的投标文件载明的项目管理成员或者联系人员为同一人。</w:t>
      </w:r>
    </w:p>
    <w:p w:rsidR="00A27C0A" w:rsidRDefault="00B10A2B">
      <w:pPr>
        <w:wordWrap w:val="0"/>
        <w:snapToGrid w:val="0"/>
        <w:spacing w:line="480" w:lineRule="exact"/>
        <w:ind w:firstLine="200"/>
        <w:rPr>
          <w:caps/>
          <w:sz w:val="24"/>
          <w:szCs w:val="24"/>
        </w:rPr>
      </w:pPr>
      <w:r>
        <w:rPr>
          <w:rFonts w:hint="eastAsia"/>
          <w:caps/>
          <w:sz w:val="24"/>
          <w:szCs w:val="24"/>
        </w:rPr>
        <w:t>30.5.4</w:t>
      </w:r>
      <w:r>
        <w:rPr>
          <w:rFonts w:hint="eastAsia"/>
          <w:caps/>
          <w:sz w:val="24"/>
          <w:szCs w:val="24"/>
        </w:rPr>
        <w:t>不同投标人的投标文件异常一致或者投标报价呈规律性差异。</w:t>
      </w:r>
    </w:p>
    <w:p w:rsidR="00A27C0A" w:rsidRDefault="00B10A2B">
      <w:pPr>
        <w:wordWrap w:val="0"/>
        <w:snapToGrid w:val="0"/>
        <w:spacing w:line="480" w:lineRule="exact"/>
        <w:ind w:firstLine="200"/>
        <w:rPr>
          <w:caps/>
          <w:sz w:val="24"/>
          <w:szCs w:val="24"/>
        </w:rPr>
      </w:pPr>
      <w:r>
        <w:rPr>
          <w:rFonts w:hint="eastAsia"/>
          <w:caps/>
          <w:sz w:val="24"/>
          <w:szCs w:val="24"/>
        </w:rPr>
        <w:t>30.5.5</w:t>
      </w:r>
      <w:r>
        <w:rPr>
          <w:rFonts w:hint="eastAsia"/>
          <w:caps/>
          <w:sz w:val="24"/>
          <w:szCs w:val="24"/>
        </w:rPr>
        <w:t>不同投标人的投标文件相互混装。</w:t>
      </w:r>
    </w:p>
    <w:p w:rsidR="00A27C0A" w:rsidRDefault="00B10A2B">
      <w:pPr>
        <w:wordWrap w:val="0"/>
        <w:snapToGrid w:val="0"/>
        <w:spacing w:line="480" w:lineRule="exact"/>
        <w:ind w:firstLine="200"/>
        <w:rPr>
          <w:caps/>
          <w:sz w:val="24"/>
          <w:szCs w:val="24"/>
        </w:rPr>
      </w:pPr>
      <w:r>
        <w:rPr>
          <w:rFonts w:hint="eastAsia"/>
          <w:caps/>
          <w:sz w:val="24"/>
          <w:szCs w:val="24"/>
        </w:rPr>
        <w:t>31</w:t>
      </w:r>
      <w:r>
        <w:rPr>
          <w:rFonts w:hint="eastAsia"/>
          <w:caps/>
          <w:sz w:val="24"/>
          <w:szCs w:val="24"/>
        </w:rPr>
        <w:t>、质疑处理</w:t>
      </w:r>
      <w:r>
        <w:rPr>
          <w:rFonts w:hint="eastAsia"/>
          <w:caps/>
          <w:sz w:val="24"/>
          <w:szCs w:val="24"/>
        </w:rPr>
        <w:tab/>
      </w:r>
    </w:p>
    <w:p w:rsidR="00A27C0A" w:rsidRDefault="00B10A2B">
      <w:pPr>
        <w:wordWrap w:val="0"/>
        <w:snapToGrid w:val="0"/>
        <w:spacing w:line="480" w:lineRule="exact"/>
        <w:ind w:firstLine="200"/>
        <w:rPr>
          <w:caps/>
          <w:sz w:val="24"/>
          <w:szCs w:val="24"/>
        </w:rPr>
      </w:pPr>
      <w:r>
        <w:rPr>
          <w:rFonts w:hint="eastAsia"/>
          <w:caps/>
          <w:sz w:val="24"/>
          <w:szCs w:val="24"/>
        </w:rPr>
        <w:t>31.1</w:t>
      </w:r>
      <w:r>
        <w:rPr>
          <w:rFonts w:hint="eastAsia"/>
          <w:caps/>
          <w:sz w:val="24"/>
          <w:szCs w:val="24"/>
        </w:rPr>
        <w:t>参加投标供应商认为招标文件、采购过程和中标结果使自己的权益受到损害的，可以在知道或应知其权益受到损害之日起七个工作日内，以书面形式向采购人提出质疑。上述应知其权益受到损害之日，是指：</w:t>
      </w:r>
    </w:p>
    <w:p w:rsidR="00A27C0A" w:rsidRDefault="00B10A2B">
      <w:pPr>
        <w:wordWrap w:val="0"/>
        <w:snapToGrid w:val="0"/>
        <w:spacing w:line="480" w:lineRule="exact"/>
        <w:ind w:firstLine="200"/>
        <w:rPr>
          <w:caps/>
          <w:sz w:val="24"/>
          <w:szCs w:val="24"/>
        </w:rPr>
      </w:pPr>
      <w:r>
        <w:rPr>
          <w:rFonts w:hint="eastAsia"/>
          <w:caps/>
          <w:sz w:val="24"/>
          <w:szCs w:val="24"/>
        </w:rPr>
        <w:t>31.1.1</w:t>
      </w:r>
      <w:r>
        <w:rPr>
          <w:rFonts w:hint="eastAsia"/>
          <w:caps/>
          <w:sz w:val="24"/>
          <w:szCs w:val="24"/>
        </w:rPr>
        <w:t>对可以质疑的招标文件提出质疑的，为收到招标文件之日或者招标文件公告期限届满之日；</w:t>
      </w:r>
      <w:r>
        <w:rPr>
          <w:rFonts w:hint="eastAsia"/>
          <w:caps/>
          <w:sz w:val="24"/>
          <w:szCs w:val="24"/>
        </w:rPr>
        <w:br w:type="textWrapping" w:clear="all"/>
        <w:t>31.1.2</w:t>
      </w:r>
      <w:r>
        <w:rPr>
          <w:rFonts w:hint="eastAsia"/>
          <w:caps/>
          <w:sz w:val="24"/>
          <w:szCs w:val="24"/>
        </w:rPr>
        <w:t>对采购过程提出质疑的，为各采购程序环节结束之日；</w:t>
      </w:r>
      <w:r>
        <w:rPr>
          <w:rFonts w:hint="eastAsia"/>
          <w:caps/>
          <w:sz w:val="24"/>
          <w:szCs w:val="24"/>
        </w:rPr>
        <w:br w:type="textWrapping" w:clear="all"/>
        <w:t>31.1.3</w:t>
      </w:r>
      <w:r>
        <w:rPr>
          <w:rFonts w:hint="eastAsia"/>
          <w:caps/>
          <w:sz w:val="24"/>
          <w:szCs w:val="24"/>
        </w:rPr>
        <w:t>对中标结果提出质疑的，为中标结果公告期限届满之日。</w:t>
      </w:r>
    </w:p>
    <w:p w:rsidR="00A27C0A" w:rsidRDefault="00B10A2B">
      <w:pPr>
        <w:wordWrap w:val="0"/>
        <w:snapToGrid w:val="0"/>
        <w:spacing w:line="480" w:lineRule="exact"/>
        <w:ind w:firstLine="200"/>
        <w:rPr>
          <w:caps/>
          <w:sz w:val="24"/>
          <w:szCs w:val="24"/>
        </w:rPr>
      </w:pPr>
      <w:r>
        <w:rPr>
          <w:rFonts w:hint="eastAsia"/>
          <w:caps/>
          <w:sz w:val="24"/>
          <w:szCs w:val="24"/>
        </w:rPr>
        <w:t>31.2</w:t>
      </w:r>
      <w:r>
        <w:rPr>
          <w:rFonts w:hint="eastAsia"/>
          <w:caps/>
          <w:sz w:val="24"/>
          <w:szCs w:val="24"/>
        </w:rPr>
        <w:t>质疑必须按《政府采购法》、《政府采购法实施条例》及《江苏省政府采购供应商监督管理暂行办法》的相关规定提交，未按上述要求提交的质疑函（含传真、电子邮件等）采购人有权不予受理。</w:t>
      </w:r>
    </w:p>
    <w:p w:rsidR="00A27C0A" w:rsidRDefault="00B10A2B">
      <w:pPr>
        <w:wordWrap w:val="0"/>
        <w:snapToGrid w:val="0"/>
        <w:spacing w:line="480" w:lineRule="exact"/>
        <w:ind w:firstLine="200"/>
        <w:rPr>
          <w:caps/>
          <w:sz w:val="24"/>
          <w:szCs w:val="24"/>
        </w:rPr>
      </w:pPr>
      <w:r>
        <w:rPr>
          <w:rFonts w:hint="eastAsia"/>
          <w:caps/>
          <w:sz w:val="24"/>
          <w:szCs w:val="24"/>
        </w:rPr>
        <w:t>31.3</w:t>
      </w:r>
      <w:r>
        <w:rPr>
          <w:rFonts w:hint="eastAsia"/>
          <w:caps/>
          <w:sz w:val="24"/>
          <w:szCs w:val="24"/>
        </w:rPr>
        <w:t>未参加投标活动的供应商或在投标活动中自身权益未受到损害的供应商所提出的质疑不予受理。</w:t>
      </w:r>
    </w:p>
    <w:p w:rsidR="00A27C0A" w:rsidRDefault="00B10A2B">
      <w:pPr>
        <w:wordWrap w:val="0"/>
        <w:snapToGrid w:val="0"/>
        <w:spacing w:line="480" w:lineRule="exact"/>
        <w:ind w:firstLine="200"/>
        <w:rPr>
          <w:caps/>
          <w:sz w:val="24"/>
          <w:szCs w:val="24"/>
        </w:rPr>
      </w:pPr>
      <w:r>
        <w:rPr>
          <w:rFonts w:hint="eastAsia"/>
          <w:caps/>
          <w:sz w:val="24"/>
          <w:szCs w:val="24"/>
        </w:rPr>
        <w:t>31.4</w:t>
      </w:r>
      <w:r>
        <w:rPr>
          <w:rFonts w:hint="eastAsia"/>
          <w:caps/>
          <w:sz w:val="24"/>
          <w:szCs w:val="24"/>
        </w:rPr>
        <w:t>质疑</w:t>
      </w:r>
      <w:proofErr w:type="gramStart"/>
      <w:r>
        <w:rPr>
          <w:rFonts w:hint="eastAsia"/>
          <w:caps/>
          <w:sz w:val="24"/>
          <w:szCs w:val="24"/>
        </w:rPr>
        <w:t>函应当</w:t>
      </w:r>
      <w:proofErr w:type="gramEnd"/>
      <w:r>
        <w:rPr>
          <w:rFonts w:hint="eastAsia"/>
          <w:caps/>
          <w:sz w:val="24"/>
          <w:szCs w:val="24"/>
        </w:rPr>
        <w:t>包括下列内容：</w:t>
      </w:r>
    </w:p>
    <w:p w:rsidR="00A27C0A" w:rsidRDefault="00B10A2B">
      <w:pPr>
        <w:wordWrap w:val="0"/>
        <w:snapToGrid w:val="0"/>
        <w:spacing w:line="480" w:lineRule="exact"/>
        <w:ind w:firstLine="200"/>
        <w:rPr>
          <w:caps/>
          <w:sz w:val="24"/>
          <w:szCs w:val="24"/>
        </w:rPr>
      </w:pPr>
      <w:r>
        <w:rPr>
          <w:rFonts w:hint="eastAsia"/>
          <w:caps/>
          <w:sz w:val="24"/>
          <w:szCs w:val="24"/>
        </w:rPr>
        <w:t>31.4.1</w:t>
      </w:r>
      <w:r>
        <w:rPr>
          <w:rFonts w:hint="eastAsia"/>
          <w:caps/>
          <w:sz w:val="24"/>
          <w:szCs w:val="24"/>
        </w:rPr>
        <w:t>质疑投标人的名称、地址、邮编、联系人、联系电话；</w:t>
      </w:r>
    </w:p>
    <w:p w:rsidR="00A27C0A" w:rsidRDefault="00B10A2B">
      <w:pPr>
        <w:wordWrap w:val="0"/>
        <w:snapToGrid w:val="0"/>
        <w:spacing w:line="480" w:lineRule="exact"/>
        <w:ind w:firstLine="200"/>
        <w:rPr>
          <w:caps/>
          <w:sz w:val="24"/>
          <w:szCs w:val="24"/>
        </w:rPr>
      </w:pPr>
      <w:r>
        <w:rPr>
          <w:rFonts w:hint="eastAsia"/>
          <w:caps/>
          <w:sz w:val="24"/>
          <w:szCs w:val="24"/>
        </w:rPr>
        <w:t>31.4.2</w:t>
      </w:r>
      <w:r>
        <w:rPr>
          <w:rFonts w:hint="eastAsia"/>
          <w:caps/>
          <w:sz w:val="24"/>
          <w:szCs w:val="24"/>
        </w:rPr>
        <w:t>具体的质疑事项及明确的请求；</w:t>
      </w:r>
    </w:p>
    <w:p w:rsidR="00A27C0A" w:rsidRDefault="00B10A2B">
      <w:pPr>
        <w:wordWrap w:val="0"/>
        <w:snapToGrid w:val="0"/>
        <w:spacing w:line="480" w:lineRule="exact"/>
        <w:ind w:firstLine="200"/>
        <w:rPr>
          <w:caps/>
          <w:sz w:val="24"/>
          <w:szCs w:val="24"/>
        </w:rPr>
      </w:pPr>
      <w:r>
        <w:rPr>
          <w:rFonts w:hint="eastAsia"/>
          <w:caps/>
          <w:sz w:val="24"/>
          <w:szCs w:val="24"/>
        </w:rPr>
        <w:t>31.4.3</w:t>
      </w:r>
      <w:r>
        <w:rPr>
          <w:rFonts w:hint="eastAsia"/>
          <w:caps/>
          <w:sz w:val="24"/>
          <w:szCs w:val="24"/>
        </w:rPr>
        <w:t>认为自己合法权益受到损害或可能受到损害的相关证据材料；</w:t>
      </w:r>
    </w:p>
    <w:p w:rsidR="00A27C0A" w:rsidRDefault="00B10A2B">
      <w:pPr>
        <w:wordWrap w:val="0"/>
        <w:snapToGrid w:val="0"/>
        <w:spacing w:line="480" w:lineRule="exact"/>
        <w:ind w:firstLine="200"/>
        <w:rPr>
          <w:caps/>
          <w:sz w:val="24"/>
          <w:szCs w:val="24"/>
        </w:rPr>
      </w:pPr>
      <w:r>
        <w:rPr>
          <w:rFonts w:hint="eastAsia"/>
          <w:caps/>
          <w:sz w:val="24"/>
          <w:szCs w:val="24"/>
        </w:rPr>
        <w:t>31.4.4</w:t>
      </w:r>
      <w:r>
        <w:rPr>
          <w:rFonts w:hint="eastAsia"/>
          <w:caps/>
          <w:sz w:val="24"/>
          <w:szCs w:val="24"/>
        </w:rPr>
        <w:t>提起质疑的日期；</w:t>
      </w:r>
    </w:p>
    <w:p w:rsidR="00A27C0A" w:rsidRDefault="00B10A2B">
      <w:pPr>
        <w:wordWrap w:val="0"/>
        <w:snapToGrid w:val="0"/>
        <w:spacing w:line="480" w:lineRule="exact"/>
        <w:ind w:firstLine="200"/>
        <w:rPr>
          <w:caps/>
          <w:sz w:val="24"/>
          <w:szCs w:val="24"/>
        </w:rPr>
      </w:pPr>
      <w:r>
        <w:rPr>
          <w:rFonts w:hint="eastAsia"/>
          <w:caps/>
          <w:sz w:val="24"/>
          <w:szCs w:val="24"/>
        </w:rPr>
        <w:t>31.4.5</w:t>
      </w:r>
      <w:r>
        <w:rPr>
          <w:rFonts w:hint="eastAsia"/>
          <w:caps/>
          <w:sz w:val="24"/>
          <w:szCs w:val="24"/>
        </w:rPr>
        <w:t>质疑</w:t>
      </w:r>
      <w:proofErr w:type="gramStart"/>
      <w:r>
        <w:rPr>
          <w:rFonts w:hint="eastAsia"/>
          <w:caps/>
          <w:sz w:val="24"/>
          <w:szCs w:val="24"/>
        </w:rPr>
        <w:t>函应当</w:t>
      </w:r>
      <w:proofErr w:type="gramEnd"/>
      <w:r>
        <w:rPr>
          <w:rFonts w:hint="eastAsia"/>
          <w:caps/>
          <w:sz w:val="24"/>
          <w:szCs w:val="24"/>
        </w:rPr>
        <w:t>署名：质疑人为自然人的，应当由本人签字并</w:t>
      </w:r>
      <w:proofErr w:type="gramStart"/>
      <w:r>
        <w:rPr>
          <w:rFonts w:hint="eastAsia"/>
          <w:caps/>
          <w:sz w:val="24"/>
          <w:szCs w:val="24"/>
        </w:rPr>
        <w:t>附有效</w:t>
      </w:r>
      <w:proofErr w:type="gramEnd"/>
      <w:r>
        <w:rPr>
          <w:rFonts w:hint="eastAsia"/>
          <w:caps/>
          <w:sz w:val="24"/>
          <w:szCs w:val="24"/>
        </w:rPr>
        <w:t>身份证</w:t>
      </w:r>
    </w:p>
    <w:p w:rsidR="00A27C0A" w:rsidRDefault="00B10A2B">
      <w:pPr>
        <w:wordWrap w:val="0"/>
        <w:snapToGrid w:val="0"/>
        <w:spacing w:line="480" w:lineRule="exact"/>
        <w:ind w:firstLine="200"/>
        <w:rPr>
          <w:caps/>
          <w:sz w:val="24"/>
          <w:szCs w:val="24"/>
        </w:rPr>
      </w:pPr>
      <w:r>
        <w:rPr>
          <w:rFonts w:hint="eastAsia"/>
          <w:caps/>
          <w:sz w:val="24"/>
          <w:szCs w:val="24"/>
        </w:rPr>
        <w:t>明；质疑人为法人或其他组织的，应当由法定代表人签字并加盖单位公章。（质疑人为联合体的，则联合体各方法定代表人均须签字并加盖单位公章），未按要求签字和盖</w:t>
      </w:r>
      <w:r>
        <w:rPr>
          <w:rFonts w:hint="eastAsia"/>
          <w:caps/>
          <w:sz w:val="24"/>
          <w:szCs w:val="24"/>
        </w:rPr>
        <w:lastRenderedPageBreak/>
        <w:t>章的为无效质疑，采购人将不予受理。</w:t>
      </w:r>
      <w:proofErr w:type="gramStart"/>
      <w:r>
        <w:rPr>
          <w:rFonts w:hint="eastAsia"/>
          <w:caps/>
          <w:sz w:val="24"/>
          <w:szCs w:val="24"/>
        </w:rPr>
        <w:t>)</w:t>
      </w:r>
      <w:r>
        <w:rPr>
          <w:rFonts w:hint="eastAsia"/>
          <w:caps/>
          <w:sz w:val="24"/>
          <w:szCs w:val="24"/>
        </w:rPr>
        <w:t>质疑人委托代理质疑的</w:t>
      </w:r>
      <w:proofErr w:type="gramEnd"/>
      <w:r>
        <w:rPr>
          <w:rFonts w:hint="eastAsia"/>
          <w:caps/>
          <w:sz w:val="24"/>
          <w:szCs w:val="24"/>
        </w:rPr>
        <w:t>，应当向采购人提交授权委托书，并载明委托代理的具体权限和事项。</w:t>
      </w:r>
    </w:p>
    <w:p w:rsidR="00A27C0A" w:rsidRDefault="00B10A2B">
      <w:pPr>
        <w:wordWrap w:val="0"/>
        <w:snapToGrid w:val="0"/>
        <w:spacing w:line="480" w:lineRule="exact"/>
        <w:ind w:firstLine="200"/>
        <w:rPr>
          <w:caps/>
          <w:sz w:val="24"/>
          <w:szCs w:val="24"/>
        </w:rPr>
      </w:pPr>
      <w:r>
        <w:rPr>
          <w:rFonts w:hint="eastAsia"/>
          <w:caps/>
          <w:sz w:val="24"/>
          <w:szCs w:val="24"/>
        </w:rPr>
        <w:t>31.5</w:t>
      </w:r>
      <w:r>
        <w:rPr>
          <w:rFonts w:hint="eastAsia"/>
          <w:caps/>
          <w:sz w:val="24"/>
          <w:szCs w:val="24"/>
        </w:rPr>
        <w:t>采购人收到质疑函后，将对质疑的形式和内容进行审查，如质疑函内容、格式不符合规定，采购人将告知质疑人进行补正。</w:t>
      </w:r>
    </w:p>
    <w:p w:rsidR="00A27C0A" w:rsidRDefault="00B10A2B">
      <w:pPr>
        <w:wordWrap w:val="0"/>
        <w:snapToGrid w:val="0"/>
        <w:spacing w:line="480" w:lineRule="exact"/>
        <w:ind w:firstLine="200"/>
        <w:rPr>
          <w:caps/>
          <w:sz w:val="24"/>
          <w:szCs w:val="24"/>
        </w:rPr>
      </w:pPr>
      <w:r>
        <w:rPr>
          <w:rFonts w:hint="eastAsia"/>
          <w:caps/>
          <w:sz w:val="24"/>
          <w:szCs w:val="24"/>
        </w:rPr>
        <w:t>31.6</w:t>
      </w:r>
      <w:r>
        <w:rPr>
          <w:rFonts w:hint="eastAsia"/>
          <w:caps/>
          <w:sz w:val="24"/>
          <w:szCs w:val="24"/>
        </w:rPr>
        <w:t>质疑人应当在法定质疑期限内进行补正并重新提交质疑函，拒不补正或者在法定期限内未重新提交质疑函的，为无效质疑，采购人将不予受理。</w:t>
      </w:r>
    </w:p>
    <w:p w:rsidR="00A27C0A" w:rsidRDefault="00B10A2B">
      <w:pPr>
        <w:wordWrap w:val="0"/>
        <w:snapToGrid w:val="0"/>
        <w:spacing w:line="480" w:lineRule="exact"/>
        <w:ind w:firstLine="200"/>
        <w:rPr>
          <w:caps/>
          <w:sz w:val="24"/>
          <w:szCs w:val="24"/>
        </w:rPr>
      </w:pPr>
      <w:r>
        <w:rPr>
          <w:rFonts w:hint="eastAsia"/>
          <w:caps/>
          <w:sz w:val="24"/>
          <w:szCs w:val="24"/>
        </w:rPr>
        <w:t>31.7</w:t>
      </w:r>
      <w:r>
        <w:rPr>
          <w:rFonts w:hint="eastAsia"/>
          <w:caps/>
          <w:sz w:val="24"/>
          <w:szCs w:val="24"/>
        </w:rPr>
        <w:t>对于内容、格式符合规定的质疑函，采购人应当在收到投标供应商的书面质疑后七个工作日内</w:t>
      </w:r>
      <w:proofErr w:type="gramStart"/>
      <w:r>
        <w:rPr>
          <w:rFonts w:hint="eastAsia"/>
          <w:caps/>
          <w:sz w:val="24"/>
          <w:szCs w:val="24"/>
        </w:rPr>
        <w:t>作出</w:t>
      </w:r>
      <w:proofErr w:type="gramEnd"/>
      <w:r>
        <w:rPr>
          <w:rFonts w:hint="eastAsia"/>
          <w:caps/>
          <w:sz w:val="24"/>
          <w:szCs w:val="24"/>
        </w:rPr>
        <w:t>答复，并以书面形式通知质疑供应商和其他有关供应商，但答复的内容不得涉及商业秘密。</w:t>
      </w:r>
    </w:p>
    <w:p w:rsidR="00A27C0A" w:rsidRDefault="00B10A2B">
      <w:pPr>
        <w:wordWrap w:val="0"/>
        <w:snapToGrid w:val="0"/>
        <w:spacing w:line="480" w:lineRule="exact"/>
        <w:ind w:firstLine="200"/>
        <w:rPr>
          <w:caps/>
          <w:sz w:val="24"/>
          <w:szCs w:val="24"/>
        </w:rPr>
      </w:pPr>
      <w:r>
        <w:rPr>
          <w:rFonts w:hint="eastAsia"/>
          <w:caps/>
          <w:sz w:val="24"/>
          <w:szCs w:val="24"/>
        </w:rPr>
        <w:t>31.8</w:t>
      </w:r>
      <w:r>
        <w:rPr>
          <w:rFonts w:hint="eastAsia"/>
          <w:caps/>
          <w:sz w:val="24"/>
          <w:szCs w:val="24"/>
        </w:rPr>
        <w:t>投标人提出书面质疑必须有理、有据，不得恶意质疑或提交虚假质疑。否则，一经查实，采购人有权依据政府采购的有关规定，报请政府采购监管部门对该投标人进行相应的行政处罚，并扣减其诚信记录分。</w:t>
      </w:r>
    </w:p>
    <w:p w:rsidR="00A27C0A" w:rsidRDefault="00B10A2B">
      <w:pPr>
        <w:wordWrap w:val="0"/>
        <w:snapToGrid w:val="0"/>
        <w:spacing w:line="480" w:lineRule="exact"/>
        <w:ind w:firstLine="200"/>
        <w:rPr>
          <w:caps/>
          <w:sz w:val="24"/>
          <w:szCs w:val="24"/>
        </w:rPr>
      </w:pPr>
      <w:r>
        <w:rPr>
          <w:rFonts w:hint="eastAsia"/>
          <w:caps/>
          <w:sz w:val="24"/>
          <w:szCs w:val="24"/>
        </w:rPr>
        <w:t>32</w:t>
      </w:r>
      <w:r>
        <w:rPr>
          <w:rFonts w:hint="eastAsia"/>
          <w:caps/>
          <w:sz w:val="24"/>
          <w:szCs w:val="24"/>
        </w:rPr>
        <w:t>、中标通知书</w:t>
      </w:r>
    </w:p>
    <w:p w:rsidR="00A27C0A" w:rsidRDefault="00B10A2B">
      <w:pPr>
        <w:wordWrap w:val="0"/>
        <w:snapToGrid w:val="0"/>
        <w:spacing w:line="480" w:lineRule="exact"/>
        <w:ind w:firstLine="200"/>
        <w:rPr>
          <w:caps/>
          <w:sz w:val="24"/>
          <w:szCs w:val="24"/>
        </w:rPr>
      </w:pPr>
      <w:r>
        <w:rPr>
          <w:rFonts w:hint="eastAsia"/>
          <w:caps/>
          <w:sz w:val="24"/>
          <w:szCs w:val="24"/>
        </w:rPr>
        <w:t xml:space="preserve">32.l </w:t>
      </w:r>
      <w:r>
        <w:rPr>
          <w:rFonts w:hint="eastAsia"/>
          <w:caps/>
          <w:sz w:val="24"/>
          <w:szCs w:val="24"/>
        </w:rPr>
        <w:t>中标结果确定后，采购人将向中标供应商发出中标通知书。</w:t>
      </w:r>
    </w:p>
    <w:p w:rsidR="00A27C0A" w:rsidRDefault="00B10A2B">
      <w:pPr>
        <w:wordWrap w:val="0"/>
        <w:snapToGrid w:val="0"/>
        <w:spacing w:line="480" w:lineRule="exact"/>
        <w:ind w:firstLine="200"/>
        <w:rPr>
          <w:caps/>
          <w:sz w:val="24"/>
          <w:szCs w:val="24"/>
        </w:rPr>
      </w:pPr>
      <w:r>
        <w:rPr>
          <w:rFonts w:hint="eastAsia"/>
          <w:caps/>
          <w:sz w:val="24"/>
          <w:szCs w:val="24"/>
        </w:rPr>
        <w:t>32.2</w:t>
      </w:r>
      <w:r>
        <w:rPr>
          <w:rFonts w:hint="eastAsia"/>
          <w:caps/>
          <w:sz w:val="24"/>
          <w:szCs w:val="24"/>
        </w:rPr>
        <w:t>中标通知书将是合同的一个组成部分。对采购人和中标供应商均具有法律效力。中标通知书发出后，采购人改变中标结果的，或者中标供应商放弃中标项目的，应当依法承担法律责任。</w:t>
      </w:r>
    </w:p>
    <w:p w:rsidR="00A27C0A" w:rsidRDefault="00B10A2B">
      <w:pPr>
        <w:wordWrap w:val="0"/>
        <w:snapToGrid w:val="0"/>
        <w:spacing w:line="480" w:lineRule="exact"/>
        <w:ind w:firstLine="200"/>
        <w:rPr>
          <w:caps/>
          <w:sz w:val="24"/>
          <w:szCs w:val="24"/>
        </w:rPr>
      </w:pPr>
      <w:r>
        <w:rPr>
          <w:rFonts w:hint="eastAsia"/>
          <w:caps/>
          <w:sz w:val="24"/>
          <w:szCs w:val="24"/>
        </w:rPr>
        <w:t>七、合同签订相关事项</w:t>
      </w:r>
    </w:p>
    <w:p w:rsidR="00A27C0A" w:rsidRDefault="00B10A2B">
      <w:pPr>
        <w:wordWrap w:val="0"/>
        <w:snapToGrid w:val="0"/>
        <w:spacing w:line="480" w:lineRule="exact"/>
        <w:ind w:firstLine="200"/>
        <w:rPr>
          <w:caps/>
          <w:sz w:val="24"/>
          <w:szCs w:val="24"/>
        </w:rPr>
      </w:pPr>
      <w:r>
        <w:rPr>
          <w:rFonts w:hint="eastAsia"/>
          <w:caps/>
          <w:sz w:val="24"/>
          <w:szCs w:val="24"/>
        </w:rPr>
        <w:t xml:space="preserve">33. </w:t>
      </w:r>
      <w:r>
        <w:rPr>
          <w:rFonts w:hint="eastAsia"/>
          <w:caps/>
          <w:sz w:val="24"/>
          <w:szCs w:val="24"/>
        </w:rPr>
        <w:t>签订合同</w:t>
      </w:r>
    </w:p>
    <w:p w:rsidR="00A27C0A" w:rsidRDefault="00B10A2B">
      <w:pPr>
        <w:wordWrap w:val="0"/>
        <w:snapToGrid w:val="0"/>
        <w:spacing w:line="480" w:lineRule="exact"/>
        <w:ind w:firstLine="200"/>
        <w:rPr>
          <w:caps/>
          <w:sz w:val="24"/>
          <w:szCs w:val="24"/>
        </w:rPr>
      </w:pPr>
      <w:r>
        <w:rPr>
          <w:rFonts w:hint="eastAsia"/>
          <w:caps/>
          <w:sz w:val="24"/>
          <w:szCs w:val="24"/>
        </w:rPr>
        <w:t>33.l</w:t>
      </w:r>
      <w:r>
        <w:rPr>
          <w:rFonts w:hint="eastAsia"/>
          <w:caps/>
          <w:sz w:val="24"/>
          <w:szCs w:val="24"/>
        </w:rPr>
        <w:t>中标供应商应按中标通知书规定的时间、地点</w:t>
      </w:r>
      <w:r>
        <w:rPr>
          <w:rFonts w:hint="eastAsia"/>
          <w:caps/>
          <w:sz w:val="24"/>
          <w:szCs w:val="24"/>
        </w:rPr>
        <w:t>,</w:t>
      </w:r>
      <w:r>
        <w:rPr>
          <w:rFonts w:hint="eastAsia"/>
          <w:caps/>
          <w:sz w:val="24"/>
          <w:szCs w:val="24"/>
        </w:rPr>
        <w:t>按照招标文件确定的事项与采购人签订政府采购合同，且不得迟于中标通知书发出之日起十五日内，由此给采购人造成损失的，中标供应商还应承担赔偿责任。</w:t>
      </w:r>
    </w:p>
    <w:p w:rsidR="00A27C0A" w:rsidRDefault="00B10A2B">
      <w:pPr>
        <w:wordWrap w:val="0"/>
        <w:snapToGrid w:val="0"/>
        <w:spacing w:line="480" w:lineRule="exact"/>
        <w:ind w:firstLine="200"/>
        <w:rPr>
          <w:caps/>
          <w:sz w:val="24"/>
          <w:szCs w:val="24"/>
        </w:rPr>
      </w:pPr>
      <w:r>
        <w:rPr>
          <w:rFonts w:hint="eastAsia"/>
          <w:caps/>
          <w:sz w:val="24"/>
          <w:szCs w:val="24"/>
        </w:rPr>
        <w:t xml:space="preserve">33.2 </w:t>
      </w:r>
      <w:r>
        <w:rPr>
          <w:rFonts w:hint="eastAsia"/>
          <w:caps/>
          <w:sz w:val="24"/>
          <w:szCs w:val="24"/>
        </w:rPr>
        <w:t>招标文件、中标供应商的投标文件及招标过程中有关澄清、承诺文件均应作为合同附件。</w:t>
      </w:r>
    </w:p>
    <w:p w:rsidR="00A27C0A" w:rsidRDefault="00B10A2B">
      <w:pPr>
        <w:wordWrap w:val="0"/>
        <w:snapToGrid w:val="0"/>
        <w:spacing w:line="480" w:lineRule="exact"/>
        <w:ind w:firstLine="200"/>
        <w:rPr>
          <w:caps/>
          <w:sz w:val="24"/>
          <w:szCs w:val="24"/>
        </w:rPr>
      </w:pPr>
      <w:r>
        <w:rPr>
          <w:rFonts w:hint="eastAsia"/>
          <w:caps/>
          <w:sz w:val="24"/>
          <w:szCs w:val="24"/>
        </w:rPr>
        <w:t xml:space="preserve">33.3 </w:t>
      </w:r>
      <w:r>
        <w:rPr>
          <w:rFonts w:hint="eastAsia"/>
          <w:caps/>
          <w:sz w:val="24"/>
          <w:szCs w:val="24"/>
        </w:rPr>
        <w:t>签订合同后，中标供应商不得将货物及其他相关服务进行转包。未经采购人同意，中标供应商也不得采用分包的形式履行合同，否则采购人有权解除合同，中标供应商的履约保证金将不予退还。转包或分包造成采购人损失的，中标供应商应承担相应赔偿责任。</w:t>
      </w:r>
    </w:p>
    <w:p w:rsidR="00A27C0A" w:rsidRDefault="00B10A2B">
      <w:pPr>
        <w:wordWrap w:val="0"/>
        <w:snapToGrid w:val="0"/>
        <w:spacing w:line="480" w:lineRule="exact"/>
        <w:ind w:firstLine="200"/>
        <w:rPr>
          <w:caps/>
          <w:sz w:val="24"/>
          <w:szCs w:val="24"/>
        </w:rPr>
      </w:pPr>
      <w:r>
        <w:rPr>
          <w:rFonts w:hint="eastAsia"/>
          <w:caps/>
          <w:sz w:val="24"/>
          <w:szCs w:val="24"/>
        </w:rPr>
        <w:t>34</w:t>
      </w:r>
      <w:r>
        <w:rPr>
          <w:rFonts w:hint="eastAsia"/>
          <w:caps/>
          <w:sz w:val="24"/>
          <w:szCs w:val="24"/>
        </w:rPr>
        <w:t>、货物和服务的追加、减少和添购。</w:t>
      </w:r>
    </w:p>
    <w:p w:rsidR="00A27C0A" w:rsidRDefault="00B10A2B">
      <w:pPr>
        <w:wordWrap w:val="0"/>
        <w:snapToGrid w:val="0"/>
        <w:spacing w:line="480" w:lineRule="exact"/>
        <w:ind w:firstLine="200"/>
        <w:rPr>
          <w:caps/>
          <w:sz w:val="24"/>
          <w:szCs w:val="24"/>
        </w:rPr>
      </w:pPr>
      <w:r>
        <w:rPr>
          <w:rFonts w:hint="eastAsia"/>
          <w:caps/>
          <w:sz w:val="24"/>
          <w:szCs w:val="24"/>
        </w:rPr>
        <w:lastRenderedPageBreak/>
        <w:t>34.1</w:t>
      </w:r>
      <w:r>
        <w:rPr>
          <w:rFonts w:hint="eastAsia"/>
          <w:caps/>
          <w:sz w:val="24"/>
          <w:szCs w:val="24"/>
        </w:rPr>
        <w:t>政府采购合同履行中，采购人需追加与合同标的相同的货物和服务的，在不改变合同其他条款的前提下，可以与中标供应商协商签订补充合同，但所有补充合同的采购金额不超过原合同金额</w:t>
      </w:r>
      <w:r>
        <w:rPr>
          <w:rFonts w:hint="eastAsia"/>
          <w:caps/>
          <w:sz w:val="24"/>
          <w:szCs w:val="24"/>
        </w:rPr>
        <w:t>10%</w:t>
      </w:r>
      <w:r>
        <w:rPr>
          <w:rFonts w:hint="eastAsia"/>
          <w:caps/>
          <w:sz w:val="24"/>
          <w:szCs w:val="24"/>
        </w:rPr>
        <w:t>。</w:t>
      </w:r>
    </w:p>
    <w:p w:rsidR="00A27C0A" w:rsidRDefault="00B10A2B">
      <w:pPr>
        <w:wordWrap w:val="0"/>
        <w:snapToGrid w:val="0"/>
        <w:spacing w:line="480" w:lineRule="exact"/>
        <w:ind w:firstLine="200"/>
        <w:rPr>
          <w:caps/>
          <w:sz w:val="24"/>
          <w:szCs w:val="24"/>
        </w:rPr>
      </w:pPr>
      <w:r>
        <w:rPr>
          <w:rFonts w:hint="eastAsia"/>
          <w:caps/>
          <w:sz w:val="24"/>
          <w:szCs w:val="24"/>
        </w:rPr>
        <w:t>34.2</w:t>
      </w:r>
      <w:r>
        <w:rPr>
          <w:rFonts w:hint="eastAsia"/>
          <w:caps/>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A27C0A" w:rsidRDefault="00B10A2B">
      <w:pPr>
        <w:wordWrap w:val="0"/>
        <w:snapToGrid w:val="0"/>
        <w:spacing w:line="480" w:lineRule="exact"/>
        <w:ind w:firstLine="200"/>
        <w:rPr>
          <w:caps/>
          <w:sz w:val="24"/>
          <w:szCs w:val="24"/>
        </w:rPr>
      </w:pPr>
      <w:r>
        <w:rPr>
          <w:rFonts w:hint="eastAsia"/>
          <w:caps/>
          <w:sz w:val="24"/>
          <w:szCs w:val="24"/>
        </w:rPr>
        <w:t>35</w:t>
      </w:r>
      <w:r>
        <w:rPr>
          <w:rFonts w:hint="eastAsia"/>
          <w:caps/>
          <w:sz w:val="24"/>
          <w:szCs w:val="24"/>
        </w:rPr>
        <w:t>、履约保证金</w:t>
      </w:r>
    </w:p>
    <w:p w:rsidR="00A27C0A" w:rsidRDefault="00B10A2B">
      <w:pPr>
        <w:wordWrap w:val="0"/>
        <w:snapToGrid w:val="0"/>
        <w:spacing w:line="480" w:lineRule="exact"/>
        <w:ind w:firstLine="200"/>
        <w:rPr>
          <w:caps/>
          <w:sz w:val="24"/>
          <w:szCs w:val="24"/>
        </w:rPr>
      </w:pPr>
      <w:r>
        <w:rPr>
          <w:rFonts w:hint="eastAsia"/>
          <w:caps/>
          <w:sz w:val="24"/>
          <w:szCs w:val="24"/>
        </w:rPr>
        <w:t>在签订合同时，须向采购人交纳履约保证金</w:t>
      </w:r>
      <w:r>
        <w:rPr>
          <w:rFonts w:hint="eastAsia"/>
          <w:caps/>
          <w:sz w:val="24"/>
          <w:szCs w:val="24"/>
        </w:rPr>
        <w:t>,</w:t>
      </w:r>
      <w:r>
        <w:rPr>
          <w:rFonts w:hint="eastAsia"/>
          <w:caps/>
          <w:sz w:val="24"/>
          <w:szCs w:val="24"/>
        </w:rPr>
        <w:t>于合同履行后无息退还。履约保证金用以约束成交供应商在合同履行中的行为，弥补合同执行中由于自身行为可能给采购人带来的各种损失。鼓励采购人对</w:t>
      </w:r>
      <w:r>
        <w:rPr>
          <w:rFonts w:hint="eastAsia"/>
          <w:caps/>
          <w:sz w:val="24"/>
          <w:szCs w:val="24"/>
        </w:rPr>
        <w:t>AA</w:t>
      </w:r>
      <w:r>
        <w:rPr>
          <w:rFonts w:hint="eastAsia"/>
          <w:caps/>
          <w:sz w:val="24"/>
          <w:szCs w:val="24"/>
        </w:rPr>
        <w:t>评级及以上政府采购供应商（需提供信用管理部门备案的第三方信用报告），免收履约保证金或降低履约保证金缴纳比例。</w:t>
      </w:r>
    </w:p>
    <w:p w:rsidR="00A27C0A" w:rsidRDefault="00A27C0A">
      <w:pPr>
        <w:snapToGrid w:val="0"/>
        <w:spacing w:line="440" w:lineRule="exact"/>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snapToGrid w:val="0"/>
        <w:spacing w:line="440" w:lineRule="exact"/>
        <w:jc w:val="center"/>
        <w:rPr>
          <w:b/>
          <w:caps/>
          <w:sz w:val="44"/>
          <w:szCs w:val="44"/>
        </w:rPr>
      </w:pPr>
    </w:p>
    <w:p w:rsidR="00A27C0A" w:rsidRDefault="00A27C0A">
      <w:pPr>
        <w:pStyle w:val="ac"/>
        <w:rPr>
          <w:b/>
          <w:caps/>
          <w:sz w:val="44"/>
          <w:szCs w:val="44"/>
        </w:rPr>
      </w:pPr>
    </w:p>
    <w:p w:rsidR="00A27C0A" w:rsidRDefault="00A27C0A">
      <w:pPr>
        <w:pStyle w:val="ac"/>
        <w:rPr>
          <w:b/>
          <w:caps/>
          <w:sz w:val="44"/>
          <w:szCs w:val="44"/>
        </w:rPr>
      </w:pPr>
    </w:p>
    <w:p w:rsidR="00A27C0A" w:rsidRDefault="00A27C0A">
      <w:pPr>
        <w:snapToGrid w:val="0"/>
        <w:spacing w:line="440" w:lineRule="exact"/>
        <w:rPr>
          <w:b/>
          <w:caps/>
          <w:sz w:val="44"/>
          <w:szCs w:val="44"/>
        </w:rPr>
      </w:pPr>
    </w:p>
    <w:p w:rsidR="00A27C0A" w:rsidRDefault="00B10A2B">
      <w:pPr>
        <w:snapToGrid w:val="0"/>
        <w:spacing w:line="440" w:lineRule="exact"/>
        <w:jc w:val="center"/>
        <w:rPr>
          <w:b/>
          <w:caps/>
          <w:sz w:val="44"/>
          <w:szCs w:val="44"/>
        </w:rPr>
      </w:pPr>
      <w:r>
        <w:rPr>
          <w:b/>
          <w:caps/>
          <w:sz w:val="44"/>
          <w:szCs w:val="44"/>
        </w:rPr>
        <w:lastRenderedPageBreak/>
        <w:t>第三章</w:t>
      </w:r>
      <w:r>
        <w:rPr>
          <w:b/>
          <w:caps/>
          <w:sz w:val="44"/>
          <w:szCs w:val="44"/>
        </w:rPr>
        <w:t xml:space="preserve">  </w:t>
      </w:r>
      <w:r>
        <w:rPr>
          <w:b/>
          <w:caps/>
          <w:sz w:val="44"/>
          <w:szCs w:val="44"/>
        </w:rPr>
        <w:t>合同条款及格式</w:t>
      </w:r>
    </w:p>
    <w:p w:rsidR="00A27C0A" w:rsidRDefault="00A27C0A">
      <w:pPr>
        <w:snapToGrid w:val="0"/>
        <w:ind w:left="23100" w:firstLine="420"/>
        <w:rPr>
          <w:b/>
          <w:caps/>
        </w:rPr>
      </w:pPr>
    </w:p>
    <w:p w:rsidR="00A27C0A" w:rsidRDefault="00A27C0A">
      <w:pPr>
        <w:snapToGrid w:val="0"/>
        <w:ind w:left="435"/>
        <w:jc w:val="left"/>
        <w:rPr>
          <w:rFonts w:ascii="楷体" w:eastAsia="楷体" w:hAnsi="楷体" w:cs="楷体"/>
          <w:sz w:val="24"/>
          <w:szCs w:val="24"/>
        </w:rPr>
      </w:pPr>
    </w:p>
    <w:p w:rsidR="00A27C0A" w:rsidRDefault="00B10A2B">
      <w:pPr>
        <w:jc w:val="left"/>
        <w:rPr>
          <w:rFonts w:ascii="SimSun" w:hAnsi="SimSun" w:cs="SimSun"/>
          <w:bCs/>
          <w:sz w:val="28"/>
          <w:szCs w:val="28"/>
        </w:rPr>
      </w:pPr>
      <w:r>
        <w:rPr>
          <w:rFonts w:ascii="SimSun" w:hAnsi="SimSun" w:cs="SimSun" w:hint="eastAsia"/>
          <w:bCs/>
          <w:sz w:val="28"/>
          <w:szCs w:val="28"/>
        </w:rPr>
        <w:t>（GF—2017—0201）</w:t>
      </w:r>
    </w:p>
    <w:p w:rsidR="00A27C0A" w:rsidRDefault="00A27C0A">
      <w:pPr>
        <w:pStyle w:val="Default"/>
        <w:rPr>
          <w:rFonts w:ascii="SimSun" w:hAnsi="SimSun" w:cs="SimSun"/>
          <w:b/>
          <w:sz w:val="52"/>
          <w:szCs w:val="52"/>
        </w:rPr>
      </w:pPr>
    </w:p>
    <w:p w:rsidR="00A27C0A" w:rsidRDefault="00A27C0A">
      <w:pPr>
        <w:rPr>
          <w:rFonts w:ascii="SimSun" w:hAnsi="SimSun" w:cs="SimSun"/>
          <w:b/>
          <w:sz w:val="52"/>
          <w:szCs w:val="52"/>
        </w:rPr>
      </w:pPr>
    </w:p>
    <w:p w:rsidR="00A27C0A" w:rsidRDefault="00A27C0A">
      <w:pPr>
        <w:pStyle w:val="a4"/>
        <w:rPr>
          <w:rFonts w:ascii="SimSun" w:hAnsi="SimSun" w:cs="SimSun"/>
          <w:b/>
          <w:sz w:val="52"/>
          <w:szCs w:val="52"/>
        </w:rPr>
      </w:pPr>
    </w:p>
    <w:p w:rsidR="00A27C0A" w:rsidRDefault="00A27C0A">
      <w:pPr>
        <w:pStyle w:val="a4"/>
        <w:rPr>
          <w:rFonts w:ascii="SimSun" w:hAnsi="SimSun" w:cs="SimSun"/>
          <w:b/>
          <w:sz w:val="52"/>
          <w:szCs w:val="52"/>
        </w:rPr>
      </w:pPr>
    </w:p>
    <w:p w:rsidR="00A27C0A" w:rsidRDefault="00B10A2B">
      <w:pPr>
        <w:jc w:val="center"/>
        <w:rPr>
          <w:rFonts w:ascii="SimSun" w:hAnsi="SimSun" w:cs="SimSun"/>
          <w:b/>
          <w:sz w:val="36"/>
          <w:szCs w:val="36"/>
        </w:rPr>
      </w:pPr>
      <w:r>
        <w:rPr>
          <w:rFonts w:ascii="SimSun" w:hAnsi="SimSun" w:cs="SimSun" w:hint="eastAsia"/>
          <w:b/>
          <w:sz w:val="52"/>
          <w:szCs w:val="52"/>
        </w:rPr>
        <w:t>建设工程施工合同</w:t>
      </w:r>
      <w:r>
        <w:rPr>
          <w:rFonts w:ascii="SimSun" w:hAnsi="SimSun" w:cs="SimSun" w:hint="eastAsia"/>
          <w:b/>
          <w:sz w:val="36"/>
          <w:szCs w:val="36"/>
        </w:rPr>
        <w:br/>
      </w:r>
    </w:p>
    <w:p w:rsidR="00A27C0A" w:rsidRDefault="00A27C0A">
      <w:pPr>
        <w:pStyle w:val="Default"/>
        <w:rPr>
          <w:rFonts w:ascii="SimSun" w:hAnsi="SimSun" w:cs="SimSun"/>
          <w:b/>
          <w:sz w:val="36"/>
          <w:szCs w:val="36"/>
        </w:rPr>
      </w:pPr>
    </w:p>
    <w:p w:rsidR="00A27C0A" w:rsidRDefault="00A27C0A">
      <w:pPr>
        <w:pStyle w:val="Default"/>
        <w:rPr>
          <w:rFonts w:ascii="SimSun" w:hAnsi="SimSun" w:cs="SimSun"/>
          <w:b/>
          <w:sz w:val="36"/>
          <w:szCs w:val="36"/>
        </w:rPr>
      </w:pPr>
    </w:p>
    <w:p w:rsidR="00A27C0A" w:rsidRDefault="00A27C0A">
      <w:pPr>
        <w:rPr>
          <w:rFonts w:ascii="SimSun" w:hAnsi="SimSun" w:cs="SimSun"/>
          <w:b/>
          <w:sz w:val="52"/>
          <w:szCs w:val="52"/>
        </w:rPr>
      </w:pPr>
    </w:p>
    <w:p w:rsidR="00A27C0A" w:rsidRDefault="00A27C0A">
      <w:pPr>
        <w:rPr>
          <w:rFonts w:ascii="SimSun" w:hAnsi="SimSun" w:cs="SimSun"/>
          <w:b/>
          <w:sz w:val="28"/>
          <w:szCs w:val="28"/>
        </w:rPr>
      </w:pPr>
    </w:p>
    <w:p w:rsidR="00A27C0A" w:rsidRDefault="00A27C0A">
      <w:pPr>
        <w:rPr>
          <w:rFonts w:ascii="SimSun" w:hAnsi="SimSun" w:cs="SimSun"/>
          <w:b/>
          <w:sz w:val="28"/>
          <w:szCs w:val="28"/>
        </w:rPr>
      </w:pPr>
    </w:p>
    <w:p w:rsidR="00A27C0A" w:rsidRDefault="00B10A2B">
      <w:pPr>
        <w:ind w:rightChars="1295" w:right="2719" w:firstLineChars="1304" w:firstLine="2738"/>
        <w:jc w:val="distribute"/>
        <w:rPr>
          <w:rFonts w:ascii="SimSun" w:hAnsi="SimSun" w:cs="SimSun"/>
          <w:b/>
          <w:sz w:val="32"/>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rsidR="00A27C0A" w:rsidRDefault="00B10A2B">
                            <w:pPr>
                              <w:rPr>
                                <w:b/>
                                <w:bCs/>
                                <w:sz w:val="32"/>
                              </w:rPr>
                            </w:pPr>
                            <w:r>
                              <w:rPr>
                                <w:rFonts w:hint="eastAsia"/>
                                <w:b/>
                                <w:bCs/>
                                <w:sz w:val="32"/>
                              </w:rPr>
                              <w:t>制定</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zS1x2AAAAAkBAAAPAAAAAAAAAAEAIAAAACIA&#10;AABkcnMvZG93bnJldi54bWxQSwECFAAUAAAACACHTuJA59W8swkCAAAaBAAADgAAAAAAAAABACAA&#10;AAAnAQAAZHJzL2Uyb0RvYy54bWxQSwUGAAAAAAYABgBZAQAAogU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ascii="SimSun" w:hAnsi="SimSun" w:cs="SimSun" w:hint="eastAsia"/>
          <w:b/>
          <w:sz w:val="32"/>
          <w:szCs w:val="28"/>
        </w:rPr>
        <w:t>住房和城乡建设部</w:t>
      </w:r>
    </w:p>
    <w:p w:rsidR="00A27C0A" w:rsidRDefault="00B10A2B">
      <w:pPr>
        <w:ind w:rightChars="1295" w:right="2719" w:firstLineChars="856" w:firstLine="2750"/>
        <w:jc w:val="distribute"/>
        <w:rPr>
          <w:rFonts w:ascii="SimSun" w:hAnsi="SimSun" w:cs="SimSun"/>
          <w:b/>
          <w:sz w:val="32"/>
          <w:szCs w:val="28"/>
        </w:rPr>
      </w:pPr>
      <w:r>
        <w:rPr>
          <w:rFonts w:ascii="SimSun" w:hAnsi="SimSun" w:cs="SimSun" w:hint="eastAsia"/>
          <w:b/>
          <w:sz w:val="32"/>
          <w:szCs w:val="28"/>
        </w:rPr>
        <w:t>国家工商行政总局</w:t>
      </w:r>
    </w:p>
    <w:p w:rsidR="00A27C0A" w:rsidRDefault="00B10A2B">
      <w:pPr>
        <w:pStyle w:val="3"/>
        <w:spacing w:before="0" w:after="0" w:line="360" w:lineRule="exact"/>
        <w:jc w:val="center"/>
        <w:rPr>
          <w:rFonts w:ascii="SimSun" w:hAnsi="SimSun" w:cs="SimSun"/>
        </w:rPr>
      </w:pPr>
      <w:r>
        <w:rPr>
          <w:rFonts w:ascii="SimSun" w:hAnsi="SimSun" w:cs="SimSun" w:hint="eastAsia"/>
          <w:b w:val="0"/>
        </w:rPr>
        <w:br w:type="page"/>
      </w:r>
      <w:r>
        <w:rPr>
          <w:rFonts w:ascii="SimSun" w:hAnsi="SimSun" w:cs="SimSun" w:hint="eastAsia"/>
        </w:rPr>
        <w:lastRenderedPageBreak/>
        <w:t>第一部分 合同协议书</w:t>
      </w:r>
    </w:p>
    <w:p w:rsidR="00A27C0A" w:rsidRDefault="00B10A2B">
      <w:pPr>
        <w:spacing w:line="360" w:lineRule="exact"/>
        <w:ind w:firstLineChars="200" w:firstLine="422"/>
        <w:rPr>
          <w:rFonts w:ascii="SimSun" w:hAnsi="SimSun" w:cs="SimSun"/>
          <w:b/>
          <w:u w:val="single"/>
        </w:rPr>
      </w:pPr>
      <w:r>
        <w:rPr>
          <w:rFonts w:ascii="SimSun" w:hAnsi="SimSun" w:cs="SimSun" w:hint="eastAsia"/>
          <w:b/>
        </w:rPr>
        <w:t>发包人（全称）：</w:t>
      </w:r>
      <w:r>
        <w:rPr>
          <w:rFonts w:ascii="SimSun" w:hAnsi="SimSun" w:cs="SimSun" w:hint="eastAsia"/>
          <w:u w:val="single"/>
        </w:rPr>
        <w:t>盐城市园林绿化管理处</w:t>
      </w:r>
    </w:p>
    <w:p w:rsidR="00A27C0A" w:rsidRDefault="00B10A2B">
      <w:pPr>
        <w:spacing w:line="360" w:lineRule="exact"/>
        <w:ind w:firstLineChars="200" w:firstLine="422"/>
        <w:jc w:val="left"/>
        <w:rPr>
          <w:rFonts w:ascii="SimSun" w:hAnsi="SimSun" w:cs="SimSun"/>
          <w:b/>
          <w:u w:val="single"/>
        </w:rPr>
      </w:pPr>
      <w:r>
        <w:rPr>
          <w:rFonts w:ascii="SimSun" w:hAnsi="SimSun" w:cs="SimSun" w:hint="eastAsia"/>
          <w:b/>
        </w:rPr>
        <w:t>承包人（全称）：</w:t>
      </w:r>
      <w:r>
        <w:rPr>
          <w:rFonts w:ascii="SimSun" w:hAnsi="SimSun" w:cs="SimSun" w:hint="eastAsia"/>
          <w:u w:val="single"/>
        </w:rPr>
        <w:t xml:space="preserve">                </w:t>
      </w:r>
    </w:p>
    <w:p w:rsidR="00A27C0A" w:rsidRDefault="00B10A2B">
      <w:pPr>
        <w:spacing w:line="360" w:lineRule="exact"/>
        <w:ind w:firstLineChars="200" w:firstLine="420"/>
        <w:rPr>
          <w:rFonts w:ascii="SimSun" w:hAnsi="SimSun" w:cs="SimSun"/>
        </w:rPr>
      </w:pPr>
      <w:r>
        <w:rPr>
          <w:rFonts w:ascii="SimSun" w:hAnsi="SimSun" w:cs="SimSun" w:hint="eastAsia"/>
        </w:rPr>
        <w:t>根据《中华人民共和国合同法》、《中华人民共和国建筑法》及有关法律规定，遵循平等、自愿、公平和诚实信用的原则，双方就</w:t>
      </w:r>
      <w:r>
        <w:rPr>
          <w:rFonts w:ascii="SimSun" w:hAnsi="SimSun" w:cs="SimSun" w:hint="eastAsia"/>
          <w:u w:val="single"/>
          <w:shd w:val="clear" w:color="auto" w:fill="FFFFFF"/>
        </w:rPr>
        <w:t>盐城市2021年盐城市市区道路、公园绿地设施设备维修改造</w:t>
      </w:r>
      <w:r>
        <w:rPr>
          <w:rFonts w:ascii="SimSun" w:hAnsi="SimSun" w:cs="SimSun" w:hint="eastAsia"/>
          <w:shd w:val="clear" w:color="auto" w:fill="FFFFFF"/>
        </w:rPr>
        <w:t>项目</w:t>
      </w:r>
      <w:r>
        <w:rPr>
          <w:rFonts w:ascii="SimSun" w:hAnsi="SimSun" w:cs="SimSun" w:hint="eastAsia"/>
        </w:rPr>
        <w:t>施工及有关事项协商一致，共同达成如下协议：</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 xml:space="preserve"> 一、工程概况</w:t>
      </w:r>
    </w:p>
    <w:p w:rsidR="00A27C0A" w:rsidRDefault="00B10A2B" w:rsidP="004A321B">
      <w:pPr>
        <w:spacing w:line="360" w:lineRule="exact"/>
        <w:ind w:firstLineChars="196" w:firstLine="412"/>
        <w:rPr>
          <w:rFonts w:ascii="SimSun" w:hAnsi="SimSun" w:cs="SimSun"/>
          <w:u w:val="single"/>
        </w:rPr>
      </w:pPr>
      <w:r>
        <w:rPr>
          <w:rFonts w:ascii="SimSun" w:hAnsi="SimSun" w:cs="SimSun" w:hint="eastAsia"/>
          <w:bCs/>
        </w:rPr>
        <w:t>1.工程名称</w:t>
      </w:r>
      <w:r>
        <w:rPr>
          <w:rFonts w:ascii="SimSun" w:hAnsi="SimSun" w:cs="SimSun" w:hint="eastAsia"/>
        </w:rPr>
        <w:t>：</w:t>
      </w:r>
      <w:r>
        <w:rPr>
          <w:rFonts w:ascii="SimSun" w:hAnsi="SimSun" w:cs="SimSun" w:hint="eastAsia"/>
          <w:u w:val="single"/>
          <w:shd w:val="clear" w:color="auto" w:fill="FFFFFF"/>
        </w:rPr>
        <w:t>盐城市2021年盐城市市区道路、公园绿地设施设备维修改造项目</w:t>
      </w:r>
      <w:r>
        <w:rPr>
          <w:rFonts w:ascii="SimSun" w:hAnsi="SimSun" w:cs="SimSun" w:hint="eastAsia"/>
        </w:rPr>
        <w:t>。</w:t>
      </w:r>
    </w:p>
    <w:p w:rsidR="00A27C0A" w:rsidRDefault="00B10A2B" w:rsidP="004A321B">
      <w:pPr>
        <w:spacing w:line="360" w:lineRule="exact"/>
        <w:ind w:firstLineChars="196" w:firstLine="412"/>
        <w:rPr>
          <w:rFonts w:ascii="SimSun" w:hAnsi="SimSun" w:cs="SimSun"/>
          <w:bCs/>
        </w:rPr>
      </w:pPr>
      <w:r>
        <w:rPr>
          <w:rFonts w:ascii="SimSun" w:hAnsi="SimSun" w:cs="SimSun" w:hint="eastAsia"/>
          <w:bCs/>
        </w:rPr>
        <w:t>2.工程地点：</w:t>
      </w:r>
      <w:r>
        <w:rPr>
          <w:rFonts w:ascii="SimSun" w:hAnsi="SimSun" w:cs="SimSun" w:hint="eastAsia"/>
          <w:u w:val="single"/>
          <w:shd w:val="clear" w:color="auto" w:fill="FFFFFF"/>
        </w:rPr>
        <w:t>盐城市，具体以招标人指定位置为准</w:t>
      </w:r>
      <w:r>
        <w:rPr>
          <w:rFonts w:ascii="SimSun" w:hAnsi="SimSun" w:cs="SimSun" w:hint="eastAsia"/>
        </w:rPr>
        <w:t>。</w:t>
      </w:r>
    </w:p>
    <w:p w:rsidR="00A27C0A" w:rsidRDefault="00B10A2B" w:rsidP="004A321B">
      <w:pPr>
        <w:spacing w:line="360" w:lineRule="exact"/>
        <w:ind w:firstLineChars="196" w:firstLine="412"/>
        <w:rPr>
          <w:rFonts w:ascii="SimSun" w:hAnsi="SimSun" w:cs="SimSun"/>
          <w:bCs/>
        </w:rPr>
      </w:pPr>
      <w:r>
        <w:rPr>
          <w:rFonts w:ascii="SimSun" w:hAnsi="SimSun" w:cs="SimSun" w:hint="eastAsia"/>
          <w:bCs/>
        </w:rPr>
        <w:t>3.工程立项批准文号：</w:t>
      </w:r>
    </w:p>
    <w:p w:rsidR="00A27C0A" w:rsidRDefault="00B10A2B" w:rsidP="004A321B">
      <w:pPr>
        <w:spacing w:line="360" w:lineRule="exact"/>
        <w:ind w:firstLineChars="196" w:firstLine="412"/>
        <w:rPr>
          <w:rFonts w:ascii="SimSun" w:hAnsi="SimSun" w:cs="SimSun"/>
          <w:bCs/>
        </w:rPr>
      </w:pPr>
      <w:r>
        <w:rPr>
          <w:rFonts w:ascii="SimSun" w:hAnsi="SimSun" w:cs="SimSun" w:hint="eastAsia"/>
          <w:bCs/>
        </w:rPr>
        <w:t>4.资金来源：</w:t>
      </w:r>
      <w:r>
        <w:rPr>
          <w:rFonts w:ascii="SimSun" w:hAnsi="SimSun" w:cs="SimSun" w:hint="eastAsia"/>
          <w:u w:val="single"/>
        </w:rPr>
        <w:t>财政</w:t>
      </w:r>
      <w:r>
        <w:rPr>
          <w:rFonts w:ascii="SimSun" w:hAnsi="SimSun" w:cs="SimSun" w:hint="eastAsia"/>
          <w:bCs/>
        </w:rPr>
        <w:t>。</w:t>
      </w:r>
    </w:p>
    <w:p w:rsidR="00A27C0A" w:rsidRDefault="00B10A2B">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firstLineChars="200" w:firstLine="420"/>
        <w:rPr>
          <w:rFonts w:ascii="SimSun" w:hAnsi="SimSun" w:cs="SimSun"/>
          <w:sz w:val="24"/>
        </w:rPr>
      </w:pPr>
      <w:r>
        <w:rPr>
          <w:rFonts w:ascii="SimSun" w:hAnsi="SimSun" w:cs="SimSun" w:hint="eastAsia"/>
          <w:bCs/>
        </w:rPr>
        <w:t>5.工程内容：</w:t>
      </w:r>
      <w:r>
        <w:rPr>
          <w:rFonts w:ascii="SimSun" w:hAnsi="SimSun" w:cs="SimSun" w:hint="eastAsia"/>
          <w:u w:val="single"/>
          <w:shd w:val="clear" w:color="auto" w:fill="FFFFFF"/>
        </w:rPr>
        <w:t xml:space="preserve">     </w:t>
      </w:r>
      <w:r>
        <w:rPr>
          <w:rFonts w:ascii="SimSun" w:hAnsi="SimSun" w:cs="SimSun" w:hint="eastAsia"/>
          <w:sz w:val="24"/>
        </w:rPr>
        <w:t>。</w:t>
      </w:r>
    </w:p>
    <w:p w:rsidR="00A27C0A" w:rsidRDefault="00B10A2B" w:rsidP="004A321B">
      <w:pPr>
        <w:spacing w:line="360" w:lineRule="exact"/>
        <w:ind w:firstLineChars="196" w:firstLine="412"/>
        <w:rPr>
          <w:rFonts w:ascii="SimSun" w:hAnsi="SimSun" w:cs="SimSun"/>
        </w:rPr>
      </w:pPr>
      <w:r>
        <w:rPr>
          <w:rFonts w:ascii="SimSun" w:hAnsi="SimSun" w:cs="SimSun" w:hint="eastAsia"/>
        </w:rPr>
        <w:t>群体工程应附《承包人承揽工程项目一览表》（附件1）.</w:t>
      </w:r>
    </w:p>
    <w:p w:rsidR="00A27C0A" w:rsidRDefault="00B10A2B">
      <w:pPr>
        <w:spacing w:line="360" w:lineRule="exact"/>
        <w:ind w:firstLine="510"/>
        <w:rPr>
          <w:rFonts w:ascii="SimSun" w:hAnsi="SimSun" w:cs="SimSun"/>
          <w:bCs/>
        </w:rPr>
      </w:pPr>
      <w:r>
        <w:rPr>
          <w:rFonts w:ascii="SimSun" w:hAnsi="SimSun" w:cs="SimSun" w:hint="eastAsia"/>
          <w:bCs/>
        </w:rPr>
        <w:t>6.工程承包范围：</w:t>
      </w:r>
      <w:r>
        <w:rPr>
          <w:rFonts w:ascii="SimSun" w:hAnsi="SimSun" w:cs="SimSun" w:hint="eastAsia"/>
          <w:u w:val="single"/>
          <w:shd w:val="clear" w:color="auto" w:fill="FFFFFF"/>
        </w:rPr>
        <w:t>盐城市2021年盐城市市区道路、公园绿地设施设备维修改造项目的</w:t>
      </w:r>
      <w:r>
        <w:rPr>
          <w:rFonts w:ascii="SimSun" w:hAnsi="SimSun" w:cs="SimSun" w:hint="eastAsia"/>
          <w:u w:val="single"/>
        </w:rPr>
        <w:t>施工，</w:t>
      </w:r>
      <w:proofErr w:type="gramStart"/>
      <w:r>
        <w:rPr>
          <w:rFonts w:ascii="SimSun" w:hAnsi="SimSun" w:cs="SimSun" w:hint="eastAsia"/>
          <w:u w:val="single"/>
        </w:rPr>
        <w:t>具体详按设计</w:t>
      </w:r>
      <w:proofErr w:type="gramEnd"/>
      <w:r>
        <w:rPr>
          <w:rFonts w:ascii="SimSun" w:hAnsi="SimSun" w:cs="SimSun" w:hint="eastAsia"/>
          <w:u w:val="single"/>
        </w:rPr>
        <w:t>图纸及工程量清单执行，发包人保留适当调整的权利。</w:t>
      </w:r>
    </w:p>
    <w:p w:rsidR="00A27C0A" w:rsidRDefault="00B10A2B">
      <w:pPr>
        <w:pStyle w:val="4"/>
        <w:spacing w:before="0" w:after="0" w:line="360" w:lineRule="exact"/>
        <w:rPr>
          <w:rFonts w:ascii="SimSun" w:eastAsia="SimSun" w:hAnsi="SimSun" w:cs="SimSun"/>
          <w:b w:val="0"/>
          <w:sz w:val="21"/>
          <w:szCs w:val="21"/>
        </w:rPr>
      </w:pPr>
      <w:r>
        <w:rPr>
          <w:rFonts w:ascii="SimSun" w:eastAsia="SimSun" w:hAnsi="SimSun" w:cs="SimSun" w:hint="eastAsia"/>
          <w:b w:val="0"/>
          <w:sz w:val="21"/>
          <w:szCs w:val="21"/>
        </w:rPr>
        <w:t xml:space="preserve">    二、合同工期</w:t>
      </w:r>
    </w:p>
    <w:p w:rsidR="00A27C0A" w:rsidRDefault="00B10A2B">
      <w:pPr>
        <w:spacing w:line="360" w:lineRule="exact"/>
        <w:ind w:firstLine="459"/>
        <w:rPr>
          <w:rFonts w:ascii="SimSun" w:hAnsi="SimSun" w:cs="SimSun"/>
        </w:rPr>
      </w:pPr>
      <w:r>
        <w:rPr>
          <w:rFonts w:ascii="SimSun" w:hAnsi="SimSun" w:cs="SimSun" w:hint="eastAsia"/>
        </w:rPr>
        <w:t>计划开工日期：</w:t>
      </w:r>
      <w:r>
        <w:rPr>
          <w:rFonts w:ascii="SimSun" w:hAnsi="SimSun" w:cs="SimSun" w:hint="eastAsia"/>
          <w:u w:val="single"/>
        </w:rPr>
        <w:t>2021年  月  日</w:t>
      </w:r>
      <w:r>
        <w:rPr>
          <w:rFonts w:ascii="SimSun" w:hAnsi="SimSun" w:cs="SimSun" w:hint="eastAsia"/>
        </w:rPr>
        <w:t>。</w:t>
      </w:r>
    </w:p>
    <w:p w:rsidR="00A27C0A" w:rsidRDefault="00B10A2B">
      <w:pPr>
        <w:spacing w:line="360" w:lineRule="exact"/>
        <w:ind w:firstLine="459"/>
        <w:rPr>
          <w:rFonts w:ascii="SimSun" w:hAnsi="SimSun" w:cs="SimSun"/>
        </w:rPr>
      </w:pPr>
      <w:r>
        <w:rPr>
          <w:rFonts w:ascii="SimSun" w:hAnsi="SimSun" w:cs="SimSun" w:hint="eastAsia"/>
        </w:rPr>
        <w:t>计划竣工日期：</w:t>
      </w:r>
      <w:r>
        <w:rPr>
          <w:rFonts w:ascii="SimSun" w:hAnsi="SimSun" w:cs="SimSun" w:hint="eastAsia"/>
          <w:u w:val="single"/>
        </w:rPr>
        <w:t>2021年  月  日</w:t>
      </w:r>
      <w:r>
        <w:rPr>
          <w:rFonts w:ascii="SimSun" w:hAnsi="SimSun" w:cs="SimSun" w:hint="eastAsia"/>
        </w:rPr>
        <w:t>。</w:t>
      </w:r>
    </w:p>
    <w:p w:rsidR="00A27C0A" w:rsidRDefault="00B10A2B">
      <w:pPr>
        <w:spacing w:line="360" w:lineRule="exact"/>
        <w:ind w:firstLine="459"/>
        <w:rPr>
          <w:rFonts w:ascii="SimSun" w:hAnsi="SimSun" w:cs="SimSun"/>
        </w:rPr>
      </w:pPr>
      <w:r>
        <w:rPr>
          <w:rFonts w:ascii="SimSun" w:hAnsi="SimSun" w:cs="SimSun" w:hint="eastAsia"/>
        </w:rPr>
        <w:t>工期总日历天数：</w:t>
      </w:r>
      <w:r>
        <w:rPr>
          <w:rFonts w:ascii="SimSun" w:hAnsi="SimSun" w:cs="SimSun" w:hint="eastAsia"/>
          <w:u w:val="single"/>
        </w:rPr>
        <w:t xml:space="preserve">   </w:t>
      </w:r>
      <w:r>
        <w:rPr>
          <w:rFonts w:ascii="SimSun" w:hAnsi="SimSun" w:cs="SimSun" w:hint="eastAsia"/>
        </w:rPr>
        <w:t>天。工期总日历天数与根据前述计划开竣工日期计算的工期天数不一致的，以工期总日历天数为准。</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三、质量标准</w:t>
      </w:r>
    </w:p>
    <w:p w:rsidR="00A27C0A" w:rsidRDefault="00B10A2B">
      <w:pPr>
        <w:spacing w:line="360" w:lineRule="exact"/>
        <w:ind w:firstLine="459"/>
        <w:rPr>
          <w:rFonts w:ascii="SimSun" w:hAnsi="SimSun" w:cs="SimSun"/>
        </w:rPr>
      </w:pPr>
      <w:r>
        <w:rPr>
          <w:rFonts w:ascii="SimSun" w:hAnsi="SimSun" w:cs="SimSun" w:hint="eastAsia"/>
        </w:rPr>
        <w:t>工程质量符合</w:t>
      </w:r>
      <w:r>
        <w:rPr>
          <w:rFonts w:ascii="SimSun" w:hAnsi="SimSun" w:cs="SimSun" w:hint="eastAsia"/>
          <w:u w:val="single"/>
        </w:rPr>
        <w:t>国家合格标准</w:t>
      </w:r>
      <w:r>
        <w:rPr>
          <w:rFonts w:ascii="SimSun" w:hAnsi="SimSun" w:cs="SimSun" w:hint="eastAsia"/>
        </w:rPr>
        <w:t>。</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 xml:space="preserve"> 四、签约合同价与合同价格形式</w:t>
      </w:r>
      <w:r>
        <w:rPr>
          <w:rFonts w:ascii="SimSun" w:eastAsia="SimSun" w:hAnsi="SimSun" w:cs="SimSun" w:hint="eastAsia"/>
          <w:b w:val="0"/>
          <w:sz w:val="21"/>
          <w:szCs w:val="21"/>
        </w:rPr>
        <w:tab/>
      </w:r>
    </w:p>
    <w:p w:rsidR="00A27C0A" w:rsidRDefault="00B10A2B">
      <w:pPr>
        <w:spacing w:line="360" w:lineRule="exact"/>
        <w:ind w:firstLineChars="200" w:firstLine="420"/>
        <w:rPr>
          <w:rFonts w:ascii="SimSun" w:hAnsi="SimSun" w:cs="SimSun"/>
        </w:rPr>
      </w:pPr>
      <w:r>
        <w:rPr>
          <w:rFonts w:ascii="SimSun" w:hAnsi="SimSun" w:cs="SimSun" w:hint="eastAsia"/>
        </w:rPr>
        <w:t>1.签约合同价为：</w:t>
      </w:r>
    </w:p>
    <w:p w:rsidR="00A27C0A" w:rsidRDefault="00B10A2B">
      <w:pPr>
        <w:spacing w:line="360" w:lineRule="exact"/>
        <w:ind w:firstLineChars="200" w:firstLine="420"/>
        <w:rPr>
          <w:rFonts w:ascii="SimSun" w:hAnsi="SimSun" w:cs="SimSun"/>
        </w:rPr>
      </w:pPr>
      <w:r>
        <w:rPr>
          <w:rFonts w:ascii="SimSun" w:hAnsi="SimSun" w:cs="SimSun" w:hint="eastAsia"/>
        </w:rPr>
        <w:t>人民币（大写）</w:t>
      </w:r>
      <w:r>
        <w:rPr>
          <w:rFonts w:ascii="SimSun" w:hAnsi="SimSun" w:cs="SimSun" w:hint="eastAsia"/>
          <w:u w:val="single"/>
        </w:rPr>
        <w:t xml:space="preserve">            </w:t>
      </w:r>
      <w:r>
        <w:rPr>
          <w:rFonts w:ascii="SimSun" w:hAnsi="SimSun" w:cs="SimSun" w:hint="eastAsia"/>
        </w:rPr>
        <w:t>（¥</w:t>
      </w:r>
      <w:r>
        <w:rPr>
          <w:rFonts w:ascii="SimSun" w:hAnsi="SimSun" w:cs="SimSun" w:hint="eastAsia"/>
          <w:u w:val="single"/>
        </w:rPr>
        <w:t xml:space="preserve">         </w:t>
      </w:r>
      <w:r>
        <w:rPr>
          <w:rFonts w:ascii="SimSun" w:hAnsi="SimSun" w:cs="SimSun" w:hint="eastAsia"/>
        </w:rPr>
        <w:t>元）；</w:t>
      </w:r>
    </w:p>
    <w:p w:rsidR="00A27C0A" w:rsidRDefault="00B10A2B">
      <w:pPr>
        <w:spacing w:line="360" w:lineRule="exact"/>
        <w:ind w:firstLineChars="200" w:firstLine="420"/>
        <w:rPr>
          <w:rFonts w:ascii="SimSun" w:hAnsi="SimSun" w:cs="SimSun"/>
        </w:rPr>
      </w:pPr>
      <w:r>
        <w:rPr>
          <w:rFonts w:ascii="SimSun" w:hAnsi="SimSun" w:cs="SimSun" w:hint="eastAsia"/>
        </w:rPr>
        <w:t>2.合同价格形式：</w:t>
      </w:r>
      <w:r>
        <w:rPr>
          <w:rFonts w:ascii="SimSun" w:hAnsi="SimSun" w:cs="SimSun" w:hint="eastAsia"/>
          <w:u w:val="single"/>
        </w:rPr>
        <w:t>固定单价</w:t>
      </w:r>
      <w:r>
        <w:rPr>
          <w:rFonts w:ascii="SimSun" w:hAnsi="SimSun" w:cs="SimSun" w:hint="eastAsia"/>
        </w:rPr>
        <w:t>。</w:t>
      </w:r>
    </w:p>
    <w:p w:rsidR="00A27C0A" w:rsidRDefault="00B10A2B">
      <w:pPr>
        <w:pStyle w:val="4"/>
        <w:spacing w:before="0" w:after="0" w:line="360" w:lineRule="exact"/>
        <w:rPr>
          <w:rFonts w:ascii="SimSun" w:eastAsia="SimSun" w:hAnsi="SimSun" w:cs="SimSun"/>
          <w:b w:val="0"/>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 xml:space="preserve"> 五、项目经理</w:t>
      </w:r>
    </w:p>
    <w:p w:rsidR="00A27C0A" w:rsidRDefault="00B10A2B">
      <w:pPr>
        <w:spacing w:line="360" w:lineRule="exact"/>
        <w:ind w:firstLineChars="200" w:firstLine="420"/>
        <w:rPr>
          <w:rFonts w:ascii="SimSun" w:hAnsi="SimSun" w:cs="SimSun"/>
        </w:rPr>
      </w:pPr>
      <w:r>
        <w:rPr>
          <w:rFonts w:ascii="SimSun" w:hAnsi="SimSun" w:cs="SimSun" w:hint="eastAsia"/>
        </w:rPr>
        <w:t>承包人项目经理：</w:t>
      </w:r>
      <w:r>
        <w:rPr>
          <w:rFonts w:ascii="SimSun" w:hAnsi="SimSun" w:cs="SimSun" w:hint="eastAsia"/>
          <w:u w:val="single"/>
        </w:rPr>
        <w:t xml:space="preserve">    </w:t>
      </w:r>
      <w:r>
        <w:rPr>
          <w:rFonts w:ascii="SimSun" w:hAnsi="SimSun" w:cs="SimSun" w:hint="eastAsia"/>
        </w:rPr>
        <w:t>。</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 xml:space="preserve"> 六、合同文件构成</w:t>
      </w:r>
    </w:p>
    <w:p w:rsidR="00A27C0A" w:rsidRDefault="00B10A2B">
      <w:pPr>
        <w:spacing w:line="360" w:lineRule="exact"/>
        <w:ind w:firstLineChars="200" w:firstLine="420"/>
        <w:rPr>
          <w:rFonts w:ascii="SimSun" w:hAnsi="SimSun" w:cs="SimSun"/>
          <w:bCs/>
        </w:rPr>
      </w:pPr>
      <w:r>
        <w:rPr>
          <w:rFonts w:ascii="SimSun" w:hAnsi="SimSun" w:cs="SimSun" w:hint="eastAsia"/>
          <w:bCs/>
        </w:rPr>
        <w:t>本协议书与下列文件一起构成合同文件：</w:t>
      </w:r>
    </w:p>
    <w:p w:rsidR="00A27C0A" w:rsidRDefault="00B10A2B">
      <w:pPr>
        <w:spacing w:line="360" w:lineRule="exact"/>
        <w:ind w:firstLineChars="200" w:firstLine="420"/>
        <w:rPr>
          <w:rFonts w:ascii="SimSun" w:hAnsi="SimSun" w:cs="SimSun"/>
        </w:rPr>
      </w:pPr>
      <w:r>
        <w:rPr>
          <w:rFonts w:ascii="SimSun" w:hAnsi="SimSun" w:cs="SimSun" w:hint="eastAsia"/>
        </w:rPr>
        <w:t>（1）中标通知书；</w:t>
      </w:r>
    </w:p>
    <w:p w:rsidR="00A27C0A" w:rsidRDefault="00B10A2B">
      <w:pPr>
        <w:spacing w:line="360" w:lineRule="exact"/>
        <w:ind w:firstLineChars="200" w:firstLine="420"/>
        <w:rPr>
          <w:rFonts w:ascii="SimSun" w:hAnsi="SimSun" w:cs="SimSun"/>
        </w:rPr>
      </w:pPr>
      <w:r>
        <w:rPr>
          <w:rFonts w:ascii="SimSun" w:hAnsi="SimSun" w:cs="SimSun" w:hint="eastAsia"/>
        </w:rPr>
        <w:t>（2）投标函及其附录；</w:t>
      </w:r>
    </w:p>
    <w:p w:rsidR="00A27C0A" w:rsidRDefault="00B10A2B">
      <w:pPr>
        <w:spacing w:line="360" w:lineRule="exact"/>
        <w:ind w:firstLineChars="200" w:firstLine="420"/>
        <w:rPr>
          <w:rFonts w:ascii="SimSun" w:hAnsi="SimSun" w:cs="SimSun"/>
        </w:rPr>
      </w:pPr>
      <w:r>
        <w:rPr>
          <w:rFonts w:ascii="SimSun" w:hAnsi="SimSun" w:cs="SimSun" w:hint="eastAsia"/>
        </w:rPr>
        <w:t>（3）专用合同条款及其附件；</w:t>
      </w:r>
    </w:p>
    <w:p w:rsidR="00A27C0A" w:rsidRDefault="00B10A2B">
      <w:pPr>
        <w:spacing w:line="360" w:lineRule="exact"/>
        <w:ind w:firstLineChars="200" w:firstLine="420"/>
        <w:rPr>
          <w:rFonts w:ascii="SimSun" w:hAnsi="SimSun" w:cs="SimSun"/>
        </w:rPr>
      </w:pPr>
      <w:r>
        <w:rPr>
          <w:rFonts w:ascii="SimSun" w:hAnsi="SimSun" w:cs="SimSun" w:hint="eastAsia"/>
        </w:rPr>
        <w:t>（4）通用合同条款；</w:t>
      </w:r>
    </w:p>
    <w:p w:rsidR="00A27C0A" w:rsidRDefault="00B10A2B">
      <w:pPr>
        <w:spacing w:line="360" w:lineRule="exact"/>
        <w:ind w:firstLineChars="200" w:firstLine="420"/>
        <w:rPr>
          <w:rFonts w:ascii="SimSun" w:hAnsi="SimSun" w:cs="SimSun"/>
        </w:rPr>
      </w:pPr>
      <w:r>
        <w:rPr>
          <w:rFonts w:ascii="SimSun" w:hAnsi="SimSun" w:cs="SimSun" w:hint="eastAsia"/>
        </w:rPr>
        <w:t>（5）技术标准和要求；</w:t>
      </w:r>
    </w:p>
    <w:p w:rsidR="00A27C0A" w:rsidRDefault="00B10A2B">
      <w:pPr>
        <w:spacing w:line="360" w:lineRule="exact"/>
        <w:ind w:firstLineChars="200" w:firstLine="420"/>
        <w:rPr>
          <w:rFonts w:ascii="SimSun" w:hAnsi="SimSun" w:cs="SimSun"/>
        </w:rPr>
      </w:pPr>
      <w:r>
        <w:rPr>
          <w:rFonts w:ascii="SimSun" w:hAnsi="SimSun" w:cs="SimSun" w:hint="eastAsia"/>
        </w:rPr>
        <w:t>（6）图纸；</w:t>
      </w:r>
    </w:p>
    <w:p w:rsidR="00A27C0A" w:rsidRDefault="00B10A2B">
      <w:pPr>
        <w:spacing w:line="360" w:lineRule="exact"/>
        <w:ind w:firstLineChars="200" w:firstLine="420"/>
        <w:rPr>
          <w:rFonts w:ascii="SimSun" w:hAnsi="SimSun" w:cs="SimSun"/>
        </w:rPr>
      </w:pPr>
      <w:r>
        <w:rPr>
          <w:rFonts w:ascii="SimSun" w:hAnsi="SimSun" w:cs="SimSun" w:hint="eastAsia"/>
        </w:rPr>
        <w:t>（7）已标价工程量清单或预算书；</w:t>
      </w:r>
    </w:p>
    <w:p w:rsidR="00A27C0A" w:rsidRDefault="00B10A2B">
      <w:pPr>
        <w:spacing w:line="360" w:lineRule="exact"/>
        <w:ind w:firstLineChars="200" w:firstLine="420"/>
        <w:rPr>
          <w:rFonts w:ascii="SimSun" w:hAnsi="SimSun" w:cs="SimSun"/>
        </w:rPr>
      </w:pPr>
      <w:r>
        <w:rPr>
          <w:rFonts w:ascii="SimSun" w:hAnsi="SimSun" w:cs="SimSun" w:hint="eastAsia"/>
        </w:rPr>
        <w:t xml:space="preserve">（8）其他合同文件。 </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lastRenderedPageBreak/>
        <w:t>在合同订立及履行过程中形成的与合同有关的文件均构成合同文件组成部分。</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上述各项合同文件包括合同当事人就该项合同文件所</w:t>
      </w:r>
      <w:proofErr w:type="gramStart"/>
      <w:r>
        <w:rPr>
          <w:rFonts w:ascii="SimSun" w:hAnsi="SimSun" w:cs="SimSun" w:hint="eastAsia"/>
        </w:rPr>
        <w:t>作出</w:t>
      </w:r>
      <w:proofErr w:type="gramEnd"/>
      <w:r>
        <w:rPr>
          <w:rFonts w:ascii="SimSun" w:hAnsi="SimSun" w:cs="SimSun" w:hint="eastAsia"/>
        </w:rPr>
        <w:t>的补充和修改，属于同一类内容的文件，应以最新签署的为准。专用合同条款及其附件须经合同当事人签字或盖章。</w:t>
      </w:r>
    </w:p>
    <w:p w:rsidR="00A27C0A" w:rsidRDefault="00B10A2B">
      <w:pPr>
        <w:pStyle w:val="4"/>
        <w:spacing w:before="0" w:after="0" w:line="360" w:lineRule="exact"/>
        <w:rPr>
          <w:rFonts w:ascii="SimSun" w:eastAsia="SimSun" w:hAnsi="SimSun" w:cs="SimSun"/>
          <w:b w:val="0"/>
          <w:sz w:val="21"/>
          <w:szCs w:val="21"/>
        </w:rPr>
      </w:pPr>
      <w:r>
        <w:rPr>
          <w:rFonts w:ascii="SimSun" w:eastAsia="SimSun" w:hAnsi="SimSun" w:cs="SimSun" w:hint="eastAsia"/>
          <w:b w:val="0"/>
          <w:sz w:val="21"/>
          <w:szCs w:val="21"/>
        </w:rPr>
        <w:t xml:space="preserve">    七、承诺</w:t>
      </w:r>
    </w:p>
    <w:p w:rsidR="00A27C0A" w:rsidRDefault="00B10A2B">
      <w:pPr>
        <w:spacing w:line="360" w:lineRule="exact"/>
        <w:ind w:firstLineChars="200" w:firstLine="420"/>
        <w:rPr>
          <w:rFonts w:ascii="SimSun" w:hAnsi="SimSun" w:cs="SimSun"/>
          <w:bCs/>
        </w:rPr>
      </w:pPr>
      <w:r>
        <w:rPr>
          <w:rFonts w:ascii="SimSun" w:hAnsi="SimSun" w:cs="SimSun" w:hint="eastAsia"/>
          <w:bCs/>
        </w:rPr>
        <w:t>1.发包人承诺按照法律规定履行项目审批手续、筹集工程建设资金并按照合同约定的期限和方式支付合同价款。</w:t>
      </w:r>
    </w:p>
    <w:p w:rsidR="00A27C0A" w:rsidRDefault="00B10A2B">
      <w:pPr>
        <w:spacing w:line="360" w:lineRule="exact"/>
        <w:ind w:firstLineChars="200" w:firstLine="420"/>
        <w:rPr>
          <w:rFonts w:ascii="SimSun" w:hAnsi="SimSun" w:cs="SimSun"/>
          <w:bCs/>
        </w:rPr>
      </w:pPr>
      <w:r>
        <w:rPr>
          <w:rFonts w:ascii="SimSun" w:hAnsi="SimSun" w:cs="SimSun" w:hint="eastAsia"/>
          <w:bCs/>
        </w:rPr>
        <w:t>2.承包人承诺按照法律规定及合同约定组织完成工程施工，确保工程质量和安全，不进行转包及违法分包，并在缺陷责任期及保修期内承担相应的工程维修责任。</w:t>
      </w:r>
    </w:p>
    <w:p w:rsidR="00A27C0A" w:rsidRDefault="00B10A2B">
      <w:pPr>
        <w:spacing w:line="360" w:lineRule="exact"/>
        <w:ind w:firstLineChars="200" w:firstLine="420"/>
        <w:rPr>
          <w:rFonts w:ascii="SimSun" w:hAnsi="SimSun" w:cs="SimSun"/>
          <w:bCs/>
        </w:rPr>
      </w:pPr>
      <w:r>
        <w:rPr>
          <w:rFonts w:ascii="SimSun" w:hAnsi="SimSun" w:cs="SimSun" w:hint="eastAsia"/>
          <w:bCs/>
        </w:rPr>
        <w:t>3.发包人和承包人通过招投标形式签订合同的，双方理解并承诺不再就同一工程另行签订与合同实质性内容相背离的协议。</w:t>
      </w:r>
    </w:p>
    <w:p w:rsidR="00A27C0A" w:rsidRDefault="00B10A2B">
      <w:pPr>
        <w:spacing w:line="360" w:lineRule="exact"/>
        <w:rPr>
          <w:rFonts w:ascii="SimSun" w:hAnsi="SimSun" w:cs="SimSun"/>
          <w:bCs/>
        </w:rPr>
      </w:pPr>
      <w:r>
        <w:rPr>
          <w:rFonts w:ascii="SimSun" w:hAnsi="SimSun" w:cs="SimSun" w:hint="eastAsia"/>
          <w:bCs/>
        </w:rPr>
        <w:t xml:space="preserve">    八、词语含义</w:t>
      </w:r>
    </w:p>
    <w:p w:rsidR="00A27C0A" w:rsidRDefault="00B10A2B">
      <w:pPr>
        <w:spacing w:line="360" w:lineRule="exact"/>
        <w:ind w:firstLineChars="200" w:firstLine="420"/>
        <w:rPr>
          <w:rFonts w:ascii="SimSun" w:hAnsi="SimSun" w:cs="SimSun"/>
          <w:bCs/>
        </w:rPr>
      </w:pPr>
      <w:r>
        <w:rPr>
          <w:rFonts w:ascii="SimSun" w:hAnsi="SimSun" w:cs="SimSun" w:hint="eastAsia"/>
          <w:bCs/>
        </w:rPr>
        <w:t>本协议书中词语含义与第二部分通用合同条款中赋予的含义相同。</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 xml:space="preserve">  九、签订时间</w:t>
      </w:r>
    </w:p>
    <w:p w:rsidR="00A27C0A" w:rsidRDefault="00B10A2B">
      <w:pPr>
        <w:spacing w:line="360" w:lineRule="exact"/>
        <w:ind w:firstLineChars="200" w:firstLine="420"/>
        <w:rPr>
          <w:rFonts w:ascii="SimSun" w:hAnsi="SimSun" w:cs="SimSun"/>
          <w:bCs/>
        </w:rPr>
      </w:pPr>
      <w:r>
        <w:rPr>
          <w:rFonts w:ascii="SimSun" w:hAnsi="SimSun" w:cs="SimSun" w:hint="eastAsia"/>
          <w:bCs/>
        </w:rPr>
        <w:t>本合同于</w:t>
      </w:r>
      <w:r>
        <w:rPr>
          <w:rFonts w:ascii="SimSun" w:hAnsi="SimSun" w:cs="SimSun" w:hint="eastAsia"/>
          <w:bCs/>
          <w:u w:val="single"/>
        </w:rPr>
        <w:t>2021</w:t>
      </w:r>
      <w:r>
        <w:rPr>
          <w:rFonts w:ascii="SimSun" w:hAnsi="SimSun" w:cs="SimSun" w:hint="eastAsia"/>
          <w:bCs/>
        </w:rPr>
        <w:t>年</w:t>
      </w:r>
      <w:r>
        <w:rPr>
          <w:rFonts w:ascii="SimSun" w:hAnsi="SimSun" w:cs="SimSun" w:hint="eastAsia"/>
          <w:bCs/>
          <w:u w:val="single"/>
        </w:rPr>
        <w:t xml:space="preserve">   </w:t>
      </w:r>
      <w:r>
        <w:rPr>
          <w:rFonts w:ascii="SimSun" w:hAnsi="SimSun" w:cs="SimSun" w:hint="eastAsia"/>
          <w:bCs/>
        </w:rPr>
        <w:t>月</w:t>
      </w:r>
      <w:r>
        <w:rPr>
          <w:rFonts w:ascii="SimSun" w:hAnsi="SimSun" w:cs="SimSun" w:hint="eastAsia"/>
          <w:bCs/>
          <w:u w:val="single"/>
        </w:rPr>
        <w:t xml:space="preserve">    </w:t>
      </w:r>
      <w:r>
        <w:rPr>
          <w:rFonts w:ascii="SimSun" w:hAnsi="SimSun" w:cs="SimSun" w:hint="eastAsia"/>
          <w:bCs/>
        </w:rPr>
        <w:t>日签订。</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十、签订地点</w:t>
      </w:r>
    </w:p>
    <w:p w:rsidR="00A27C0A" w:rsidRDefault="00B10A2B">
      <w:pPr>
        <w:spacing w:line="360" w:lineRule="exact"/>
        <w:ind w:firstLineChars="200" w:firstLine="420"/>
        <w:rPr>
          <w:rFonts w:ascii="SimSun" w:hAnsi="SimSun" w:cs="SimSun"/>
          <w:bCs/>
        </w:rPr>
      </w:pPr>
      <w:r>
        <w:rPr>
          <w:rFonts w:ascii="SimSun" w:hAnsi="SimSun" w:cs="SimSun" w:hint="eastAsia"/>
          <w:bCs/>
        </w:rPr>
        <w:t>本合同在</w:t>
      </w:r>
      <w:r>
        <w:rPr>
          <w:rFonts w:ascii="SimSun" w:hAnsi="SimSun" w:cs="SimSun" w:hint="eastAsia"/>
          <w:bCs/>
          <w:u w:val="single"/>
        </w:rPr>
        <w:t>江苏盐城</w:t>
      </w:r>
      <w:r>
        <w:rPr>
          <w:rFonts w:ascii="SimSun" w:hAnsi="SimSun" w:cs="SimSun" w:hint="eastAsia"/>
          <w:bCs/>
        </w:rPr>
        <w:t>签订。</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十一、补充协议</w:t>
      </w:r>
    </w:p>
    <w:p w:rsidR="00A27C0A" w:rsidRDefault="00B10A2B">
      <w:pPr>
        <w:spacing w:line="360" w:lineRule="exact"/>
        <w:ind w:firstLineChars="200" w:firstLine="420"/>
        <w:rPr>
          <w:rFonts w:ascii="SimSun" w:hAnsi="SimSun" w:cs="SimSun"/>
          <w:b/>
          <w:bCs/>
        </w:rPr>
      </w:pPr>
      <w:r>
        <w:rPr>
          <w:rFonts w:ascii="SimSun" w:hAnsi="SimSun" w:cs="SimSun" w:hint="eastAsia"/>
          <w:bCs/>
        </w:rPr>
        <w:t>合同未尽事宜，合同当事人另行签订补充协议，补充协议是合同的组成部分。</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十二、合同生效</w:t>
      </w:r>
    </w:p>
    <w:p w:rsidR="00A27C0A" w:rsidRDefault="00B10A2B">
      <w:pPr>
        <w:spacing w:line="360" w:lineRule="exact"/>
        <w:ind w:firstLineChars="200" w:firstLine="420"/>
        <w:rPr>
          <w:rFonts w:ascii="SimSun" w:hAnsi="SimSun" w:cs="SimSun"/>
          <w:bCs/>
        </w:rPr>
      </w:pPr>
      <w:r>
        <w:rPr>
          <w:rFonts w:ascii="SimSun" w:hAnsi="SimSun" w:cs="SimSun" w:hint="eastAsia"/>
          <w:bCs/>
        </w:rPr>
        <w:t>本合同自</w:t>
      </w:r>
      <w:r>
        <w:rPr>
          <w:rFonts w:ascii="SimSun" w:hAnsi="SimSun" w:cs="SimSun" w:hint="eastAsia"/>
          <w:bCs/>
          <w:u w:val="single"/>
        </w:rPr>
        <w:t>双方签字盖章之日起</w:t>
      </w:r>
      <w:r>
        <w:rPr>
          <w:rFonts w:ascii="SimSun" w:hAnsi="SimSun" w:cs="SimSun" w:hint="eastAsia"/>
          <w:bCs/>
        </w:rPr>
        <w:t>生效。</w:t>
      </w:r>
    </w:p>
    <w:p w:rsidR="00A27C0A" w:rsidRDefault="00B10A2B">
      <w:pPr>
        <w:pStyle w:val="4"/>
        <w:spacing w:before="0" w:after="0" w:line="360" w:lineRule="exact"/>
        <w:rPr>
          <w:rFonts w:ascii="SimSun" w:eastAsia="SimSun" w:hAnsi="SimSun" w:cs="SimSun"/>
          <w:sz w:val="21"/>
          <w:szCs w:val="21"/>
        </w:rPr>
      </w:pPr>
      <w:r>
        <w:rPr>
          <w:rFonts w:ascii="SimSun" w:eastAsia="SimSun" w:hAnsi="SimSun" w:cs="SimSun" w:hint="eastAsia"/>
          <w:sz w:val="21"/>
          <w:szCs w:val="21"/>
        </w:rPr>
        <w:t xml:space="preserve">    </w:t>
      </w:r>
      <w:r>
        <w:rPr>
          <w:rFonts w:ascii="SimSun" w:eastAsia="SimSun" w:hAnsi="SimSun" w:cs="SimSun" w:hint="eastAsia"/>
          <w:b w:val="0"/>
          <w:sz w:val="21"/>
          <w:szCs w:val="21"/>
        </w:rPr>
        <w:t>十三、合同份数</w:t>
      </w:r>
    </w:p>
    <w:p w:rsidR="00A27C0A" w:rsidRDefault="00B10A2B">
      <w:pPr>
        <w:spacing w:line="360" w:lineRule="exact"/>
        <w:ind w:firstLineChars="200" w:firstLine="420"/>
        <w:rPr>
          <w:rFonts w:ascii="SimSun" w:hAnsi="SimSun" w:cs="SimSun"/>
          <w:bCs/>
        </w:rPr>
      </w:pPr>
      <w:r>
        <w:rPr>
          <w:rFonts w:ascii="SimSun" w:hAnsi="SimSun" w:cs="SimSun" w:hint="eastAsia"/>
          <w:bCs/>
        </w:rPr>
        <w:t>本合同一式</w:t>
      </w:r>
      <w:r>
        <w:rPr>
          <w:rFonts w:ascii="SimSun" w:hAnsi="SimSun" w:cs="SimSun" w:hint="eastAsia"/>
          <w:bCs/>
          <w:u w:val="single"/>
        </w:rPr>
        <w:t>12</w:t>
      </w:r>
      <w:r>
        <w:rPr>
          <w:rFonts w:ascii="SimSun" w:hAnsi="SimSun" w:cs="SimSun" w:hint="eastAsia"/>
          <w:bCs/>
        </w:rPr>
        <w:t>份，均具有同等法律效力，发包人执</w:t>
      </w:r>
      <w:r>
        <w:rPr>
          <w:rFonts w:ascii="SimSun" w:hAnsi="SimSun" w:cs="SimSun" w:hint="eastAsia"/>
          <w:bCs/>
          <w:u w:val="single"/>
        </w:rPr>
        <w:t>8</w:t>
      </w:r>
      <w:r>
        <w:rPr>
          <w:rFonts w:ascii="SimSun" w:hAnsi="SimSun" w:cs="SimSun" w:hint="eastAsia"/>
          <w:bCs/>
        </w:rPr>
        <w:t>份，承包人执</w:t>
      </w:r>
      <w:r>
        <w:rPr>
          <w:rFonts w:ascii="SimSun" w:hAnsi="SimSun" w:cs="SimSun" w:hint="eastAsia"/>
          <w:bCs/>
          <w:u w:val="single"/>
        </w:rPr>
        <w:t>4</w:t>
      </w:r>
      <w:r>
        <w:rPr>
          <w:rFonts w:ascii="SimSun" w:hAnsi="SimSun" w:cs="SimSun" w:hint="eastAsia"/>
          <w:bCs/>
        </w:rPr>
        <w:t>份。</w:t>
      </w:r>
    </w:p>
    <w:p w:rsidR="00A27C0A" w:rsidRDefault="00A27C0A">
      <w:pPr>
        <w:spacing w:line="360" w:lineRule="exact"/>
        <w:ind w:firstLineChars="200" w:firstLine="420"/>
        <w:rPr>
          <w:rFonts w:ascii="SimSun" w:hAnsi="SimSun" w:cs="SimSun"/>
          <w:bCs/>
        </w:rPr>
      </w:pPr>
    </w:p>
    <w:p w:rsidR="00A27C0A" w:rsidRDefault="00A27C0A">
      <w:pPr>
        <w:spacing w:line="360" w:lineRule="exact"/>
        <w:ind w:firstLineChars="200" w:firstLine="420"/>
        <w:rPr>
          <w:rFonts w:ascii="SimSun" w:hAnsi="SimSun" w:cs="SimSun"/>
        </w:rPr>
      </w:pPr>
    </w:p>
    <w:p w:rsidR="00A27C0A" w:rsidRDefault="00B10A2B">
      <w:pPr>
        <w:spacing w:line="360" w:lineRule="exact"/>
        <w:ind w:firstLineChars="150" w:firstLine="315"/>
        <w:rPr>
          <w:rFonts w:ascii="SimSun" w:hAnsi="SimSun" w:cs="SimSun"/>
        </w:rPr>
      </w:pPr>
      <w:r>
        <w:rPr>
          <w:rFonts w:ascii="SimSun" w:hAnsi="SimSun" w:cs="SimSun" w:hint="eastAsia"/>
        </w:rPr>
        <w:t>发包人：  (公章)               承包人：  (公章)</w:t>
      </w:r>
    </w:p>
    <w:p w:rsidR="00A27C0A" w:rsidRDefault="00B10A2B">
      <w:pPr>
        <w:spacing w:line="360" w:lineRule="exact"/>
        <w:rPr>
          <w:rFonts w:ascii="SimSun" w:hAnsi="SimSun" w:cs="SimSun"/>
          <w:u w:val="single"/>
        </w:rPr>
      </w:pPr>
      <w:r>
        <w:rPr>
          <w:rFonts w:ascii="SimSun" w:hAnsi="SimSun" w:cs="SimSun" w:hint="eastAsia"/>
        </w:rPr>
        <w:t xml:space="preserve">                                 </w:t>
      </w:r>
    </w:p>
    <w:p w:rsidR="00A27C0A" w:rsidRDefault="00B10A2B">
      <w:pPr>
        <w:spacing w:line="360" w:lineRule="exact"/>
        <w:ind w:firstLineChars="100" w:firstLine="210"/>
        <w:rPr>
          <w:rFonts w:ascii="SimSun" w:hAnsi="SimSun" w:cs="SimSun"/>
        </w:rPr>
      </w:pPr>
      <w:r>
        <w:rPr>
          <w:rFonts w:ascii="SimSun" w:hAnsi="SimSun" w:cs="SimSun" w:hint="eastAsia"/>
        </w:rPr>
        <w:t>法定代表人或其委托代理人：      法定代表人或其委托代理人：</w:t>
      </w:r>
    </w:p>
    <w:p w:rsidR="00A27C0A" w:rsidRDefault="00B10A2B">
      <w:pPr>
        <w:spacing w:line="360" w:lineRule="exact"/>
        <w:ind w:firstLineChars="50" w:firstLine="105"/>
        <w:rPr>
          <w:rFonts w:ascii="SimSun" w:hAnsi="SimSun" w:cs="SimSun"/>
          <w:u w:val="single"/>
        </w:rPr>
      </w:pPr>
      <w:r>
        <w:rPr>
          <w:rFonts w:ascii="SimSun" w:hAnsi="SimSun" w:cs="SimSun" w:hint="eastAsia"/>
        </w:rPr>
        <w:t>（签字）                        （签字）</w:t>
      </w:r>
    </w:p>
    <w:p w:rsidR="00A27C0A" w:rsidRDefault="00B10A2B">
      <w:pPr>
        <w:tabs>
          <w:tab w:val="left" w:pos="4410"/>
        </w:tabs>
        <w:spacing w:line="360" w:lineRule="exact"/>
        <w:ind w:firstLineChars="100" w:firstLine="210"/>
        <w:rPr>
          <w:rFonts w:ascii="SimSun" w:hAnsi="SimSun" w:cs="SimSun"/>
        </w:rPr>
      </w:pPr>
      <w:r>
        <w:rPr>
          <w:rFonts w:ascii="SimSun" w:hAnsi="SimSun" w:cs="SimSun" w:hint="eastAsia"/>
        </w:rPr>
        <w:t xml:space="preserve">组织机构代码：            组织机构代码：           </w:t>
      </w:r>
    </w:p>
    <w:p w:rsidR="00A27C0A" w:rsidRDefault="00B10A2B">
      <w:pPr>
        <w:spacing w:line="360" w:lineRule="exact"/>
        <w:ind w:firstLineChars="100" w:firstLine="210"/>
        <w:rPr>
          <w:rFonts w:ascii="SimSun" w:hAnsi="SimSun" w:cs="SimSun"/>
        </w:rPr>
      </w:pPr>
      <w:r>
        <w:rPr>
          <w:rFonts w:ascii="SimSun" w:hAnsi="SimSun" w:cs="SimSun" w:hint="eastAsia"/>
        </w:rPr>
        <w:t xml:space="preserve">地  址：          地  址：        </w:t>
      </w:r>
    </w:p>
    <w:p w:rsidR="00A27C0A" w:rsidRDefault="00B10A2B">
      <w:pPr>
        <w:spacing w:line="360" w:lineRule="exact"/>
        <w:ind w:firstLineChars="100" w:firstLine="210"/>
        <w:rPr>
          <w:rFonts w:ascii="SimSun" w:hAnsi="SimSun" w:cs="SimSun"/>
        </w:rPr>
      </w:pPr>
      <w:r>
        <w:rPr>
          <w:rFonts w:ascii="SimSun" w:hAnsi="SimSun" w:cs="SimSun" w:hint="eastAsia"/>
        </w:rPr>
        <w:t xml:space="preserve">邮政编码：          邮政编码：   </w:t>
      </w:r>
    </w:p>
    <w:p w:rsidR="00A27C0A" w:rsidRDefault="00B10A2B">
      <w:pPr>
        <w:spacing w:line="360" w:lineRule="exact"/>
        <w:ind w:firstLineChars="100" w:firstLine="210"/>
        <w:rPr>
          <w:rFonts w:ascii="SimSun" w:hAnsi="SimSun" w:cs="SimSun"/>
        </w:rPr>
      </w:pPr>
      <w:r>
        <w:rPr>
          <w:rFonts w:ascii="SimSun" w:hAnsi="SimSun" w:cs="SimSun" w:hint="eastAsia"/>
        </w:rPr>
        <w:t xml:space="preserve">法定代表人：                法定代表人：             </w:t>
      </w:r>
    </w:p>
    <w:p w:rsidR="00A27C0A" w:rsidRDefault="00B10A2B">
      <w:pPr>
        <w:spacing w:line="360" w:lineRule="exact"/>
        <w:ind w:firstLineChars="100" w:firstLine="210"/>
        <w:rPr>
          <w:rFonts w:ascii="SimSun" w:hAnsi="SimSun" w:cs="SimSun"/>
        </w:rPr>
      </w:pPr>
      <w:r>
        <w:rPr>
          <w:rFonts w:ascii="SimSun" w:hAnsi="SimSun" w:cs="SimSun" w:hint="eastAsia"/>
        </w:rPr>
        <w:t xml:space="preserve">委托代理人：                委托代理人：             </w:t>
      </w:r>
    </w:p>
    <w:p w:rsidR="00A27C0A" w:rsidRDefault="00B10A2B">
      <w:pPr>
        <w:spacing w:line="360" w:lineRule="exact"/>
        <w:ind w:firstLineChars="100" w:firstLine="210"/>
        <w:rPr>
          <w:rFonts w:ascii="SimSun" w:hAnsi="SimSun" w:cs="SimSun"/>
        </w:rPr>
      </w:pPr>
      <w:r>
        <w:rPr>
          <w:rFonts w:ascii="SimSun" w:hAnsi="SimSun" w:cs="SimSun" w:hint="eastAsia"/>
        </w:rPr>
        <w:t xml:space="preserve">电  话：        电  话：     </w:t>
      </w:r>
    </w:p>
    <w:p w:rsidR="00A27C0A" w:rsidRDefault="00B10A2B">
      <w:pPr>
        <w:spacing w:line="360" w:lineRule="exact"/>
        <w:ind w:firstLineChars="100" w:firstLine="210"/>
        <w:rPr>
          <w:rFonts w:ascii="SimSun" w:hAnsi="SimSun" w:cs="SimSun"/>
        </w:rPr>
      </w:pPr>
      <w:r>
        <w:rPr>
          <w:rFonts w:ascii="SimSun" w:hAnsi="SimSun" w:cs="SimSun" w:hint="eastAsia"/>
        </w:rPr>
        <w:t xml:space="preserve">传  真：        传  真：     </w:t>
      </w:r>
    </w:p>
    <w:p w:rsidR="00A27C0A" w:rsidRDefault="00B10A2B">
      <w:pPr>
        <w:spacing w:line="360" w:lineRule="exact"/>
        <w:ind w:firstLineChars="100" w:firstLine="210"/>
        <w:rPr>
          <w:rFonts w:ascii="SimSun" w:hAnsi="SimSun" w:cs="SimSun"/>
        </w:rPr>
      </w:pPr>
      <w:r>
        <w:rPr>
          <w:rFonts w:ascii="SimSun" w:hAnsi="SimSun" w:cs="SimSun" w:hint="eastAsia"/>
        </w:rPr>
        <w:t xml:space="preserve">电子信箱：                      电子信箱：   </w:t>
      </w:r>
    </w:p>
    <w:p w:rsidR="00A27C0A" w:rsidRDefault="00B10A2B">
      <w:pPr>
        <w:spacing w:line="360" w:lineRule="exact"/>
        <w:ind w:firstLineChars="100" w:firstLine="210"/>
        <w:rPr>
          <w:rFonts w:ascii="SimSun" w:hAnsi="SimSun" w:cs="SimSun"/>
        </w:rPr>
      </w:pPr>
      <w:r>
        <w:rPr>
          <w:rFonts w:ascii="SimSun" w:hAnsi="SimSun" w:cs="SimSun" w:hint="eastAsia"/>
        </w:rPr>
        <w:t xml:space="preserve">开户银行：        开户银行：   </w:t>
      </w:r>
    </w:p>
    <w:p w:rsidR="00A27C0A" w:rsidRDefault="00B10A2B">
      <w:pPr>
        <w:spacing w:line="360" w:lineRule="exact"/>
        <w:ind w:firstLineChars="100" w:firstLine="210"/>
        <w:rPr>
          <w:rFonts w:ascii="SimSun" w:hAnsi="SimSun" w:cs="SimSun"/>
          <w:lang w:val="zh-CN"/>
        </w:rPr>
      </w:pPr>
      <w:proofErr w:type="gramStart"/>
      <w:r>
        <w:rPr>
          <w:rFonts w:ascii="SimSun" w:hAnsi="SimSun" w:cs="SimSun" w:hint="eastAsia"/>
        </w:rPr>
        <w:t>账</w:t>
      </w:r>
      <w:proofErr w:type="gramEnd"/>
      <w:r>
        <w:rPr>
          <w:rFonts w:ascii="SimSun" w:hAnsi="SimSun" w:cs="SimSun" w:hint="eastAsia"/>
        </w:rPr>
        <w:t xml:space="preserve">  号：            </w:t>
      </w:r>
      <w:proofErr w:type="gramStart"/>
      <w:r>
        <w:rPr>
          <w:rFonts w:ascii="SimSun" w:hAnsi="SimSun" w:cs="SimSun" w:hint="eastAsia"/>
        </w:rPr>
        <w:t>账</w:t>
      </w:r>
      <w:proofErr w:type="gramEnd"/>
      <w:r>
        <w:rPr>
          <w:rFonts w:ascii="SimSun" w:hAnsi="SimSun" w:cs="SimSun" w:hint="eastAsia"/>
        </w:rPr>
        <w:t xml:space="preserve">  号：     </w:t>
      </w:r>
    </w:p>
    <w:p w:rsidR="00A27C0A" w:rsidRDefault="00B10A2B">
      <w:pPr>
        <w:pStyle w:val="3"/>
        <w:spacing w:before="0" w:after="0" w:line="360" w:lineRule="exact"/>
        <w:ind w:firstLineChars="42" w:firstLine="135"/>
        <w:jc w:val="center"/>
        <w:rPr>
          <w:rFonts w:ascii="SimSun" w:hAnsi="SimSun" w:cs="SimSun"/>
          <w:lang w:val="zh-CN"/>
        </w:rPr>
      </w:pPr>
      <w:r>
        <w:rPr>
          <w:rFonts w:ascii="SimSun" w:hAnsi="SimSun" w:cs="SimSun" w:hint="eastAsia"/>
          <w:lang w:val="zh-CN"/>
        </w:rPr>
        <w:lastRenderedPageBreak/>
        <w:t>第二部分 通用合同条款</w:t>
      </w:r>
    </w:p>
    <w:p w:rsidR="00A27C0A" w:rsidRDefault="00A27C0A">
      <w:pPr>
        <w:spacing w:line="360" w:lineRule="exact"/>
        <w:rPr>
          <w:rFonts w:ascii="SimSun" w:hAnsi="SimSun" w:cs="SimSun"/>
          <w:b/>
          <w:sz w:val="32"/>
          <w:szCs w:val="32"/>
          <w:lang w:val="zh-CN"/>
        </w:rPr>
      </w:pPr>
    </w:p>
    <w:p w:rsidR="00A27C0A" w:rsidRDefault="00A27C0A">
      <w:pPr>
        <w:spacing w:line="360" w:lineRule="exact"/>
        <w:rPr>
          <w:rFonts w:ascii="SimSun" w:hAnsi="SimSun" w:cs="SimSun"/>
          <w:b/>
          <w:sz w:val="32"/>
          <w:szCs w:val="32"/>
          <w:lang w:val="zh-CN"/>
        </w:rPr>
      </w:pPr>
    </w:p>
    <w:p w:rsidR="00A27C0A" w:rsidRDefault="00B10A2B">
      <w:pPr>
        <w:spacing w:line="360" w:lineRule="exact"/>
        <w:jc w:val="center"/>
        <w:rPr>
          <w:rFonts w:ascii="SimSun" w:hAnsi="SimSun" w:cs="SimSun"/>
          <w:bCs/>
        </w:rPr>
      </w:pPr>
      <w:r>
        <w:rPr>
          <w:rFonts w:ascii="SimSun" w:hAnsi="SimSun" w:cs="SimSun" w:hint="eastAsia"/>
          <w:bCs/>
        </w:rPr>
        <w:t>同建设工程施工合同（示范文本）（GF-2017-0201）内的通用合同条款</w:t>
      </w:r>
    </w:p>
    <w:p w:rsidR="00A27C0A" w:rsidRDefault="00A27C0A">
      <w:pPr>
        <w:spacing w:line="360" w:lineRule="exact"/>
        <w:jc w:val="center"/>
        <w:rPr>
          <w:rFonts w:ascii="SimSun" w:hAnsi="SimSun" w:cs="SimSun"/>
          <w:b/>
        </w:rPr>
      </w:pPr>
    </w:p>
    <w:p w:rsidR="00A27C0A" w:rsidRDefault="00A27C0A">
      <w:pPr>
        <w:spacing w:line="360" w:lineRule="exact"/>
        <w:jc w:val="center"/>
        <w:rPr>
          <w:rFonts w:ascii="SimSun" w:hAnsi="SimSun" w:cs="SimSun"/>
          <w:b/>
        </w:rPr>
      </w:pPr>
    </w:p>
    <w:p w:rsidR="00A27C0A" w:rsidRDefault="00B10A2B">
      <w:pPr>
        <w:spacing w:line="360" w:lineRule="exact"/>
        <w:jc w:val="center"/>
        <w:rPr>
          <w:rFonts w:ascii="SimSun" w:hAnsi="SimSun" w:cs="SimSun"/>
          <w:b/>
          <w:sz w:val="32"/>
          <w:szCs w:val="32"/>
        </w:rPr>
      </w:pPr>
      <w:r>
        <w:rPr>
          <w:rFonts w:ascii="SimSun" w:hAnsi="SimSun" w:cs="SimSun" w:hint="eastAsia"/>
          <w:b/>
          <w:sz w:val="32"/>
          <w:szCs w:val="32"/>
        </w:rPr>
        <w:t>第三部分 专用合同条款</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1. 一般约定</w:t>
      </w:r>
    </w:p>
    <w:p w:rsidR="00A27C0A" w:rsidRDefault="00B10A2B">
      <w:pPr>
        <w:spacing w:line="360" w:lineRule="exact"/>
        <w:ind w:firstLineChars="200" w:firstLine="420"/>
        <w:rPr>
          <w:rFonts w:ascii="SimSun" w:hAnsi="SimSun" w:cs="SimSun"/>
        </w:rPr>
      </w:pPr>
      <w:r>
        <w:rPr>
          <w:rFonts w:ascii="SimSun" w:hAnsi="SimSun" w:cs="SimSun" w:hint="eastAsia"/>
        </w:rPr>
        <w:t>1.1 词语定义</w:t>
      </w:r>
    </w:p>
    <w:p w:rsidR="00A27C0A" w:rsidRDefault="00B10A2B">
      <w:pPr>
        <w:spacing w:line="360" w:lineRule="exact"/>
        <w:ind w:firstLineChars="200" w:firstLine="420"/>
        <w:rPr>
          <w:rFonts w:ascii="SimSun" w:hAnsi="SimSun" w:cs="SimSun"/>
        </w:rPr>
      </w:pPr>
      <w:r>
        <w:rPr>
          <w:rFonts w:ascii="SimSun" w:hAnsi="SimSun" w:cs="SimSun" w:hint="eastAsia"/>
        </w:rPr>
        <w:t>1.1.1合同</w:t>
      </w:r>
    </w:p>
    <w:p w:rsidR="00A27C0A" w:rsidRDefault="00B10A2B">
      <w:pPr>
        <w:spacing w:line="360" w:lineRule="exact"/>
        <w:ind w:firstLineChars="200" w:firstLine="420"/>
        <w:rPr>
          <w:rFonts w:ascii="SimSun" w:hAnsi="SimSun" w:cs="SimSun"/>
          <w:u w:val="single"/>
        </w:rPr>
      </w:pPr>
      <w:r>
        <w:rPr>
          <w:rFonts w:ascii="SimSun" w:hAnsi="SimSun" w:cs="SimSun" w:hint="eastAsia"/>
        </w:rPr>
        <w:t>1.1.1.10其他合同文件包括：</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 xml:space="preserve">（1）合同协议书；（2）中标通知书；（3）投标函及其附件(含投标承诺书)；（4）本合同专用条款；（5）通用合同条款；（6）标准、规范及有关技术文件；（7）图纸；（8）工程量清单；（9）发包人委托编制的预算书；（10）本工程的招标文件及招标答疑文件（11）双方有关工程的洽商、变更等书面协议或文件等。 </w:t>
      </w:r>
    </w:p>
    <w:p w:rsidR="00A27C0A" w:rsidRDefault="00B10A2B">
      <w:pPr>
        <w:spacing w:line="360" w:lineRule="exact"/>
        <w:ind w:firstLineChars="200" w:firstLine="420"/>
        <w:rPr>
          <w:rFonts w:ascii="SimSun" w:hAnsi="SimSun" w:cs="SimSun"/>
        </w:rPr>
      </w:pPr>
      <w:r>
        <w:rPr>
          <w:rFonts w:ascii="SimSun" w:hAnsi="SimSun" w:cs="SimSun" w:hint="eastAsia"/>
        </w:rPr>
        <w:t>1.1.2 合同当事人及其他相关方</w:t>
      </w:r>
    </w:p>
    <w:p w:rsidR="00A27C0A" w:rsidRDefault="00B10A2B">
      <w:pPr>
        <w:spacing w:line="360" w:lineRule="exact"/>
        <w:ind w:firstLineChars="200" w:firstLine="420"/>
        <w:rPr>
          <w:rFonts w:ascii="SimSun" w:hAnsi="SimSun" w:cs="SimSun"/>
        </w:rPr>
      </w:pPr>
      <w:r>
        <w:rPr>
          <w:rFonts w:ascii="SimSun" w:hAnsi="SimSun" w:cs="SimSun" w:hint="eastAsia"/>
        </w:rPr>
        <w:t>1.1.2.4监理人：</w:t>
      </w:r>
    </w:p>
    <w:p w:rsidR="00A27C0A" w:rsidRDefault="00B10A2B">
      <w:pPr>
        <w:spacing w:line="360" w:lineRule="exact"/>
        <w:ind w:firstLineChars="200" w:firstLine="420"/>
        <w:rPr>
          <w:rFonts w:ascii="SimSun" w:hAnsi="SimSun" w:cs="SimSun"/>
        </w:rPr>
      </w:pPr>
      <w:r>
        <w:rPr>
          <w:rFonts w:ascii="SimSun" w:hAnsi="SimSun" w:cs="SimSun" w:hint="eastAsia"/>
        </w:rPr>
        <w:t xml:space="preserve">名    称：  </w:t>
      </w:r>
    </w:p>
    <w:p w:rsidR="00A27C0A" w:rsidRDefault="00B10A2B">
      <w:pPr>
        <w:spacing w:line="360" w:lineRule="exact"/>
        <w:ind w:firstLineChars="200" w:firstLine="420"/>
        <w:rPr>
          <w:rFonts w:ascii="SimSun" w:hAnsi="SimSun" w:cs="SimSun"/>
        </w:rPr>
      </w:pPr>
      <w:r>
        <w:rPr>
          <w:rFonts w:ascii="SimSun" w:hAnsi="SimSun" w:cs="SimSun" w:hint="eastAsia"/>
        </w:rPr>
        <w:t xml:space="preserve">资质类别和等级： </w:t>
      </w:r>
    </w:p>
    <w:p w:rsidR="00A27C0A" w:rsidRDefault="00B10A2B">
      <w:pPr>
        <w:spacing w:line="360" w:lineRule="exact"/>
        <w:ind w:firstLineChars="200" w:firstLine="420"/>
        <w:rPr>
          <w:rFonts w:ascii="SimSun" w:hAnsi="SimSun" w:cs="SimSun"/>
        </w:rPr>
      </w:pPr>
      <w:r>
        <w:rPr>
          <w:rFonts w:ascii="SimSun" w:hAnsi="SimSun" w:cs="SimSun" w:hint="eastAsia"/>
        </w:rPr>
        <w:t>联系电话：</w:t>
      </w:r>
    </w:p>
    <w:p w:rsidR="00A27C0A" w:rsidRDefault="00B10A2B">
      <w:pPr>
        <w:spacing w:line="360" w:lineRule="exact"/>
        <w:ind w:firstLineChars="200" w:firstLine="420"/>
        <w:rPr>
          <w:rFonts w:ascii="SimSun" w:hAnsi="SimSun" w:cs="SimSun"/>
        </w:rPr>
      </w:pPr>
      <w:r>
        <w:rPr>
          <w:rFonts w:ascii="SimSun" w:hAnsi="SimSun" w:cs="SimSun" w:hint="eastAsia"/>
        </w:rPr>
        <w:t>电子信箱：</w:t>
      </w:r>
    </w:p>
    <w:p w:rsidR="00A27C0A" w:rsidRDefault="00B10A2B">
      <w:pPr>
        <w:spacing w:line="360" w:lineRule="exact"/>
        <w:ind w:firstLineChars="200" w:firstLine="420"/>
        <w:rPr>
          <w:rFonts w:ascii="SimSun" w:hAnsi="SimSun" w:cs="SimSun"/>
        </w:rPr>
      </w:pPr>
      <w:r>
        <w:rPr>
          <w:rFonts w:ascii="SimSun" w:hAnsi="SimSun" w:cs="SimSun" w:hint="eastAsia"/>
        </w:rPr>
        <w:t>通信地址：</w:t>
      </w:r>
    </w:p>
    <w:p w:rsidR="00A27C0A" w:rsidRDefault="00B10A2B">
      <w:pPr>
        <w:spacing w:line="360" w:lineRule="exact"/>
        <w:ind w:firstLineChars="200" w:firstLine="420"/>
        <w:rPr>
          <w:rFonts w:ascii="SimSun" w:hAnsi="SimSun" w:cs="SimSun"/>
        </w:rPr>
      </w:pPr>
      <w:r>
        <w:rPr>
          <w:rFonts w:ascii="SimSun" w:hAnsi="SimSun" w:cs="SimSun" w:hint="eastAsia"/>
        </w:rPr>
        <w:t>1.1.2.5 设计人：</w:t>
      </w:r>
    </w:p>
    <w:p w:rsidR="00A27C0A" w:rsidRDefault="00B10A2B">
      <w:pPr>
        <w:spacing w:line="360" w:lineRule="exact"/>
        <w:ind w:firstLineChars="200" w:firstLine="420"/>
        <w:rPr>
          <w:rFonts w:ascii="SimSun" w:hAnsi="SimSun" w:cs="SimSun"/>
        </w:rPr>
      </w:pPr>
      <w:r>
        <w:rPr>
          <w:rFonts w:ascii="SimSun" w:hAnsi="SimSun" w:cs="SimSun" w:hint="eastAsia"/>
        </w:rPr>
        <w:t xml:space="preserve">名    称：                                            </w:t>
      </w:r>
    </w:p>
    <w:p w:rsidR="00A27C0A" w:rsidRDefault="00B10A2B">
      <w:pPr>
        <w:spacing w:line="360" w:lineRule="exact"/>
        <w:ind w:firstLineChars="200" w:firstLine="420"/>
        <w:rPr>
          <w:rFonts w:ascii="SimSun" w:hAnsi="SimSun" w:cs="SimSun"/>
        </w:rPr>
      </w:pPr>
      <w:r>
        <w:rPr>
          <w:rFonts w:ascii="SimSun" w:hAnsi="SimSun" w:cs="SimSun" w:hint="eastAsia"/>
        </w:rPr>
        <w:t xml:space="preserve">资质类别和等级：                                              </w:t>
      </w:r>
    </w:p>
    <w:p w:rsidR="00A27C0A" w:rsidRDefault="00B10A2B">
      <w:pPr>
        <w:spacing w:line="360" w:lineRule="exact"/>
        <w:ind w:firstLineChars="200" w:firstLine="420"/>
        <w:rPr>
          <w:rFonts w:ascii="SimSun" w:hAnsi="SimSun" w:cs="SimSun"/>
        </w:rPr>
      </w:pPr>
      <w:r>
        <w:rPr>
          <w:rFonts w:ascii="SimSun" w:hAnsi="SimSun" w:cs="SimSun" w:hint="eastAsia"/>
        </w:rPr>
        <w:t>联系电话：</w:t>
      </w:r>
    </w:p>
    <w:p w:rsidR="00A27C0A" w:rsidRDefault="00B10A2B">
      <w:pPr>
        <w:spacing w:line="360" w:lineRule="exact"/>
        <w:ind w:firstLineChars="200" w:firstLine="420"/>
        <w:rPr>
          <w:rFonts w:ascii="SimSun" w:hAnsi="SimSun" w:cs="SimSun"/>
        </w:rPr>
      </w:pPr>
      <w:r>
        <w:rPr>
          <w:rFonts w:ascii="SimSun" w:hAnsi="SimSun" w:cs="SimSun" w:hint="eastAsia"/>
        </w:rPr>
        <w:t>电子信箱：</w:t>
      </w:r>
    </w:p>
    <w:p w:rsidR="00A27C0A" w:rsidRDefault="00B10A2B">
      <w:pPr>
        <w:spacing w:line="360" w:lineRule="exact"/>
        <w:ind w:firstLineChars="200" w:firstLine="420"/>
        <w:rPr>
          <w:rFonts w:ascii="SimSun" w:hAnsi="SimSun" w:cs="SimSun"/>
        </w:rPr>
      </w:pPr>
      <w:r>
        <w:rPr>
          <w:rFonts w:ascii="SimSun" w:hAnsi="SimSun" w:cs="SimSun" w:hint="eastAsia"/>
        </w:rPr>
        <w:t>通信地址：</w:t>
      </w:r>
    </w:p>
    <w:p w:rsidR="00A27C0A" w:rsidRDefault="00B10A2B">
      <w:pPr>
        <w:spacing w:line="360" w:lineRule="exact"/>
        <w:ind w:firstLineChars="200" w:firstLine="420"/>
        <w:rPr>
          <w:rFonts w:ascii="SimSun" w:hAnsi="SimSun" w:cs="SimSun"/>
        </w:rPr>
      </w:pPr>
      <w:r>
        <w:rPr>
          <w:rFonts w:ascii="SimSun" w:hAnsi="SimSun" w:cs="SimSun" w:hint="eastAsia"/>
        </w:rPr>
        <w:t>1.1.3 工程和设备</w:t>
      </w:r>
    </w:p>
    <w:p w:rsidR="00A27C0A" w:rsidRDefault="00B10A2B">
      <w:pPr>
        <w:spacing w:line="360" w:lineRule="exact"/>
        <w:ind w:firstLineChars="200" w:firstLine="420"/>
        <w:rPr>
          <w:rFonts w:ascii="SimSun" w:hAnsi="SimSun" w:cs="SimSun"/>
        </w:rPr>
      </w:pPr>
      <w:r>
        <w:rPr>
          <w:rFonts w:ascii="SimSun" w:hAnsi="SimSun" w:cs="SimSun" w:hint="eastAsia"/>
        </w:rPr>
        <w:t>1.1.3.7 作为施工现场组成部分的其他场所包括：</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1.1.3.9 永久占地包括：</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1.1.3.10 临时占地包括：</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 xml:space="preserve">1.3法律 </w:t>
      </w:r>
    </w:p>
    <w:p w:rsidR="00A27C0A" w:rsidRDefault="00B10A2B">
      <w:pPr>
        <w:autoSpaceDE w:val="0"/>
        <w:autoSpaceDN w:val="0"/>
        <w:adjustRightInd w:val="0"/>
        <w:spacing w:line="360" w:lineRule="exact"/>
        <w:ind w:firstLineChars="200" w:firstLine="420"/>
        <w:jc w:val="left"/>
        <w:rPr>
          <w:rFonts w:ascii="SimSun" w:hAnsi="SimSun" w:cs="SimSun"/>
          <w:u w:val="single"/>
        </w:rPr>
      </w:pPr>
      <w:r>
        <w:rPr>
          <w:rFonts w:ascii="SimSun" w:hAnsi="SimSun" w:cs="SimSun" w:hint="eastAsia"/>
        </w:rPr>
        <w:t>适用于合同的其他规范性文件：</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1.4 标准和规范</w:t>
      </w:r>
    </w:p>
    <w:p w:rsidR="00A27C0A" w:rsidRDefault="00B10A2B">
      <w:pPr>
        <w:spacing w:line="360" w:lineRule="exact"/>
        <w:ind w:firstLineChars="200" w:firstLine="420"/>
        <w:rPr>
          <w:rFonts w:ascii="SimSun" w:hAnsi="SimSun" w:cs="SimSun"/>
          <w:u w:val="single"/>
        </w:rPr>
      </w:pPr>
      <w:r>
        <w:rPr>
          <w:rFonts w:ascii="SimSun" w:hAnsi="SimSun" w:cs="SimSun" w:hint="eastAsia"/>
        </w:rPr>
        <w:t>1.4.1适用于工程的标准规范包括：</w:t>
      </w:r>
      <w:r>
        <w:rPr>
          <w:rFonts w:ascii="SimSun" w:hAnsi="SimSun" w:cs="SimSun" w:hint="eastAsia"/>
          <w:u w:val="single"/>
        </w:rPr>
        <w:t>国家标准、行业标准、工程所在地的地方标准以及相应的规范、规程等</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1.4.2 发包人提供国外标准、规范的名称：</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lastRenderedPageBreak/>
        <w:t>发包人提供国外标准、规范的份数：</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发包人提供国外标准、规范的名称：</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1.4.3发包人对工程的技术标准和功能要求的特殊要求：</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1.5 合同文件的优先顺序</w:t>
      </w:r>
    </w:p>
    <w:p w:rsidR="00A27C0A" w:rsidRDefault="00B10A2B">
      <w:pPr>
        <w:spacing w:line="360" w:lineRule="exact"/>
        <w:ind w:firstLineChars="200" w:firstLine="420"/>
        <w:rPr>
          <w:rFonts w:ascii="SimSun" w:hAnsi="SimSun" w:cs="SimSun"/>
          <w:u w:val="single"/>
        </w:rPr>
      </w:pPr>
      <w:r>
        <w:rPr>
          <w:rFonts w:ascii="SimSun" w:hAnsi="SimSun" w:cs="SimSun" w:hint="eastAsia"/>
        </w:rPr>
        <w:t>合同文件组成及优先顺序为：</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（1）合同协议书</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（2）中标通知书</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（3）投标函及其附件(含投标承诺书)</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（4）本合同专用条款</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（5）通用合同条款</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（6）标准、规范及有关技术文件</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（7）图纸</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（8）工程量清单</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（9）发包人委托编制的预算书</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（10）双方有关工程的洽商、变更等书面协议或文件等</w:t>
      </w:r>
      <w:r>
        <w:rPr>
          <w:rFonts w:ascii="SimSun" w:hAnsi="SimSun" w:cs="SimSun" w:hint="eastAsia"/>
        </w:rPr>
        <w:t xml:space="preserve">。 </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上述各项合同文件包括合同当事人就该项合同文件所</w:t>
      </w:r>
      <w:proofErr w:type="gramStart"/>
      <w:r>
        <w:rPr>
          <w:rFonts w:ascii="SimSun" w:hAnsi="SimSun" w:cs="SimSun" w:hint="eastAsia"/>
          <w:u w:val="single"/>
        </w:rPr>
        <w:t>作出</w:t>
      </w:r>
      <w:proofErr w:type="gramEnd"/>
      <w:r>
        <w:rPr>
          <w:rFonts w:ascii="SimSun" w:hAnsi="SimSun" w:cs="SimSun" w:hint="eastAsia"/>
          <w:u w:val="single"/>
        </w:rPr>
        <w:t>的补充和修改，属于同一类内容的文件，应以最新签署的为准</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1.6 图纸和承包人文件</w:t>
      </w:r>
      <w:r>
        <w:rPr>
          <w:rFonts w:ascii="SimSun" w:hAnsi="SimSun" w:cs="SimSun" w:hint="eastAsia"/>
        </w:rPr>
        <w:tab/>
      </w:r>
    </w:p>
    <w:p w:rsidR="00A27C0A" w:rsidRDefault="00B10A2B">
      <w:pPr>
        <w:spacing w:line="360" w:lineRule="exact"/>
        <w:ind w:firstLineChars="200" w:firstLine="420"/>
        <w:rPr>
          <w:rFonts w:ascii="SimSun" w:hAnsi="SimSun" w:cs="SimSun"/>
        </w:rPr>
      </w:pPr>
      <w:r>
        <w:rPr>
          <w:rFonts w:ascii="SimSun" w:hAnsi="SimSun" w:cs="SimSun" w:hint="eastAsia"/>
        </w:rPr>
        <w:t>1.6.1 图纸的提供</w:t>
      </w:r>
    </w:p>
    <w:p w:rsidR="00A27C0A" w:rsidRDefault="00B10A2B">
      <w:pPr>
        <w:spacing w:line="360" w:lineRule="exact"/>
        <w:ind w:firstLineChars="200" w:firstLine="420"/>
        <w:rPr>
          <w:rFonts w:ascii="SimSun" w:hAnsi="SimSun" w:cs="SimSun"/>
        </w:rPr>
      </w:pPr>
      <w:r>
        <w:rPr>
          <w:rFonts w:ascii="SimSun" w:hAnsi="SimSun" w:cs="SimSun" w:hint="eastAsia"/>
        </w:rPr>
        <w:t>发包人向承包人提供图纸的期限：</w:t>
      </w:r>
      <w:r>
        <w:rPr>
          <w:rFonts w:ascii="SimSun" w:hAnsi="SimSun" w:cs="SimSun" w:hint="eastAsia"/>
          <w:u w:val="single"/>
        </w:rPr>
        <w:t>签订施工合同后1天内</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发包人向承包人提供图纸的数量：</w:t>
      </w:r>
      <w:r>
        <w:rPr>
          <w:rFonts w:ascii="SimSun" w:hAnsi="SimSun" w:cs="SimSun" w:hint="eastAsia"/>
          <w:u w:val="single"/>
        </w:rPr>
        <w:t>发包人向承包人提供4套完整的施工图纸，未经发包人同意不得复制。不得向承包人以外的人员泄露图纸的有关内容</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发包人向承包人提供图纸的内容：</w:t>
      </w:r>
      <w:r>
        <w:rPr>
          <w:rFonts w:ascii="SimSun" w:hAnsi="SimSun" w:cs="SimSun" w:hint="eastAsia"/>
          <w:u w:val="single"/>
        </w:rPr>
        <w:t>全套经审查的施工图</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1.6.4 承包人文件</w:t>
      </w:r>
    </w:p>
    <w:p w:rsidR="00A27C0A" w:rsidRDefault="00B10A2B">
      <w:pPr>
        <w:spacing w:line="360" w:lineRule="exact"/>
        <w:ind w:firstLine="200"/>
        <w:jc w:val="left"/>
        <w:rPr>
          <w:rFonts w:ascii="SimSun" w:hAnsi="SimSun" w:cs="SimSun"/>
        </w:rPr>
      </w:pPr>
      <w:r>
        <w:rPr>
          <w:rFonts w:ascii="SimSun" w:hAnsi="SimSun" w:cs="SimSun" w:hint="eastAsia"/>
        </w:rPr>
        <w:t xml:space="preserve">  需要由承包人提供的文件，包括：</w:t>
      </w:r>
      <w:r>
        <w:rPr>
          <w:rFonts w:ascii="SimSun" w:hAnsi="SimSun" w:cs="SimSun" w:hint="eastAsia"/>
          <w:u w:val="single"/>
        </w:rPr>
        <w:t>施工组织设计、专项方案、技术方案等，以及发包人、监理要求提供的其他资料</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承包人提供的文件的期限为：</w:t>
      </w:r>
      <w:r>
        <w:rPr>
          <w:rFonts w:ascii="SimSun" w:hAnsi="SimSun" w:cs="SimSun" w:hint="eastAsia"/>
          <w:u w:val="single"/>
        </w:rPr>
        <w:t>开工前，具体根据发包人要求执行</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承包人提供的文件的数量为：</w:t>
      </w:r>
      <w:r>
        <w:rPr>
          <w:rFonts w:ascii="SimSun" w:hAnsi="SimSun" w:cs="SimSun" w:hint="eastAsia"/>
          <w:u w:val="single"/>
        </w:rPr>
        <w:t>根据发包人要求</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承包人提供的文件的形式为：</w:t>
      </w:r>
      <w:r>
        <w:rPr>
          <w:rFonts w:ascii="SimSun" w:hAnsi="SimSun" w:cs="SimSun" w:hint="eastAsia"/>
          <w:u w:val="single"/>
        </w:rPr>
        <w:t>书面及电子版</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发包人审批承包人文件的期限：</w:t>
      </w:r>
      <w:r>
        <w:rPr>
          <w:rFonts w:ascii="SimSun" w:hAnsi="SimSun" w:cs="SimSun" w:hint="eastAsia"/>
          <w:u w:val="single"/>
        </w:rPr>
        <w:t>在7天内</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1.6.5 现场图纸准备</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关于现场图纸准备的约定：</w:t>
      </w:r>
      <w:r>
        <w:rPr>
          <w:rFonts w:ascii="SimSun" w:hAnsi="SimSun" w:cs="SimSun" w:hint="eastAsia"/>
          <w:u w:val="single"/>
        </w:rPr>
        <w:t>所有施工必须以发包人提供的图纸为准，发包人须向承包人提供经审查的有效图纸</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1.7 联络</w:t>
      </w:r>
    </w:p>
    <w:p w:rsidR="00A27C0A" w:rsidRDefault="00B10A2B">
      <w:pPr>
        <w:spacing w:line="360" w:lineRule="exact"/>
        <w:ind w:firstLineChars="200" w:firstLine="420"/>
        <w:rPr>
          <w:rFonts w:ascii="SimSun" w:hAnsi="SimSun" w:cs="SimSun"/>
        </w:rPr>
      </w:pPr>
      <w:r>
        <w:rPr>
          <w:rFonts w:ascii="SimSun" w:hAnsi="SimSun" w:cs="SimSun" w:hint="eastAsia"/>
        </w:rPr>
        <w:t>1.7.1发包人和承包人应当在</w:t>
      </w:r>
      <w:r>
        <w:rPr>
          <w:rFonts w:ascii="SimSun" w:hAnsi="SimSun" w:cs="SimSun" w:hint="eastAsia"/>
          <w:u w:val="single"/>
        </w:rPr>
        <w:t>7</w:t>
      </w:r>
      <w:r>
        <w:rPr>
          <w:rFonts w:ascii="SimSun" w:hAnsi="SimSun" w:cs="SimSun" w:hint="eastAsia"/>
        </w:rPr>
        <w:t>天内将与合同有关的通知、批准、证明、证书、指示、指令、要求、请求、同意、意见、确定和决定等书面函件送达对方当事人。</w:t>
      </w:r>
    </w:p>
    <w:p w:rsidR="00A27C0A" w:rsidRDefault="00B10A2B">
      <w:pPr>
        <w:spacing w:line="360" w:lineRule="exact"/>
        <w:ind w:firstLineChars="200" w:firstLine="420"/>
        <w:rPr>
          <w:rFonts w:ascii="SimSun" w:hAnsi="SimSun" w:cs="SimSun"/>
        </w:rPr>
      </w:pPr>
      <w:r>
        <w:rPr>
          <w:rFonts w:ascii="SimSun" w:hAnsi="SimSun" w:cs="SimSun" w:hint="eastAsia"/>
        </w:rPr>
        <w:t>1.7.2 发包人接收文件的地点：</w:t>
      </w:r>
      <w:r>
        <w:rPr>
          <w:rFonts w:ascii="SimSun" w:hAnsi="SimSun" w:cs="SimSun" w:hint="eastAsia"/>
          <w:u w:val="single"/>
        </w:rPr>
        <w:t>施工现场</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发包人指定的接收人为：</w:t>
      </w:r>
      <w:r>
        <w:rPr>
          <w:rFonts w:ascii="SimSun" w:hAnsi="SimSun" w:cs="SimSun" w:hint="eastAsia"/>
          <w:u w:val="single"/>
        </w:rPr>
        <w:t>现场代表</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lastRenderedPageBreak/>
        <w:t>承包人接收文件的地点：</w:t>
      </w:r>
      <w:r>
        <w:rPr>
          <w:rFonts w:ascii="SimSun" w:hAnsi="SimSun" w:cs="SimSun" w:hint="eastAsia"/>
          <w:u w:val="single"/>
        </w:rPr>
        <w:t>施工现场</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承包人指定的接收人为：</w:t>
      </w:r>
      <w:r>
        <w:rPr>
          <w:rFonts w:ascii="SimSun" w:hAnsi="SimSun" w:cs="SimSun" w:hint="eastAsia"/>
          <w:u w:val="single"/>
        </w:rPr>
        <w:t>项目经理</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监理人接收文件的地点：</w:t>
      </w:r>
      <w:r>
        <w:rPr>
          <w:rFonts w:ascii="SimSun" w:hAnsi="SimSun" w:cs="SimSun" w:hint="eastAsia"/>
          <w:u w:val="single"/>
        </w:rPr>
        <w:t>施工现场</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监理人指定的接收人为：</w:t>
      </w:r>
      <w:r>
        <w:rPr>
          <w:rFonts w:ascii="SimSun" w:hAnsi="SimSun" w:cs="SimSun" w:hint="eastAsia"/>
          <w:u w:val="single"/>
        </w:rPr>
        <w:t>总监理工程师</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1.10 交通运输</w:t>
      </w:r>
    </w:p>
    <w:p w:rsidR="00A27C0A" w:rsidRDefault="00B10A2B">
      <w:pPr>
        <w:spacing w:line="360" w:lineRule="exact"/>
        <w:ind w:firstLineChars="200" w:firstLine="420"/>
        <w:rPr>
          <w:rFonts w:ascii="SimSun" w:hAnsi="SimSun" w:cs="SimSun"/>
        </w:rPr>
      </w:pPr>
      <w:r>
        <w:rPr>
          <w:rFonts w:ascii="SimSun" w:hAnsi="SimSun" w:cs="SimSun" w:hint="eastAsia"/>
        </w:rPr>
        <w:t>1.10.1 出入现场的权利</w:t>
      </w:r>
    </w:p>
    <w:p w:rsidR="00A27C0A" w:rsidRDefault="00B10A2B">
      <w:pPr>
        <w:spacing w:line="360" w:lineRule="exact"/>
        <w:ind w:firstLineChars="150" w:firstLine="315"/>
        <w:rPr>
          <w:rFonts w:ascii="SimSun" w:hAnsi="SimSun" w:cs="SimSun"/>
          <w:u w:val="single"/>
        </w:rPr>
      </w:pPr>
      <w:r>
        <w:rPr>
          <w:rFonts w:ascii="SimSun" w:hAnsi="SimSun" w:cs="SimSun" w:hint="eastAsia"/>
        </w:rPr>
        <w:t>关于出入现场的权利的约定：</w:t>
      </w:r>
      <w:r>
        <w:rPr>
          <w:rFonts w:ascii="SimSun" w:hAnsi="SimSun" w:cs="SimSun" w:hint="eastAsia"/>
          <w:u w:val="single"/>
        </w:rPr>
        <w:t>根据施工需要，承包人负责取得出入施工现场所需的批准手续，以及取得因施工所需修建有关基础设施的权利，并承担相关手续费用和建设费用。承包人应在订立合同前查勘施工现场，并根据工程规模及技术参数，合理预见工程施工所需的进出施工现场的方式、手段、路径等。因承包人未合理预见，所增加的费用或延误的工期由承包人自行承担</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1.10.3 场内交通</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关于场外交通和场内交通的边界的约定：</w:t>
      </w:r>
      <w:r>
        <w:rPr>
          <w:rFonts w:ascii="SimSun" w:hAnsi="SimSun" w:cs="SimSun" w:hint="eastAsia"/>
          <w:u w:val="single"/>
        </w:rPr>
        <w:t>场内、外交通均由承包人自行负责解决并承担费用,承包人应遵守有关交通法规，严格按照道路和桥梁的限制荷载行驶，执行有关道路限速、限行、禁止超载的规定，并配合交通管理部门的监督和检查。场内交通无法满足工程施工需要时,由承包人负责完善并承担相关费用。承包人负责修建、维修、养护和管理施工所需的其他场内临时道路和交通设施。发包人和监理人为实现合同目的，</w:t>
      </w:r>
      <w:bookmarkStart w:id="1" w:name="OLE_LINK2"/>
      <w:r>
        <w:rPr>
          <w:rFonts w:ascii="SimSun" w:hAnsi="SimSun" w:cs="SimSun" w:hint="eastAsia"/>
          <w:u w:val="single"/>
        </w:rPr>
        <w:t>可无偿</w:t>
      </w:r>
      <w:bookmarkEnd w:id="1"/>
      <w:r>
        <w:rPr>
          <w:rFonts w:ascii="SimSun" w:hAnsi="SimSun" w:cs="SimSun" w:hint="eastAsia"/>
          <w:u w:val="single"/>
        </w:rPr>
        <w:t>使用承包人修建的场内临时道路和交通设施。 因承包人原因造成上述道路或交通设施损坏的，承包人应负责修复并承担由此增加的费用。承包人必须符合施工现场之外的公路交通安全相关规定。</w:t>
      </w:r>
    </w:p>
    <w:p w:rsidR="00A27C0A" w:rsidRDefault="00B10A2B">
      <w:pPr>
        <w:spacing w:line="360" w:lineRule="exact"/>
        <w:ind w:firstLineChars="200" w:firstLine="420"/>
        <w:jc w:val="left"/>
        <w:rPr>
          <w:rFonts w:ascii="SimSun" w:hAnsi="SimSun" w:cs="SimSun"/>
        </w:rPr>
      </w:pPr>
      <w:r>
        <w:rPr>
          <w:rFonts w:ascii="SimSun" w:hAnsi="SimSun" w:cs="SimSun" w:hint="eastAsia"/>
        </w:rPr>
        <w:t>关于发包人向承包人免费提供满足工程施工需要的场内道路和交通设施的约定：</w:t>
      </w:r>
      <w:r>
        <w:rPr>
          <w:rFonts w:ascii="SimSun" w:hAnsi="SimSun" w:cs="SimSun" w:hint="eastAsia"/>
          <w:u w:val="single"/>
        </w:rPr>
        <w:t>由承包人自行实施，其费用包含在签约的合同价中</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rPr>
      </w:pPr>
      <w:r>
        <w:rPr>
          <w:rFonts w:ascii="SimSun" w:hAnsi="SimSun" w:cs="SimSun" w:hint="eastAsia"/>
        </w:rPr>
        <w:t>1.10.4超大件和超重件的运输</w:t>
      </w:r>
    </w:p>
    <w:p w:rsidR="00A27C0A" w:rsidRDefault="00B10A2B">
      <w:pPr>
        <w:spacing w:line="360" w:lineRule="exact"/>
        <w:ind w:firstLineChars="150" w:firstLine="315"/>
        <w:jc w:val="left"/>
        <w:rPr>
          <w:rFonts w:ascii="SimSun" w:hAnsi="SimSun" w:cs="SimSun"/>
        </w:rPr>
      </w:pPr>
      <w:r>
        <w:rPr>
          <w:rFonts w:ascii="SimSun" w:hAnsi="SimSun" w:cs="SimSun" w:hint="eastAsia"/>
        </w:rPr>
        <w:t>运输超大件或超重件所需的道路和桥梁临时加固改造费用和其他有关费用由</w:t>
      </w:r>
      <w:r>
        <w:rPr>
          <w:rFonts w:ascii="SimSun" w:hAnsi="SimSun" w:cs="SimSun" w:hint="eastAsia"/>
          <w:u w:val="single"/>
        </w:rPr>
        <w:t>承包人自行</w:t>
      </w:r>
      <w:r>
        <w:rPr>
          <w:rFonts w:ascii="SimSun" w:hAnsi="SimSun" w:cs="SimSun" w:hint="eastAsia"/>
        </w:rPr>
        <w:t>承担。</w:t>
      </w:r>
    </w:p>
    <w:p w:rsidR="00A27C0A" w:rsidRDefault="00B10A2B">
      <w:pPr>
        <w:spacing w:line="360" w:lineRule="exact"/>
        <w:ind w:firstLineChars="200" w:firstLine="420"/>
        <w:rPr>
          <w:rFonts w:ascii="SimSun" w:hAnsi="SimSun" w:cs="SimSun"/>
        </w:rPr>
      </w:pPr>
      <w:r>
        <w:rPr>
          <w:rFonts w:ascii="SimSun" w:hAnsi="SimSun" w:cs="SimSun" w:hint="eastAsia"/>
        </w:rPr>
        <w:t>1.11 知识产权</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1.11.1关于发包人提供给承包人的图纸、发包人为实施工程自行编制或委托编制的技术规范以及反映发包人关于合同要求或其他类似性质的文件的著作权的归属：</w:t>
      </w:r>
      <w:r>
        <w:rPr>
          <w:rFonts w:ascii="SimSun" w:hAnsi="SimSun" w:cs="SimSun" w:hint="eastAsia"/>
          <w:u w:val="single"/>
        </w:rPr>
        <w:t>发包人</w:t>
      </w:r>
      <w:r>
        <w:rPr>
          <w:rFonts w:ascii="SimSun" w:hAnsi="SimSun" w:cs="SimSun" w:hint="eastAsia"/>
        </w:rPr>
        <w:t>。</w:t>
      </w:r>
    </w:p>
    <w:p w:rsidR="00A27C0A" w:rsidRDefault="00B10A2B">
      <w:pPr>
        <w:spacing w:line="360" w:lineRule="exact"/>
        <w:ind w:firstLineChars="150" w:firstLine="315"/>
        <w:rPr>
          <w:rFonts w:ascii="SimSun" w:hAnsi="SimSun" w:cs="SimSun"/>
        </w:rPr>
      </w:pPr>
      <w:r>
        <w:rPr>
          <w:rFonts w:ascii="SimSun" w:hAnsi="SimSun" w:cs="SimSun" w:hint="eastAsia"/>
        </w:rPr>
        <w:t>关于发包人提供的上述文件的使用限制的要求：</w:t>
      </w:r>
      <w:r>
        <w:rPr>
          <w:rFonts w:ascii="SimSun" w:hAnsi="SimSun" w:cs="SimSun" w:hint="eastAsia"/>
          <w:u w:val="single"/>
        </w:rPr>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A27C0A" w:rsidRDefault="00B10A2B">
      <w:pPr>
        <w:spacing w:line="360" w:lineRule="exact"/>
        <w:ind w:firstLineChars="150" w:firstLine="315"/>
        <w:jc w:val="left"/>
        <w:rPr>
          <w:rFonts w:ascii="SimSun" w:hAnsi="SimSun" w:cs="SimSun"/>
        </w:rPr>
      </w:pPr>
      <w:r>
        <w:rPr>
          <w:rFonts w:ascii="SimSun" w:hAnsi="SimSun" w:cs="SimSun" w:hint="eastAsia"/>
        </w:rPr>
        <w:t>1.11.2 关于承包人为实施工程所编制文件的著作权的归属：</w:t>
      </w:r>
      <w:r>
        <w:rPr>
          <w:rFonts w:ascii="SimSun" w:hAnsi="SimSun" w:cs="SimSun" w:hint="eastAsia"/>
          <w:u w:val="single"/>
        </w:rPr>
        <w:t>发包人</w:t>
      </w:r>
      <w:r>
        <w:rPr>
          <w:rFonts w:ascii="SimSun" w:hAnsi="SimSun" w:cs="SimSun" w:hint="eastAsia"/>
        </w:rPr>
        <w:t>。</w:t>
      </w:r>
    </w:p>
    <w:p w:rsidR="00A27C0A" w:rsidRDefault="00B10A2B">
      <w:pPr>
        <w:spacing w:line="360" w:lineRule="exact"/>
        <w:ind w:firstLineChars="150" w:firstLine="315"/>
        <w:jc w:val="left"/>
        <w:rPr>
          <w:rFonts w:ascii="SimSun" w:hAnsi="SimSun" w:cs="SimSun"/>
        </w:rPr>
      </w:pPr>
      <w:r>
        <w:rPr>
          <w:rFonts w:ascii="SimSun" w:hAnsi="SimSun" w:cs="SimSun" w:hint="eastAsia"/>
        </w:rPr>
        <w:t>关于承包人提供的上述文件的使用限制的要求：</w:t>
      </w:r>
      <w:r>
        <w:rPr>
          <w:rFonts w:ascii="SimSun" w:hAnsi="SimSun" w:cs="SimSun" w:hint="eastAsia"/>
          <w:u w:val="single"/>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A27C0A" w:rsidRDefault="00B10A2B">
      <w:pPr>
        <w:spacing w:line="360" w:lineRule="exact"/>
        <w:ind w:firstLineChars="150" w:firstLine="315"/>
        <w:jc w:val="left"/>
        <w:rPr>
          <w:rFonts w:ascii="SimSun" w:hAnsi="SimSun" w:cs="SimSun"/>
        </w:rPr>
      </w:pPr>
      <w:r>
        <w:rPr>
          <w:rFonts w:ascii="SimSun" w:hAnsi="SimSun" w:cs="SimSun" w:hint="eastAsia"/>
        </w:rPr>
        <w:t>1.11.4 承包人在施工过程中所采用的专利、专有技术、技术秘密的使用费的承担方式：</w:t>
      </w:r>
      <w:r>
        <w:rPr>
          <w:rFonts w:ascii="SimSun" w:hAnsi="SimSun" w:cs="SimSun" w:hint="eastAsia"/>
          <w:u w:val="single"/>
        </w:rPr>
        <w:t>由承包人承担,费用含在合同价中</w:t>
      </w:r>
      <w:r>
        <w:rPr>
          <w:rFonts w:ascii="SimSun" w:hAnsi="SimSun" w:cs="SimSun" w:hint="eastAsia"/>
        </w:rPr>
        <w:t>。</w:t>
      </w:r>
    </w:p>
    <w:p w:rsidR="00A27C0A" w:rsidRDefault="00B10A2B">
      <w:pPr>
        <w:spacing w:line="360" w:lineRule="exact"/>
        <w:ind w:firstLineChars="150" w:firstLine="315"/>
        <w:jc w:val="left"/>
        <w:rPr>
          <w:rFonts w:ascii="SimSun" w:hAnsi="SimSun" w:cs="SimSun"/>
        </w:rPr>
      </w:pPr>
      <w:r>
        <w:rPr>
          <w:rFonts w:ascii="SimSun" w:hAnsi="SimSun" w:cs="SimSun" w:hint="eastAsia"/>
        </w:rPr>
        <w:t>1.13工程量清单错误的修正</w:t>
      </w:r>
    </w:p>
    <w:p w:rsidR="00A27C0A" w:rsidRDefault="00B10A2B">
      <w:pPr>
        <w:spacing w:line="360" w:lineRule="exact"/>
        <w:ind w:firstLineChars="150" w:firstLine="315"/>
        <w:jc w:val="left"/>
        <w:rPr>
          <w:rFonts w:ascii="SimSun" w:hAnsi="SimSun" w:cs="SimSun"/>
        </w:rPr>
      </w:pPr>
      <w:r>
        <w:rPr>
          <w:rFonts w:ascii="SimSun" w:hAnsi="SimSun" w:cs="SimSun" w:hint="eastAsia"/>
        </w:rPr>
        <w:t>1.13.1出现工程量清单错误时，是否调整合同价格：</w:t>
      </w:r>
      <w:r>
        <w:rPr>
          <w:rFonts w:ascii="SimSun" w:hAnsi="SimSun" w:cs="SimSun" w:hint="eastAsia"/>
          <w:u w:val="single"/>
        </w:rPr>
        <w:t>/。</w:t>
      </w:r>
    </w:p>
    <w:p w:rsidR="00A27C0A" w:rsidRDefault="00B10A2B">
      <w:pPr>
        <w:spacing w:line="360" w:lineRule="exact"/>
        <w:ind w:firstLineChars="150" w:firstLine="315"/>
        <w:jc w:val="left"/>
        <w:rPr>
          <w:rFonts w:ascii="SimSun" w:hAnsi="SimSun" w:cs="SimSun"/>
          <w:u w:val="single"/>
        </w:rPr>
      </w:pPr>
      <w:r>
        <w:rPr>
          <w:rFonts w:ascii="SimSun" w:hAnsi="SimSun" w:cs="SimSun" w:hint="eastAsia"/>
        </w:rPr>
        <w:lastRenderedPageBreak/>
        <w:t>1.13.2允许调整合同价格的工程量偏差范围：</w:t>
      </w:r>
      <w:r>
        <w:rPr>
          <w:rFonts w:ascii="SimSun" w:hAnsi="SimSun" w:cs="SimSun" w:hint="eastAsia"/>
          <w:u w:val="single"/>
        </w:rPr>
        <w:t>/。</w:t>
      </w:r>
    </w:p>
    <w:p w:rsidR="00A27C0A" w:rsidRDefault="00B10A2B">
      <w:pPr>
        <w:pStyle w:val="4"/>
        <w:spacing w:before="0" w:after="0" w:line="360" w:lineRule="exact"/>
        <w:ind w:firstLine="200"/>
        <w:rPr>
          <w:rFonts w:ascii="SimSun" w:eastAsia="SimSun" w:hAnsi="SimSun" w:cs="SimSun"/>
          <w:b w:val="0"/>
          <w:sz w:val="21"/>
          <w:szCs w:val="21"/>
        </w:rPr>
      </w:pPr>
      <w:r>
        <w:rPr>
          <w:rFonts w:ascii="SimSun" w:eastAsia="SimSun" w:hAnsi="SimSun" w:cs="SimSun" w:hint="eastAsia"/>
          <w:b w:val="0"/>
          <w:sz w:val="21"/>
          <w:szCs w:val="21"/>
        </w:rPr>
        <w:t xml:space="preserve">  2. 发包人</w:t>
      </w:r>
    </w:p>
    <w:p w:rsidR="00A27C0A" w:rsidRDefault="00B10A2B">
      <w:pPr>
        <w:spacing w:line="360" w:lineRule="exact"/>
        <w:ind w:firstLineChars="200" w:firstLine="420"/>
        <w:rPr>
          <w:rFonts w:ascii="SimSun" w:hAnsi="SimSun" w:cs="SimSun"/>
        </w:rPr>
      </w:pPr>
      <w:r>
        <w:rPr>
          <w:rFonts w:ascii="SimSun" w:hAnsi="SimSun" w:cs="SimSun" w:hint="eastAsia"/>
        </w:rPr>
        <w:t>2.2 发包人代表</w:t>
      </w:r>
    </w:p>
    <w:p w:rsidR="00A27C0A" w:rsidRDefault="00B10A2B">
      <w:pPr>
        <w:spacing w:line="360" w:lineRule="exact"/>
        <w:ind w:firstLineChars="200" w:firstLine="420"/>
        <w:rPr>
          <w:rFonts w:ascii="SimSun" w:hAnsi="SimSun" w:cs="SimSun"/>
        </w:rPr>
      </w:pPr>
      <w:r>
        <w:rPr>
          <w:rFonts w:ascii="SimSun" w:hAnsi="SimSun" w:cs="SimSun" w:hint="eastAsia"/>
        </w:rPr>
        <w:t>发包人代表：</w:t>
      </w:r>
    </w:p>
    <w:p w:rsidR="00A27C0A" w:rsidRDefault="00B10A2B">
      <w:pPr>
        <w:spacing w:line="360" w:lineRule="exact"/>
        <w:ind w:firstLineChars="200" w:firstLine="420"/>
        <w:rPr>
          <w:rFonts w:ascii="SimSun" w:hAnsi="SimSun" w:cs="SimSun"/>
        </w:rPr>
      </w:pPr>
      <w:r>
        <w:rPr>
          <w:rFonts w:ascii="SimSun" w:hAnsi="SimSun" w:cs="SimSun" w:hint="eastAsia"/>
        </w:rPr>
        <w:t>姓    名：</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 xml:space="preserve">职    </w:t>
      </w:r>
      <w:proofErr w:type="gramStart"/>
      <w:r>
        <w:rPr>
          <w:rFonts w:ascii="SimSun" w:hAnsi="SimSun" w:cs="SimSun" w:hint="eastAsia"/>
        </w:rPr>
        <w:t>务</w:t>
      </w:r>
      <w:proofErr w:type="gramEnd"/>
      <w:r>
        <w:rPr>
          <w:rFonts w:ascii="SimSun" w:hAnsi="SimSun" w:cs="SimSun" w:hint="eastAsia"/>
        </w:rPr>
        <w:t>：</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联系电话：</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发包人对发包人代表的授权范围如下：</w:t>
      </w:r>
      <w:r>
        <w:rPr>
          <w:rFonts w:ascii="SimSun" w:hAnsi="SimSun" w:cs="SimSun" w:hint="eastAsia"/>
          <w:u w:val="single"/>
        </w:rPr>
        <w:t>代表发包人负责整体工程协调管理、按程序办理签证及变更方案。</w:t>
      </w:r>
    </w:p>
    <w:p w:rsidR="00A27C0A" w:rsidRDefault="00B10A2B">
      <w:pPr>
        <w:spacing w:line="360" w:lineRule="exact"/>
        <w:ind w:firstLineChars="200" w:firstLine="420"/>
        <w:rPr>
          <w:rFonts w:ascii="SimSun" w:hAnsi="SimSun" w:cs="SimSun"/>
        </w:rPr>
      </w:pPr>
      <w:r>
        <w:rPr>
          <w:rFonts w:ascii="SimSun" w:hAnsi="SimSun" w:cs="SimSun" w:hint="eastAsia"/>
        </w:rPr>
        <w:t>2.4 施工现场、施工条件和基础资料的提供。</w:t>
      </w:r>
    </w:p>
    <w:p w:rsidR="00A27C0A" w:rsidRDefault="00B10A2B">
      <w:pPr>
        <w:spacing w:line="360" w:lineRule="exact"/>
        <w:ind w:firstLineChars="200" w:firstLine="420"/>
        <w:rPr>
          <w:rFonts w:ascii="SimSun" w:hAnsi="SimSun" w:cs="SimSun"/>
        </w:rPr>
      </w:pPr>
      <w:r>
        <w:rPr>
          <w:rFonts w:ascii="SimSun" w:hAnsi="SimSun" w:cs="SimSun" w:hint="eastAsia"/>
        </w:rPr>
        <w:t>2.4.1 提供施工现场</w:t>
      </w:r>
    </w:p>
    <w:p w:rsidR="00A27C0A" w:rsidRDefault="00B10A2B">
      <w:pPr>
        <w:spacing w:line="360" w:lineRule="exact"/>
        <w:ind w:firstLineChars="200" w:firstLine="420"/>
        <w:jc w:val="left"/>
        <w:rPr>
          <w:rFonts w:ascii="SimSun" w:hAnsi="SimSun" w:cs="SimSun"/>
        </w:rPr>
      </w:pPr>
      <w:r>
        <w:rPr>
          <w:rFonts w:ascii="SimSun" w:hAnsi="SimSun" w:cs="SimSun" w:hint="eastAsia"/>
        </w:rPr>
        <w:t>关于发包人移交施工现场的期限要求：</w:t>
      </w:r>
      <w:r>
        <w:rPr>
          <w:rFonts w:ascii="SimSun" w:hAnsi="SimSun" w:cs="SimSun" w:hint="eastAsia"/>
          <w:u w:val="single"/>
        </w:rPr>
        <w:t>开工前提供承包人相应的工作面</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2.4.2 提供施工条件</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关于发包人应负责提供施工所需要的条件，包括：</w:t>
      </w:r>
      <w:r>
        <w:rPr>
          <w:rFonts w:ascii="SimSun" w:hAnsi="SimSun" w:cs="SimSun" w:hint="eastAsia"/>
          <w:u w:val="single"/>
        </w:rPr>
        <w:t>承包人在施工前须自行对发包人提供的地上、地下管线资料及施工区域内其他设施情况进行核查。施工过程中应加强对相关管线和设施的保护，如有损坏承担赔偿责任。施工用水、电、交通及地方矛盾等也均由承包人自行协调解决并承担费用</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2.5 资金来源证明及支付担保</w:t>
      </w:r>
    </w:p>
    <w:p w:rsidR="00A27C0A" w:rsidRDefault="00B10A2B">
      <w:pPr>
        <w:spacing w:line="360" w:lineRule="exact"/>
        <w:ind w:firstLineChars="200" w:firstLine="420"/>
        <w:rPr>
          <w:rFonts w:ascii="SimSun" w:hAnsi="SimSun" w:cs="SimSun"/>
        </w:rPr>
      </w:pPr>
      <w:r>
        <w:rPr>
          <w:rFonts w:ascii="SimSun" w:hAnsi="SimSun" w:cs="SimSun" w:hint="eastAsia"/>
        </w:rPr>
        <w:t>发包人提供资金来源证明的期限要求：</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发包人是否提供支付担保：</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rPr>
        <w:t>发包人提供支付担保的形式：</w:t>
      </w:r>
      <w:r>
        <w:rPr>
          <w:rFonts w:ascii="SimSun" w:hAnsi="SimSun" w:cs="SimSun" w:hint="eastAsia"/>
          <w:u w:val="single"/>
        </w:rPr>
        <w:t>/</w:t>
      </w:r>
      <w:r>
        <w:rPr>
          <w:rFonts w:ascii="SimSun" w:hAnsi="SimSun" w:cs="SimSun" w:hint="eastAsia"/>
        </w:rPr>
        <w:t>。</w:t>
      </w:r>
    </w:p>
    <w:p w:rsidR="00A27C0A" w:rsidRDefault="00B10A2B">
      <w:pPr>
        <w:pStyle w:val="4"/>
        <w:spacing w:before="0" w:after="0" w:line="360" w:lineRule="exact"/>
        <w:ind w:firstLine="200"/>
        <w:rPr>
          <w:rFonts w:ascii="SimSun" w:eastAsia="SimSun" w:hAnsi="SimSun" w:cs="SimSun"/>
          <w:b w:val="0"/>
          <w:sz w:val="21"/>
          <w:szCs w:val="21"/>
        </w:rPr>
      </w:pPr>
      <w:r>
        <w:rPr>
          <w:rFonts w:ascii="SimSun" w:eastAsia="SimSun" w:hAnsi="SimSun" w:cs="SimSun" w:hint="eastAsia"/>
          <w:b w:val="0"/>
          <w:sz w:val="21"/>
          <w:szCs w:val="21"/>
        </w:rPr>
        <w:t xml:space="preserve">  3. 承包人</w:t>
      </w:r>
    </w:p>
    <w:p w:rsidR="00A27C0A" w:rsidRDefault="00B10A2B">
      <w:pPr>
        <w:spacing w:line="360" w:lineRule="exact"/>
        <w:ind w:firstLineChars="200" w:firstLine="420"/>
        <w:rPr>
          <w:rFonts w:ascii="SimSun" w:hAnsi="SimSun" w:cs="SimSun"/>
        </w:rPr>
      </w:pPr>
      <w:r>
        <w:rPr>
          <w:rFonts w:ascii="SimSun" w:hAnsi="SimSun" w:cs="SimSun" w:hint="eastAsia"/>
        </w:rPr>
        <w:t>3.1 承包人的一般义务</w:t>
      </w:r>
    </w:p>
    <w:p w:rsidR="00A27C0A" w:rsidRDefault="00B10A2B">
      <w:pPr>
        <w:spacing w:line="360" w:lineRule="exact"/>
        <w:jc w:val="left"/>
        <w:rPr>
          <w:rFonts w:ascii="SimSun" w:hAnsi="SimSun" w:cs="SimSun"/>
        </w:rPr>
      </w:pPr>
      <w:r>
        <w:rPr>
          <w:rFonts w:ascii="SimSun" w:hAnsi="SimSun" w:cs="SimSun" w:hint="eastAsia"/>
        </w:rPr>
        <w:t xml:space="preserve">    （5）承包人提交的竣工资料的内容：</w:t>
      </w:r>
      <w:r>
        <w:rPr>
          <w:rFonts w:ascii="SimSun" w:hAnsi="SimSun" w:cs="SimSun" w:hint="eastAsia"/>
          <w:u w:val="single"/>
        </w:rPr>
        <w:t>按发包人要求提交全套施工资料及竣工图</w:t>
      </w:r>
      <w:r>
        <w:rPr>
          <w:rFonts w:ascii="SimSun" w:hAnsi="SimSun" w:cs="SimSun" w:hint="eastAsia"/>
        </w:rPr>
        <w:t>。</w:t>
      </w:r>
    </w:p>
    <w:p w:rsidR="00A27C0A" w:rsidRDefault="00B10A2B">
      <w:pPr>
        <w:spacing w:line="360" w:lineRule="exact"/>
        <w:jc w:val="left"/>
        <w:rPr>
          <w:rFonts w:ascii="SimSun" w:hAnsi="SimSun" w:cs="SimSun"/>
        </w:rPr>
      </w:pPr>
      <w:r>
        <w:rPr>
          <w:rFonts w:ascii="SimSun" w:hAnsi="SimSun" w:cs="SimSun" w:hint="eastAsia"/>
        </w:rPr>
        <w:t xml:space="preserve">    承包人需要提交的竣工资料套数：</w:t>
      </w:r>
      <w:r>
        <w:rPr>
          <w:rFonts w:ascii="SimSun" w:hAnsi="SimSun" w:cs="SimSun" w:hint="eastAsia"/>
          <w:u w:val="single"/>
        </w:rPr>
        <w:t>4套</w:t>
      </w:r>
      <w:r>
        <w:rPr>
          <w:rFonts w:ascii="SimSun" w:hAnsi="SimSun" w:cs="SimSun" w:hint="eastAsia"/>
        </w:rPr>
        <w:t>。</w:t>
      </w:r>
    </w:p>
    <w:p w:rsidR="00A27C0A" w:rsidRDefault="00B10A2B">
      <w:pPr>
        <w:spacing w:line="360" w:lineRule="exact"/>
        <w:jc w:val="left"/>
        <w:rPr>
          <w:rFonts w:ascii="SimSun" w:hAnsi="SimSun" w:cs="SimSun"/>
        </w:rPr>
      </w:pPr>
      <w:r>
        <w:rPr>
          <w:rFonts w:ascii="SimSun" w:hAnsi="SimSun" w:cs="SimSun" w:hint="eastAsia"/>
        </w:rPr>
        <w:t xml:space="preserve">    承包人提交的竣工资料的费用承担：</w:t>
      </w:r>
      <w:r>
        <w:rPr>
          <w:rFonts w:ascii="SimSun" w:hAnsi="SimSun" w:cs="SimSun" w:hint="eastAsia"/>
          <w:u w:val="single"/>
        </w:rPr>
        <w:t>由承包人承担</w:t>
      </w:r>
      <w:r>
        <w:rPr>
          <w:rFonts w:ascii="SimSun" w:hAnsi="SimSun" w:cs="SimSun" w:hint="eastAsia"/>
        </w:rPr>
        <w:t>。</w:t>
      </w:r>
    </w:p>
    <w:p w:rsidR="00A27C0A" w:rsidRDefault="00B10A2B">
      <w:pPr>
        <w:spacing w:line="360" w:lineRule="exact"/>
        <w:jc w:val="left"/>
        <w:rPr>
          <w:rFonts w:ascii="SimSun" w:hAnsi="SimSun" w:cs="SimSun"/>
        </w:rPr>
      </w:pPr>
      <w:r>
        <w:rPr>
          <w:rFonts w:ascii="SimSun" w:hAnsi="SimSun" w:cs="SimSun" w:hint="eastAsia"/>
        </w:rPr>
        <w:t xml:space="preserve">    承包人提交的竣工资料移交时间：</w:t>
      </w:r>
      <w:r>
        <w:rPr>
          <w:rFonts w:ascii="SimSun" w:hAnsi="SimSun" w:cs="SimSun" w:hint="eastAsia"/>
          <w:u w:val="single"/>
        </w:rPr>
        <w:t>工程竣工验收合格后28日内</w:t>
      </w:r>
      <w:r>
        <w:rPr>
          <w:rFonts w:ascii="SimSun" w:hAnsi="SimSun" w:cs="SimSun" w:hint="eastAsia"/>
        </w:rPr>
        <w:t>。</w:t>
      </w:r>
    </w:p>
    <w:p w:rsidR="00A27C0A" w:rsidRDefault="00B10A2B">
      <w:pPr>
        <w:spacing w:line="360" w:lineRule="exact"/>
        <w:ind w:firstLine="200"/>
        <w:jc w:val="left"/>
        <w:rPr>
          <w:rFonts w:ascii="SimSun" w:hAnsi="SimSun" w:cs="SimSun"/>
        </w:rPr>
      </w:pPr>
      <w:r>
        <w:rPr>
          <w:rFonts w:ascii="SimSun" w:hAnsi="SimSun" w:cs="SimSun" w:hint="eastAsia"/>
        </w:rPr>
        <w:t xml:space="preserve">  承包人提交的竣工资料形式要求：</w:t>
      </w:r>
      <w:r>
        <w:rPr>
          <w:rFonts w:ascii="SimSun" w:hAnsi="SimSun" w:cs="SimSun" w:hint="eastAsia"/>
          <w:u w:val="single"/>
        </w:rPr>
        <w:t>书面资料及电子</w:t>
      </w:r>
      <w:proofErr w:type="gramStart"/>
      <w:r>
        <w:rPr>
          <w:rFonts w:ascii="SimSun" w:hAnsi="SimSun" w:cs="SimSun" w:hint="eastAsia"/>
          <w:u w:val="single"/>
        </w:rPr>
        <w:t>档</w:t>
      </w:r>
      <w:proofErr w:type="gramEnd"/>
      <w:r>
        <w:rPr>
          <w:rFonts w:ascii="SimSun" w:hAnsi="SimSun" w:cs="SimSun" w:hint="eastAsia"/>
          <w:u w:val="single"/>
        </w:rPr>
        <w:t>资料</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u w:val="single"/>
        </w:rPr>
      </w:pPr>
      <w:r>
        <w:rPr>
          <w:rFonts w:ascii="SimSun" w:hAnsi="SimSun" w:cs="SimSun" w:hint="eastAsia"/>
        </w:rPr>
        <w:t>（6）承包人应履行的其他义务：</w:t>
      </w:r>
      <w:bookmarkStart w:id="2" w:name="OLE_LINK15"/>
      <w:r>
        <w:rPr>
          <w:rFonts w:ascii="SimSun" w:hAnsi="SimSun" w:cs="SimSun" w:hint="eastAsia"/>
          <w:u w:val="single"/>
        </w:rPr>
        <w:t>为加强对工程管理，按期保质完成工程项目，承包人在签订合同前</w:t>
      </w:r>
      <w:bookmarkStart w:id="3" w:name="OLE_LINK3"/>
      <w:r>
        <w:rPr>
          <w:rFonts w:ascii="SimSun" w:hAnsi="SimSun" w:cs="SimSun" w:hint="eastAsia"/>
          <w:u w:val="single"/>
        </w:rPr>
        <w:t>，必须</w:t>
      </w:r>
      <w:bookmarkEnd w:id="3"/>
      <w:r>
        <w:rPr>
          <w:rFonts w:ascii="SimSun" w:hAnsi="SimSun" w:cs="SimSun" w:hint="eastAsia"/>
          <w:u w:val="single"/>
        </w:rPr>
        <w:t>向发包人书面报送参与本工程施工管理的主要管理人员名单（至少包含但不限于项目经理、技术负责人、质检员、安全员、施工员等）及管理人员的相关证书、本单位向承包人所在地劳动保险部门交纳的养老保险证明等，所报人员一经确定不得更换，除合同另有规定外（仅指不能胜任本职工作，发包人要求更换的情形），必须全部到施工现场参与工程施工管理。发包人有权对承包人进行考核，在工程施工过程中，发包人代表和项目管理（监理）单位代表将</w:t>
      </w:r>
      <w:bookmarkStart w:id="4" w:name="OLE_LINK4"/>
      <w:r>
        <w:rPr>
          <w:rFonts w:ascii="SimSun" w:hAnsi="SimSun" w:cs="SimSun" w:hint="eastAsia"/>
          <w:u w:val="single"/>
        </w:rPr>
        <w:t>对</w:t>
      </w:r>
      <w:bookmarkEnd w:id="4"/>
      <w:r>
        <w:rPr>
          <w:rFonts w:ascii="SimSun" w:hAnsi="SimSun" w:cs="SimSun" w:hint="eastAsia"/>
          <w:u w:val="single"/>
        </w:rPr>
        <w:t>承包人派驻现场的主要管理人员每天进行考核，承包人派驻现场的主要管理人员如需请假，必须征得发包人代表和监理单位代表同意。发包人代表和监理单位代表每月将考核情况签字汇总，并抄送审计部门和施工单位，每月的考核结果计入每月的工程计量计价中</w:t>
      </w:r>
      <w:r>
        <w:rPr>
          <w:rFonts w:ascii="SimSun" w:hAnsi="SimSun" w:cs="SimSun" w:hint="eastAsia"/>
        </w:rPr>
        <w:t>。</w:t>
      </w:r>
      <w:bookmarkEnd w:id="2"/>
    </w:p>
    <w:p w:rsidR="00A27C0A" w:rsidRDefault="00B10A2B">
      <w:pPr>
        <w:autoSpaceDE w:val="0"/>
        <w:autoSpaceDN w:val="0"/>
        <w:adjustRightInd w:val="0"/>
        <w:spacing w:line="360" w:lineRule="exact"/>
        <w:ind w:firstLine="420"/>
        <w:jc w:val="left"/>
        <w:rPr>
          <w:rFonts w:ascii="SimSun" w:hAnsi="SimSun" w:cs="SimSun"/>
          <w:u w:val="single"/>
        </w:rPr>
      </w:pPr>
      <w:r>
        <w:rPr>
          <w:rFonts w:ascii="SimSun" w:hAnsi="SimSun" w:cs="SimSun" w:hint="eastAsia"/>
          <w:u w:val="single"/>
        </w:rPr>
        <w:t>承包人须自行做好与其他多专业工种间的交叉协调与配合施工工作，并承担相关费用。</w:t>
      </w:r>
    </w:p>
    <w:p w:rsidR="00A27C0A" w:rsidRDefault="00B10A2B">
      <w:pPr>
        <w:autoSpaceDE w:val="0"/>
        <w:autoSpaceDN w:val="0"/>
        <w:adjustRightInd w:val="0"/>
        <w:spacing w:line="360" w:lineRule="exact"/>
        <w:jc w:val="left"/>
        <w:rPr>
          <w:rFonts w:ascii="SimSun" w:hAnsi="SimSun" w:cs="SimSun"/>
          <w:u w:val="single"/>
        </w:rPr>
      </w:pPr>
      <w:r>
        <w:rPr>
          <w:rFonts w:ascii="SimSun" w:hAnsi="SimSun" w:cs="SimSun" w:hint="eastAsia"/>
        </w:rPr>
        <w:t xml:space="preserve">    </w:t>
      </w:r>
      <w:r>
        <w:rPr>
          <w:rFonts w:ascii="SimSun" w:hAnsi="SimSun" w:cs="SimSun" w:hint="eastAsia"/>
          <w:u w:val="single"/>
        </w:rPr>
        <w:t>其他未尽事宜在项目实施工程中按发包人具体要求执行</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lastRenderedPageBreak/>
        <w:t>3.2 项目经理</w:t>
      </w:r>
    </w:p>
    <w:p w:rsidR="00A27C0A" w:rsidRDefault="00B10A2B">
      <w:pPr>
        <w:spacing w:line="360" w:lineRule="exact"/>
        <w:ind w:firstLineChars="200" w:firstLine="420"/>
        <w:rPr>
          <w:rFonts w:ascii="SimSun" w:hAnsi="SimSun" w:cs="SimSun"/>
        </w:rPr>
      </w:pPr>
      <w:r>
        <w:rPr>
          <w:rFonts w:ascii="SimSun" w:hAnsi="SimSun" w:cs="SimSun" w:hint="eastAsia"/>
        </w:rPr>
        <w:t>3.2.1 项目经理：</w:t>
      </w:r>
    </w:p>
    <w:p w:rsidR="00A27C0A" w:rsidRDefault="00B10A2B">
      <w:pPr>
        <w:spacing w:line="360" w:lineRule="exact"/>
        <w:ind w:firstLineChars="200" w:firstLine="420"/>
        <w:rPr>
          <w:rFonts w:ascii="SimSun" w:hAnsi="SimSun" w:cs="SimSun"/>
        </w:rPr>
      </w:pPr>
      <w:r>
        <w:rPr>
          <w:rFonts w:ascii="SimSun" w:hAnsi="SimSun" w:cs="SimSun" w:hint="eastAsia"/>
        </w:rPr>
        <w:t>姓    名：</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身份证号：</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建造师执业资格等级：</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建造</w:t>
      </w:r>
      <w:proofErr w:type="gramStart"/>
      <w:r>
        <w:rPr>
          <w:rFonts w:ascii="SimSun" w:hAnsi="SimSun" w:cs="SimSun" w:hint="eastAsia"/>
        </w:rPr>
        <w:t>师注册</w:t>
      </w:r>
      <w:proofErr w:type="gramEnd"/>
      <w:r>
        <w:rPr>
          <w:rFonts w:ascii="SimSun" w:hAnsi="SimSun" w:cs="SimSun" w:hint="eastAsia"/>
        </w:rPr>
        <w:t>证书号：</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 xml:space="preserve">建造师执业印章号：      </w:t>
      </w:r>
    </w:p>
    <w:p w:rsidR="00A27C0A" w:rsidRDefault="00B10A2B">
      <w:pPr>
        <w:spacing w:line="360" w:lineRule="exact"/>
        <w:ind w:firstLineChars="200" w:firstLine="420"/>
        <w:rPr>
          <w:rFonts w:ascii="SimSun" w:hAnsi="SimSun" w:cs="SimSun"/>
        </w:rPr>
      </w:pPr>
      <w:r>
        <w:rPr>
          <w:rFonts w:ascii="SimSun" w:hAnsi="SimSun" w:cs="SimSun" w:hint="eastAsia"/>
        </w:rPr>
        <w:t>安全生产考核合格证书号：</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 xml:space="preserve">联系电话： </w:t>
      </w:r>
    </w:p>
    <w:p w:rsidR="00A27C0A" w:rsidRDefault="00B10A2B">
      <w:pPr>
        <w:spacing w:line="360" w:lineRule="exact"/>
        <w:ind w:firstLineChars="200" w:firstLine="420"/>
        <w:rPr>
          <w:rFonts w:ascii="SimSun" w:hAnsi="SimSun" w:cs="SimSun"/>
        </w:rPr>
      </w:pPr>
      <w:r>
        <w:rPr>
          <w:rFonts w:ascii="SimSun" w:hAnsi="SimSun" w:cs="SimSun" w:hint="eastAsia"/>
        </w:rPr>
        <w:t>电子信箱：</w:t>
      </w:r>
    </w:p>
    <w:p w:rsidR="00A27C0A" w:rsidRDefault="00B10A2B">
      <w:pPr>
        <w:spacing w:line="360" w:lineRule="exact"/>
        <w:ind w:firstLineChars="200" w:firstLine="420"/>
        <w:rPr>
          <w:rFonts w:ascii="SimSun" w:hAnsi="SimSun" w:cs="SimSun"/>
        </w:rPr>
      </w:pPr>
      <w:r>
        <w:rPr>
          <w:rFonts w:ascii="SimSun" w:hAnsi="SimSun" w:cs="SimSun" w:hint="eastAsia"/>
        </w:rPr>
        <w:t xml:space="preserve">通信地址： </w:t>
      </w:r>
    </w:p>
    <w:p w:rsidR="00A27C0A" w:rsidRDefault="00B10A2B">
      <w:pPr>
        <w:spacing w:line="360" w:lineRule="exact"/>
        <w:ind w:firstLineChars="200" w:firstLine="420"/>
        <w:rPr>
          <w:rFonts w:ascii="SimSun" w:hAnsi="SimSun" w:cs="SimSun"/>
          <w:sz w:val="24"/>
        </w:rPr>
      </w:pPr>
      <w:r>
        <w:rPr>
          <w:rFonts w:ascii="SimSun" w:hAnsi="SimSun" w:cs="SimSun" w:hint="eastAsia"/>
        </w:rPr>
        <w:t>承包人对项目经理的授权范围如下：</w:t>
      </w:r>
      <w:r>
        <w:rPr>
          <w:rFonts w:ascii="SimSun" w:hAnsi="SimSun" w:cs="SimSun" w:hint="eastAsia"/>
          <w:u w:val="single"/>
        </w:rPr>
        <w:t>对本工程的施工进度、质量、安全、工期、付款、以及设计变更等全面跟踪监督及服务，协调各方面矛盾</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关于项目经理每月在施工现场的时间要求：</w:t>
      </w:r>
      <w:r>
        <w:rPr>
          <w:rFonts w:ascii="SimSun" w:hAnsi="SimSun" w:cs="SimSun" w:hint="eastAsia"/>
          <w:u w:val="single"/>
        </w:rPr>
        <w:t>该工程施工过程</w:t>
      </w:r>
      <w:proofErr w:type="gramStart"/>
      <w:r>
        <w:rPr>
          <w:rFonts w:ascii="SimSun" w:hAnsi="SimSun" w:cs="SimSun" w:hint="eastAsia"/>
          <w:u w:val="single"/>
        </w:rPr>
        <w:t>中项目</w:t>
      </w:r>
      <w:proofErr w:type="gramEnd"/>
      <w:r>
        <w:rPr>
          <w:rFonts w:ascii="SimSun" w:hAnsi="SimSun" w:cs="SimSun" w:hint="eastAsia"/>
          <w:u w:val="single"/>
        </w:rPr>
        <w:t>经理和签订合同前经发包人、监理单位及主管部门认定的项目部其他人员必须常驻现场实施施工管理</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承包人未提交劳动合同，以及没有为项目经理缴纳社会保险证明的违约责任：</w:t>
      </w:r>
      <w:r>
        <w:rPr>
          <w:rFonts w:ascii="SimSun" w:hAnsi="SimSun" w:cs="SimSun" w:hint="eastAsia"/>
          <w:u w:val="single"/>
        </w:rPr>
        <w:t>按通用条款</w:t>
      </w:r>
      <w:r>
        <w:rPr>
          <w:rFonts w:ascii="SimSun" w:hAnsi="SimSun" w:cs="SimSun" w:hint="eastAsia"/>
        </w:rPr>
        <w:t>。</w:t>
      </w:r>
    </w:p>
    <w:p w:rsidR="00A27C0A" w:rsidRDefault="00B10A2B">
      <w:pPr>
        <w:snapToGrid w:val="0"/>
        <w:spacing w:line="360" w:lineRule="exact"/>
        <w:ind w:firstLineChars="150" w:firstLine="315"/>
        <w:rPr>
          <w:rFonts w:ascii="SimSun" w:hAnsi="SimSun" w:cs="SimSun"/>
        </w:rPr>
      </w:pPr>
      <w:r>
        <w:rPr>
          <w:rFonts w:ascii="SimSun" w:hAnsi="SimSun" w:cs="SimSun" w:hint="eastAsia"/>
        </w:rPr>
        <w:t xml:space="preserve"> 项目经理未经批准，擅自离开施工现场的违约责任：</w:t>
      </w:r>
      <w:proofErr w:type="gramStart"/>
      <w:r>
        <w:rPr>
          <w:rFonts w:ascii="SimSun" w:hAnsi="SimSun" w:cs="SimSun" w:hint="eastAsia"/>
          <w:u w:val="single"/>
        </w:rPr>
        <w:t>中途项目</w:t>
      </w:r>
      <w:proofErr w:type="gramEnd"/>
      <w:r>
        <w:rPr>
          <w:rFonts w:ascii="SimSun" w:hAnsi="SimSun" w:cs="SimSun" w:hint="eastAsia"/>
          <w:u w:val="single"/>
        </w:rPr>
        <w:t>经理需离岗必须履行书面请假手续并经发包人同意。未经发包人同意擅自离岗的，将处以每人每天10000元的违约金，所扣违约金在支付工程款时，从应付的工程款中扣除。若擅自离岗连续达7天以上的，经发包人提出仍未改正的，发包人有权终止合同，因此给发包人造成损失的，发包人将依法追偿</w:t>
      </w:r>
      <w:r>
        <w:rPr>
          <w:rFonts w:ascii="SimSun" w:hAnsi="SimSun" w:cs="SimSun" w:hint="eastAsia"/>
        </w:rPr>
        <w:t>。</w:t>
      </w:r>
    </w:p>
    <w:p w:rsidR="00A27C0A" w:rsidRDefault="00B10A2B">
      <w:pPr>
        <w:snapToGrid w:val="0"/>
        <w:spacing w:line="360" w:lineRule="exact"/>
        <w:ind w:firstLineChars="150" w:firstLine="315"/>
        <w:rPr>
          <w:rFonts w:ascii="SimSun" w:hAnsi="SimSun" w:cs="SimSun"/>
          <w:u w:val="single"/>
        </w:rPr>
      </w:pPr>
      <w:r>
        <w:rPr>
          <w:rFonts w:ascii="SimSun" w:hAnsi="SimSun" w:cs="SimSun" w:hint="eastAsia"/>
        </w:rPr>
        <w:t xml:space="preserve"> 3.2.3 承包人擅自更换项目经理的违约责任：</w:t>
      </w:r>
      <w:r>
        <w:rPr>
          <w:rFonts w:ascii="SimSun" w:hAnsi="SimSun" w:cs="SimSun" w:hint="eastAsia"/>
          <w:u w:val="single"/>
        </w:rPr>
        <w:t>未经发包人同意擅自更换的，发包人有权终止合同</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3.2.4 承包人无正当理由拒绝更换项目经理的违约责任：</w:t>
      </w:r>
      <w:r>
        <w:rPr>
          <w:rFonts w:ascii="SimSun" w:hAnsi="SimSun" w:cs="SimSun" w:hint="eastAsia"/>
          <w:u w:val="single"/>
        </w:rPr>
        <w:t>发包人将有权终止合同,并将依法追偿由此给发包人造成的损失</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3.3 承包人人员</w:t>
      </w:r>
    </w:p>
    <w:p w:rsidR="00A27C0A" w:rsidRDefault="00B10A2B">
      <w:pPr>
        <w:spacing w:line="360" w:lineRule="exact"/>
        <w:ind w:firstLineChars="200" w:firstLine="420"/>
        <w:rPr>
          <w:rFonts w:ascii="SimSun" w:hAnsi="SimSun" w:cs="SimSun"/>
        </w:rPr>
      </w:pPr>
      <w:r>
        <w:rPr>
          <w:rFonts w:ascii="SimSun" w:hAnsi="SimSun" w:cs="SimSun" w:hint="eastAsia"/>
        </w:rPr>
        <w:t>3.3.1 承包人提交项目管理机构及施工现场管理人员安排报告的期限：</w:t>
      </w:r>
      <w:r>
        <w:rPr>
          <w:rFonts w:ascii="SimSun" w:hAnsi="SimSun" w:cs="SimSun" w:hint="eastAsia"/>
          <w:u w:val="single"/>
        </w:rPr>
        <w:t>签订合同前</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rPr>
        <w:t>施工现场主要管理人员：</w:t>
      </w:r>
      <w:r>
        <w:rPr>
          <w:rFonts w:ascii="SimSun" w:hAnsi="SimSun" w:cs="SimSun" w:hint="eastAsia"/>
          <w:u w:val="single"/>
        </w:rPr>
        <w:t>技术负责人、质检员、安全员、施工员</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rPr>
        <w:t>3.3.3 承包人无正当理由拒绝撤换主要施工管理人员的违约责任：</w:t>
      </w:r>
      <w:r>
        <w:rPr>
          <w:rFonts w:ascii="SimSun" w:hAnsi="SimSun" w:cs="SimSun" w:hint="eastAsia"/>
          <w:u w:val="single"/>
        </w:rPr>
        <w:t>发包人有权终止合同,并依法追偿由此给发包人造成的损失</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u w:val="single"/>
        </w:rPr>
      </w:pPr>
      <w:r>
        <w:rPr>
          <w:rFonts w:ascii="SimSun" w:hAnsi="SimSun" w:cs="SimSun" w:hint="eastAsia"/>
        </w:rPr>
        <w:t>3.3.4 承包人主要施工管理人员离开施工现场的批准要求：</w:t>
      </w:r>
      <w:r>
        <w:rPr>
          <w:rFonts w:ascii="SimSun" w:hAnsi="SimSun" w:cs="SimSun" w:hint="eastAsia"/>
          <w:u w:val="single"/>
        </w:rPr>
        <w:t>中途施工管理人员需离岗必须履行书面请假手续并经发包人同意</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3.3.5承包人擅自更换主要施工管理人员的违约责任：</w:t>
      </w:r>
      <w:r>
        <w:rPr>
          <w:rFonts w:ascii="SimSun" w:hAnsi="SimSun" w:cs="SimSun" w:hint="eastAsia"/>
          <w:u w:val="single"/>
        </w:rPr>
        <w:t>将处以人民币5万元/次的罚款，并且发包人将有权终止合同，因此给发包人造成损失的，发包人将依法追偿</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rPr>
        <w:t>3.3.6承包人主要施工管理人员擅自离开施工现场的违约责任：</w:t>
      </w:r>
      <w:r>
        <w:rPr>
          <w:rFonts w:ascii="SimSun" w:hAnsi="SimSun" w:cs="SimSun" w:hint="eastAsia"/>
          <w:u w:val="single"/>
        </w:rPr>
        <w:t>若未经发包人同意而擅自离岗的，将处以每人每天5000元的违约金，所扣违约金在支付工程款时，从应付的工程款中扣除。若擅自离岗连续达7天以上的，经发包人提出仍未改正的，发包人有权终止合同，因此给发包人造成损失的，发包人将依法追偿</w:t>
      </w:r>
      <w:r>
        <w:rPr>
          <w:rFonts w:ascii="SimSun" w:hAnsi="SimSun" w:cs="SimSun" w:hint="eastAsia"/>
        </w:rPr>
        <w:t>。</w:t>
      </w:r>
    </w:p>
    <w:p w:rsidR="00A27C0A" w:rsidRDefault="00B10A2B">
      <w:pPr>
        <w:spacing w:line="360" w:lineRule="exact"/>
        <w:jc w:val="left"/>
        <w:rPr>
          <w:rFonts w:ascii="SimSun" w:hAnsi="SimSun" w:cs="SimSun"/>
          <w:b/>
        </w:rPr>
      </w:pPr>
      <w:r>
        <w:rPr>
          <w:rFonts w:ascii="SimSun" w:hAnsi="SimSun" w:cs="SimSun" w:hint="eastAsia"/>
          <w:b/>
        </w:rPr>
        <w:lastRenderedPageBreak/>
        <w:t xml:space="preserve">    注：工程项目部管理人员必须</w:t>
      </w:r>
      <w:proofErr w:type="gramStart"/>
      <w:r>
        <w:rPr>
          <w:rFonts w:ascii="SimSun" w:hAnsi="SimSun" w:cs="SimSun" w:hint="eastAsia"/>
          <w:b/>
        </w:rPr>
        <w:t>严格按招投标</w:t>
      </w:r>
      <w:proofErr w:type="gramEnd"/>
      <w:r>
        <w:rPr>
          <w:rFonts w:ascii="SimSun" w:hAnsi="SimSun" w:cs="SimSun" w:hint="eastAsia"/>
          <w:b/>
        </w:rPr>
        <w:t>文件要求及时配备到位。所有人员有持证要求的必须持证上岗，在项目经理的统一领导下，尽心尽职地做好本职工作。如不能胜任工作的，发包人将有权建议更换，直到更换至能胜任现场管理工作为止。</w:t>
      </w:r>
    </w:p>
    <w:p w:rsidR="00A27C0A" w:rsidRDefault="00B10A2B">
      <w:pPr>
        <w:spacing w:line="360" w:lineRule="exact"/>
        <w:ind w:firstLine="200"/>
        <w:rPr>
          <w:rFonts w:ascii="SimSun" w:hAnsi="SimSun" w:cs="SimSun"/>
        </w:rPr>
      </w:pPr>
      <w:r>
        <w:rPr>
          <w:rFonts w:ascii="SimSun" w:hAnsi="SimSun" w:cs="SimSun" w:hint="eastAsia"/>
        </w:rPr>
        <w:t xml:space="preserve">  3.5 分包</w:t>
      </w:r>
    </w:p>
    <w:p w:rsidR="00A27C0A" w:rsidRDefault="00B10A2B">
      <w:pPr>
        <w:spacing w:line="360" w:lineRule="exact"/>
        <w:ind w:firstLineChars="200" w:firstLine="420"/>
        <w:rPr>
          <w:rFonts w:ascii="SimSun" w:hAnsi="SimSun" w:cs="SimSun"/>
        </w:rPr>
      </w:pPr>
      <w:r>
        <w:rPr>
          <w:rFonts w:ascii="SimSun" w:hAnsi="SimSun" w:cs="SimSun" w:hint="eastAsia"/>
        </w:rPr>
        <w:t>3.5.1 分包的一般约定</w:t>
      </w:r>
    </w:p>
    <w:p w:rsidR="00A27C0A" w:rsidRDefault="00B10A2B">
      <w:pPr>
        <w:spacing w:line="360" w:lineRule="exact"/>
        <w:ind w:firstLine="200"/>
        <w:jc w:val="left"/>
        <w:rPr>
          <w:rFonts w:ascii="SimSun" w:hAnsi="SimSun" w:cs="SimSun"/>
        </w:rPr>
      </w:pPr>
      <w:r>
        <w:rPr>
          <w:rFonts w:ascii="SimSun" w:hAnsi="SimSun" w:cs="SimSun" w:hint="eastAsia"/>
        </w:rPr>
        <w:t xml:space="preserve">  禁止分包的工程包括：</w:t>
      </w:r>
      <w:r>
        <w:rPr>
          <w:rFonts w:ascii="SimSun" w:hAnsi="SimSun" w:cs="SimSun" w:hint="eastAsia"/>
          <w:u w:val="single"/>
        </w:rPr>
        <w:t>主体结构、关键性工作</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主体结构、关键性工作的范围：</w:t>
      </w:r>
      <w:r>
        <w:rPr>
          <w:rFonts w:ascii="SimSun" w:hAnsi="SimSun" w:cs="SimSun" w:hint="eastAsia"/>
          <w:u w:val="single"/>
        </w:rPr>
        <w:t>依据有关法律法规、规定、标准及设计文件的规定</w:t>
      </w:r>
      <w:r>
        <w:rPr>
          <w:rFonts w:ascii="SimSun" w:hAnsi="SimSun" w:cs="SimSun" w:hint="eastAsia"/>
        </w:rPr>
        <w:t>。</w:t>
      </w:r>
    </w:p>
    <w:p w:rsidR="00A27C0A" w:rsidRDefault="00B10A2B">
      <w:pPr>
        <w:spacing w:line="360" w:lineRule="exact"/>
        <w:ind w:firstLine="200"/>
        <w:rPr>
          <w:rFonts w:ascii="SimSun" w:hAnsi="SimSun" w:cs="SimSun"/>
        </w:rPr>
      </w:pPr>
      <w:r>
        <w:rPr>
          <w:rFonts w:ascii="SimSun" w:hAnsi="SimSun" w:cs="SimSun" w:hint="eastAsia"/>
        </w:rPr>
        <w:t xml:space="preserve">  3.5.2分包的确定</w:t>
      </w:r>
    </w:p>
    <w:p w:rsidR="00A27C0A" w:rsidRDefault="00B10A2B">
      <w:pPr>
        <w:spacing w:line="360" w:lineRule="exact"/>
        <w:ind w:firstLineChars="200" w:firstLine="420"/>
        <w:rPr>
          <w:rFonts w:ascii="SimSun" w:hAnsi="SimSun" w:cs="SimSun"/>
          <w:u w:val="single"/>
        </w:rPr>
      </w:pPr>
      <w:r>
        <w:rPr>
          <w:rFonts w:ascii="SimSun" w:hAnsi="SimSun" w:cs="SimSun" w:hint="eastAsia"/>
        </w:rPr>
        <w:t>允许分包的专业工程包括：</w:t>
      </w:r>
      <w:r>
        <w:rPr>
          <w:rFonts w:ascii="SimSun" w:hAnsi="SimSun" w:cs="SimSun" w:hint="eastAsia"/>
          <w:u w:val="single"/>
        </w:rPr>
        <w:t>如确有主体结构、关键性工作之外的专业工程需要分包的，须经发包人认可并经行业管理部门备案</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rPr>
        <w:t>其他关于分包的约定：</w:t>
      </w:r>
      <w:r>
        <w:rPr>
          <w:rFonts w:ascii="SimSun" w:hAnsi="SimSun" w:cs="SimSun" w:hint="eastAsia"/>
          <w:u w:val="single"/>
        </w:rPr>
        <w:t>对于发包人进行的专业分包项目，承包人须对安全、质量、工程进度</w:t>
      </w:r>
      <w:bookmarkStart w:id="5" w:name="OLE_LINK5"/>
      <w:r>
        <w:rPr>
          <w:rFonts w:ascii="SimSun" w:hAnsi="SimSun" w:cs="SimSun" w:hint="eastAsia"/>
          <w:u w:val="single"/>
        </w:rPr>
        <w:t>等</w:t>
      </w:r>
      <w:bookmarkEnd w:id="5"/>
      <w:r>
        <w:rPr>
          <w:rFonts w:ascii="SimSun" w:hAnsi="SimSun" w:cs="SimSun" w:hint="eastAsia"/>
          <w:u w:val="single"/>
        </w:rPr>
        <w:t>进行分包管理并承担总包责任</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3.5.4 分包合同价款</w:t>
      </w:r>
    </w:p>
    <w:p w:rsidR="00A27C0A" w:rsidRDefault="00B10A2B">
      <w:pPr>
        <w:spacing w:line="360" w:lineRule="exact"/>
        <w:ind w:firstLineChars="200" w:firstLine="420"/>
        <w:rPr>
          <w:rFonts w:ascii="SimSun" w:hAnsi="SimSun" w:cs="SimSun"/>
        </w:rPr>
      </w:pPr>
      <w:r>
        <w:rPr>
          <w:rFonts w:ascii="SimSun" w:hAnsi="SimSun" w:cs="SimSun" w:hint="eastAsia"/>
        </w:rPr>
        <w:t>关于分包合同价款支付的约定：</w:t>
      </w:r>
      <w:r>
        <w:rPr>
          <w:rFonts w:ascii="SimSun" w:hAnsi="SimSun" w:cs="SimSun" w:hint="eastAsia"/>
          <w:u w:val="single"/>
        </w:rPr>
        <w:t>按分包合同约定</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3.6 工程照管与成品、半成品保护</w:t>
      </w:r>
    </w:p>
    <w:p w:rsidR="00A27C0A" w:rsidRDefault="00B10A2B">
      <w:pPr>
        <w:spacing w:line="360" w:lineRule="exact"/>
        <w:ind w:firstLineChars="200" w:firstLine="420"/>
        <w:rPr>
          <w:rFonts w:ascii="SimSun" w:hAnsi="SimSun" w:cs="SimSun"/>
        </w:rPr>
      </w:pPr>
      <w:r>
        <w:rPr>
          <w:rFonts w:ascii="SimSun" w:hAnsi="SimSun" w:cs="SimSun" w:hint="eastAsia"/>
        </w:rPr>
        <w:t>承包人负责照管工程及工程相关的材料、工程设备的起始时间：</w:t>
      </w:r>
      <w:r>
        <w:rPr>
          <w:rFonts w:ascii="SimSun" w:hAnsi="SimSun" w:cs="SimSun" w:hint="eastAsia"/>
          <w:u w:val="single"/>
        </w:rPr>
        <w:t>进场直至施工完成交付使用，费用由承包人承担</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3.7 履约担保</w:t>
      </w:r>
    </w:p>
    <w:p w:rsidR="00A27C0A" w:rsidRDefault="00B10A2B">
      <w:pPr>
        <w:spacing w:line="360" w:lineRule="exact"/>
        <w:ind w:firstLineChars="200" w:firstLine="420"/>
        <w:jc w:val="left"/>
        <w:rPr>
          <w:rFonts w:ascii="SimSun" w:hAnsi="SimSun" w:cs="SimSun"/>
        </w:rPr>
      </w:pPr>
      <w:r>
        <w:rPr>
          <w:rFonts w:ascii="SimSun" w:hAnsi="SimSun" w:cs="SimSun" w:hint="eastAsia"/>
        </w:rPr>
        <w:t>承包人是否提供履约担保：</w:t>
      </w:r>
      <w:r>
        <w:rPr>
          <w:rFonts w:ascii="SimSun" w:hAnsi="SimSun" w:cs="SimSun" w:hint="eastAsia"/>
          <w:u w:val="single"/>
        </w:rPr>
        <w:t>是</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承包人提供履约担保的形式、金额及期限：</w:t>
      </w:r>
      <w:r>
        <w:rPr>
          <w:rFonts w:ascii="SimSun" w:hAnsi="SimSun" w:cs="SimSun" w:hint="eastAsia"/>
          <w:u w:val="single"/>
        </w:rPr>
        <w:t>本工程履约保证金为中标价的10%。履约保证金的形式：现金或银行保函。在签订合同前，承包人应自中标人公告之日起7日内将履约保证金足额提交给发包人，否则发包人可以取消其中标资格。承包人不能按要求提交履约担保的，视为放弃中标，其投标保证金不予退还，给发包人造成的损失超过投标保证金数额的，承包人还应当对超过部分予以赔偿。履约保证金退还：工程全部竣工验收合格、发包人颁发工程接受证书后一次性无息退还履约保证金。</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4. 监理人</w:t>
      </w:r>
    </w:p>
    <w:p w:rsidR="00A27C0A" w:rsidRDefault="00B10A2B">
      <w:pPr>
        <w:spacing w:line="360" w:lineRule="exact"/>
        <w:ind w:firstLineChars="200" w:firstLine="420"/>
        <w:rPr>
          <w:rFonts w:ascii="SimSun" w:hAnsi="SimSun" w:cs="SimSun"/>
        </w:rPr>
      </w:pPr>
      <w:r>
        <w:rPr>
          <w:rFonts w:ascii="SimSun" w:hAnsi="SimSun" w:cs="SimSun" w:hint="eastAsia"/>
        </w:rPr>
        <w:t>4.1监理人的一般规定</w:t>
      </w:r>
    </w:p>
    <w:p w:rsidR="00A27C0A" w:rsidRDefault="00B10A2B">
      <w:pPr>
        <w:spacing w:line="360" w:lineRule="exact"/>
        <w:ind w:firstLineChars="200" w:firstLine="420"/>
        <w:jc w:val="left"/>
        <w:rPr>
          <w:rFonts w:ascii="SimSun" w:hAnsi="SimSun" w:cs="SimSun"/>
        </w:rPr>
      </w:pPr>
      <w:r>
        <w:rPr>
          <w:rFonts w:ascii="SimSun" w:hAnsi="SimSun" w:cs="SimSun" w:hint="eastAsia"/>
        </w:rPr>
        <w:t>关于监理人的监理内容：</w:t>
      </w:r>
      <w:r>
        <w:rPr>
          <w:rFonts w:ascii="SimSun" w:hAnsi="SimSun" w:cs="SimSun" w:hint="eastAsia"/>
          <w:u w:val="single"/>
        </w:rPr>
        <w:t>监理人受发包人的委托 ，依照法律法规、工程建设标准、勘察、设计文件及合同，在施工阶段对建设工程质量、进度、造价、安全进行控制，对合同、信息进行管理，对工程建设相关方的关系进行协调，并履行建设工程安全生产管理法定职责的服务活动</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关于监理人的监理权限：</w:t>
      </w:r>
      <w:r>
        <w:rPr>
          <w:rFonts w:ascii="SimSun" w:hAnsi="SimSun" w:cs="SimSun" w:hint="eastAsia"/>
          <w:u w:val="single"/>
        </w:rPr>
        <w:t>根据《建设工程监理合同》约定</w:t>
      </w:r>
      <w:r>
        <w:rPr>
          <w:rFonts w:ascii="SimSun" w:hAnsi="SimSun" w:cs="SimSun" w:hint="eastAsia"/>
        </w:rPr>
        <w:t>。</w:t>
      </w:r>
    </w:p>
    <w:p w:rsidR="00A27C0A" w:rsidRDefault="00B10A2B">
      <w:pPr>
        <w:spacing w:line="360" w:lineRule="exact"/>
        <w:ind w:firstLineChars="200" w:firstLine="420"/>
        <w:rPr>
          <w:rFonts w:ascii="SimSun" w:hAnsi="SimSun" w:cs="SimSun"/>
          <w:u w:val="single"/>
        </w:rPr>
      </w:pPr>
      <w:r>
        <w:rPr>
          <w:rFonts w:ascii="SimSun" w:hAnsi="SimSun" w:cs="SimSun" w:hint="eastAsia"/>
        </w:rPr>
        <w:t>关于监理人在施工现场的办公场所、生活场所的提供和费用承担的约定：</w:t>
      </w:r>
      <w:r>
        <w:rPr>
          <w:rFonts w:ascii="SimSun" w:hAnsi="SimSun" w:cs="SimSun" w:hint="eastAsia"/>
          <w:u w:val="single"/>
        </w:rPr>
        <w:t>由承包人提供给发包人，相关费用包含在合同价中</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4.2 监理人员</w:t>
      </w:r>
    </w:p>
    <w:p w:rsidR="00A27C0A" w:rsidRDefault="00B10A2B">
      <w:pPr>
        <w:spacing w:line="360" w:lineRule="exact"/>
        <w:ind w:firstLineChars="200" w:firstLine="420"/>
        <w:rPr>
          <w:rFonts w:ascii="SimSun" w:hAnsi="SimSun" w:cs="SimSun"/>
        </w:rPr>
      </w:pPr>
      <w:r>
        <w:rPr>
          <w:rFonts w:ascii="SimSun" w:hAnsi="SimSun" w:cs="SimSun" w:hint="eastAsia"/>
        </w:rPr>
        <w:t>总监理工程师：</w:t>
      </w:r>
    </w:p>
    <w:p w:rsidR="00A27C0A" w:rsidRDefault="00B10A2B">
      <w:pPr>
        <w:spacing w:line="360" w:lineRule="exact"/>
        <w:ind w:firstLineChars="200" w:firstLine="420"/>
        <w:rPr>
          <w:rFonts w:ascii="SimSun" w:hAnsi="SimSun" w:cs="SimSun"/>
        </w:rPr>
      </w:pPr>
      <w:r>
        <w:rPr>
          <w:rFonts w:ascii="SimSun" w:hAnsi="SimSun" w:cs="SimSun" w:hint="eastAsia"/>
        </w:rPr>
        <w:t xml:space="preserve">姓    名： </w:t>
      </w:r>
    </w:p>
    <w:p w:rsidR="00A27C0A" w:rsidRDefault="00B10A2B">
      <w:pPr>
        <w:spacing w:line="360" w:lineRule="exact"/>
        <w:ind w:firstLineChars="200" w:firstLine="420"/>
        <w:rPr>
          <w:rFonts w:ascii="SimSun" w:hAnsi="SimSun" w:cs="SimSun"/>
        </w:rPr>
      </w:pPr>
      <w:r>
        <w:rPr>
          <w:rFonts w:ascii="SimSun" w:hAnsi="SimSun" w:cs="SimSun" w:hint="eastAsia"/>
        </w:rPr>
        <w:t xml:space="preserve">职    </w:t>
      </w:r>
      <w:proofErr w:type="gramStart"/>
      <w:r>
        <w:rPr>
          <w:rFonts w:ascii="SimSun" w:hAnsi="SimSun" w:cs="SimSun" w:hint="eastAsia"/>
        </w:rPr>
        <w:t>务</w:t>
      </w:r>
      <w:proofErr w:type="gramEnd"/>
      <w:r>
        <w:rPr>
          <w:rFonts w:ascii="SimSun" w:hAnsi="SimSun" w:cs="SimSun" w:hint="eastAsia"/>
        </w:rPr>
        <w:t>：</w:t>
      </w:r>
      <w:r>
        <w:rPr>
          <w:rFonts w:ascii="SimSun" w:hAnsi="SimSun" w:cs="SimSun" w:hint="eastAsia"/>
          <w:u w:val="single"/>
        </w:rPr>
        <w:t xml:space="preserve"> </w:t>
      </w:r>
    </w:p>
    <w:p w:rsidR="00A27C0A" w:rsidRDefault="00B10A2B">
      <w:pPr>
        <w:spacing w:line="360" w:lineRule="exact"/>
        <w:ind w:firstLineChars="200" w:firstLine="420"/>
        <w:rPr>
          <w:rFonts w:ascii="SimSun" w:hAnsi="SimSun" w:cs="SimSun"/>
        </w:rPr>
      </w:pPr>
      <w:r>
        <w:rPr>
          <w:rFonts w:ascii="SimSun" w:hAnsi="SimSun" w:cs="SimSun" w:hint="eastAsia"/>
        </w:rPr>
        <w:t>监理工程师执业资格证书号：</w:t>
      </w:r>
      <w:r>
        <w:rPr>
          <w:rFonts w:ascii="SimSun" w:hAnsi="SimSun" w:cs="SimSun" w:hint="eastAsia"/>
          <w:u w:val="single"/>
        </w:rPr>
        <w:t xml:space="preserve"> </w:t>
      </w:r>
    </w:p>
    <w:p w:rsidR="00A27C0A" w:rsidRDefault="00B10A2B">
      <w:pPr>
        <w:spacing w:line="360" w:lineRule="exact"/>
        <w:ind w:firstLineChars="200" w:firstLine="420"/>
        <w:rPr>
          <w:rFonts w:ascii="SimSun" w:hAnsi="SimSun" w:cs="SimSun"/>
        </w:rPr>
      </w:pPr>
      <w:r>
        <w:rPr>
          <w:rFonts w:ascii="SimSun" w:hAnsi="SimSun" w:cs="SimSun" w:hint="eastAsia"/>
        </w:rPr>
        <w:lastRenderedPageBreak/>
        <w:t>联系电话：</w:t>
      </w:r>
    </w:p>
    <w:p w:rsidR="00A27C0A" w:rsidRDefault="00B10A2B">
      <w:pPr>
        <w:spacing w:line="360" w:lineRule="exact"/>
        <w:ind w:firstLineChars="200" w:firstLine="420"/>
        <w:rPr>
          <w:rFonts w:ascii="SimSun" w:hAnsi="SimSun" w:cs="SimSun"/>
        </w:rPr>
      </w:pPr>
      <w:r>
        <w:rPr>
          <w:rFonts w:ascii="SimSun" w:hAnsi="SimSun" w:cs="SimSun" w:hint="eastAsia"/>
        </w:rPr>
        <w:t>电子信箱：</w:t>
      </w:r>
    </w:p>
    <w:p w:rsidR="00A27C0A" w:rsidRDefault="00B10A2B">
      <w:pPr>
        <w:spacing w:line="360" w:lineRule="exact"/>
        <w:ind w:firstLineChars="200" w:firstLine="420"/>
        <w:rPr>
          <w:rFonts w:ascii="SimSun" w:hAnsi="SimSun" w:cs="SimSun"/>
        </w:rPr>
      </w:pPr>
      <w:r>
        <w:rPr>
          <w:rFonts w:ascii="SimSun" w:hAnsi="SimSun" w:cs="SimSun" w:hint="eastAsia"/>
        </w:rPr>
        <w:t>通信地址：</w:t>
      </w:r>
    </w:p>
    <w:p w:rsidR="00A27C0A" w:rsidRDefault="00B10A2B">
      <w:pPr>
        <w:spacing w:line="360" w:lineRule="exact"/>
        <w:ind w:firstLineChars="200" w:firstLine="420"/>
        <w:rPr>
          <w:rFonts w:ascii="SimSun" w:hAnsi="SimSun" w:cs="SimSun"/>
        </w:rPr>
      </w:pPr>
      <w:r>
        <w:rPr>
          <w:rFonts w:ascii="SimSun" w:hAnsi="SimSun" w:cs="SimSun" w:hint="eastAsia"/>
        </w:rPr>
        <w:t>关于监理人的其他约定：</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4.4 商定或确定</w:t>
      </w:r>
    </w:p>
    <w:p w:rsidR="00A27C0A" w:rsidRDefault="00B10A2B">
      <w:pPr>
        <w:spacing w:line="360" w:lineRule="exact"/>
        <w:ind w:firstLineChars="200" w:firstLine="420"/>
        <w:rPr>
          <w:rFonts w:ascii="SimSun" w:hAnsi="SimSun" w:cs="SimSun"/>
        </w:rPr>
      </w:pPr>
      <w:r>
        <w:rPr>
          <w:rFonts w:ascii="SimSun" w:hAnsi="SimSun" w:cs="SimSun" w:hint="eastAsia"/>
        </w:rPr>
        <w:t>在发包人和承包人不能通过协商达成一致意见时，发包人授权监理人对以下事项进行确定：</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（1）</w:t>
      </w:r>
      <w:r>
        <w:rPr>
          <w:rFonts w:ascii="SimSun" w:hAnsi="SimSun" w:cs="SimSun" w:hint="eastAsia"/>
          <w:u w:val="single"/>
        </w:rPr>
        <w:t xml:space="preserve">                /                   </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（2）</w:t>
      </w:r>
      <w:r>
        <w:rPr>
          <w:rFonts w:ascii="SimSun" w:hAnsi="SimSun" w:cs="SimSun" w:hint="eastAsia"/>
          <w:u w:val="single"/>
        </w:rPr>
        <w:t xml:space="preserve">                /                   </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（3）</w:t>
      </w:r>
      <w:r>
        <w:rPr>
          <w:rFonts w:ascii="SimSun" w:hAnsi="SimSun" w:cs="SimSun" w:hint="eastAsia"/>
          <w:u w:val="single"/>
        </w:rPr>
        <w:t xml:space="preserve">                /                   </w:t>
      </w:r>
      <w:r>
        <w:rPr>
          <w:rFonts w:ascii="SimSun" w:hAnsi="SimSun" w:cs="SimSun" w:hint="eastAsia"/>
        </w:rPr>
        <w:t>。</w:t>
      </w:r>
    </w:p>
    <w:p w:rsidR="00A27C0A" w:rsidRDefault="00B10A2B">
      <w:pPr>
        <w:pStyle w:val="4"/>
        <w:spacing w:before="0" w:after="0" w:line="360" w:lineRule="exact"/>
        <w:ind w:firstLine="200"/>
        <w:rPr>
          <w:rFonts w:ascii="SimSun" w:eastAsia="SimSun" w:hAnsi="SimSun" w:cs="SimSun"/>
          <w:b w:val="0"/>
          <w:sz w:val="21"/>
          <w:szCs w:val="21"/>
        </w:rPr>
      </w:pPr>
      <w:r>
        <w:rPr>
          <w:rFonts w:ascii="SimSun" w:eastAsia="SimSun" w:hAnsi="SimSun" w:cs="SimSun" w:hint="eastAsia"/>
          <w:b w:val="0"/>
          <w:sz w:val="21"/>
          <w:szCs w:val="21"/>
        </w:rPr>
        <w:t xml:space="preserve">  5. 工程质量</w:t>
      </w:r>
    </w:p>
    <w:p w:rsidR="00A27C0A" w:rsidRDefault="00B10A2B">
      <w:pPr>
        <w:spacing w:line="360" w:lineRule="exact"/>
        <w:ind w:firstLineChars="200" w:firstLine="420"/>
        <w:rPr>
          <w:rFonts w:ascii="SimSun" w:hAnsi="SimSun" w:cs="SimSun"/>
        </w:rPr>
      </w:pPr>
      <w:r>
        <w:rPr>
          <w:rFonts w:ascii="SimSun" w:hAnsi="SimSun" w:cs="SimSun" w:hint="eastAsia"/>
        </w:rPr>
        <w:t>5.1 质量要求</w:t>
      </w:r>
    </w:p>
    <w:p w:rsidR="00A27C0A" w:rsidRDefault="00B10A2B">
      <w:pPr>
        <w:spacing w:line="360" w:lineRule="exact"/>
        <w:ind w:firstLineChars="200" w:firstLine="420"/>
        <w:jc w:val="left"/>
        <w:rPr>
          <w:rFonts w:ascii="SimSun" w:hAnsi="SimSun" w:cs="SimSun"/>
        </w:rPr>
      </w:pPr>
      <w:r>
        <w:rPr>
          <w:rFonts w:ascii="SimSun" w:hAnsi="SimSun" w:cs="SimSun" w:hint="eastAsia"/>
        </w:rPr>
        <w:t>5.1.1 特殊质量标准和要求：</w:t>
      </w:r>
      <w:r>
        <w:rPr>
          <w:rFonts w:ascii="SimSun" w:hAnsi="SimSun" w:cs="SimSun" w:hint="eastAsia"/>
          <w:u w:val="single"/>
        </w:rPr>
        <w:t>承包人进场后采购材料及设备须提前7天报采购计划经发包人确认。如所采购材料及设备在发包人推荐品牌之外的品牌（如有），必须优于发包人推荐的</w:t>
      </w:r>
      <w:proofErr w:type="gramStart"/>
      <w:r>
        <w:rPr>
          <w:rFonts w:ascii="SimSun" w:hAnsi="SimSun" w:cs="SimSun" w:hint="eastAsia"/>
          <w:u w:val="single"/>
        </w:rPr>
        <w:t>品牌且</w:t>
      </w:r>
      <w:proofErr w:type="gramEnd"/>
      <w:r>
        <w:rPr>
          <w:rFonts w:ascii="SimSun" w:hAnsi="SimSun" w:cs="SimSun" w:hint="eastAsia"/>
          <w:u w:val="single"/>
        </w:rPr>
        <w:t>必须提前不少于7天报发包人经书面同意后方可采购，否则责令无条件更换，已完工程不予验收</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u w:val="single"/>
        </w:rPr>
        <w:t>承包人采购的材料及设备品牌，在投标时如有承诺选用品牌的须按承诺执行，未具体明确的，在进场前必须按招标文件及上述要求书面报发包人审批确定后方可实施</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关于工程奖项的约定：</w:t>
      </w:r>
      <w:r>
        <w:rPr>
          <w:rFonts w:ascii="SimSun" w:hAnsi="SimSun" w:cs="SimSun" w:hint="eastAsia"/>
          <w:u w:val="single"/>
        </w:rPr>
        <w:t>/。</w:t>
      </w:r>
    </w:p>
    <w:p w:rsidR="00A27C0A" w:rsidRDefault="00B10A2B">
      <w:pPr>
        <w:spacing w:line="360" w:lineRule="exact"/>
        <w:ind w:firstLineChars="200" w:firstLine="420"/>
        <w:jc w:val="left"/>
        <w:rPr>
          <w:rFonts w:ascii="SimSun" w:hAnsi="SimSun" w:cs="SimSun"/>
        </w:rPr>
      </w:pPr>
      <w:r>
        <w:rPr>
          <w:rFonts w:ascii="SimSun" w:hAnsi="SimSun" w:cs="SimSun" w:hint="eastAsia"/>
          <w:u w:val="single"/>
        </w:rPr>
        <w:t>如果达不到质量目标要求，承包人必须无偿整改达到质量目标要求，另按分部分项工程费的2.0%向发包人支付违约金，直接从本工程的履约保证金或工程款中扣除。由此造成的工期延误将不予顺延，给发包人造成实际损失的还将承担经济赔偿责任</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质量管理：承包人须严格按照设计图纸、质量要求、发包人提供的材料、配件、质量技术要求、验收规范等组织施工，接受发包人、监理单位和行业主管部门的监督检查。若发生工序、检验批等验收不符合质量要求的，每发生一次接受发包人以每次5000元的违约金，相关费用直接从工程款中扣除。若发生分项工程验收不符合质量要求的，每发生一次接受发包人以每次10000元的违约金，相关费用直接从工程款中扣除。若发生分部工程验收不符合质量要求的，每发生一次接受发包人以每次20000元的违约金，相关费用直接从工程款中扣除。另外承包人在执行上述要求的同时，并不免除在限期内整改到位、继续履行其他合同条款的义务，由此发生的所有费用均由承包人承担，工期、造价不给予补偿。若未按照发包人、监理单位、行业管理部门要求在限期内整改到位的，发包人有权委托第三方代为实施，费用由发包人安排的施工单位报价，在承包人结算总价中按2倍的价格扣减。拒不整改的发包人有权终止施工合同，已经发生的工作量按照审定后合格工程量的70%结算</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rPr>
      </w:pPr>
      <w:r>
        <w:rPr>
          <w:rFonts w:ascii="SimSun" w:hAnsi="SimSun" w:cs="SimSun" w:hint="eastAsia"/>
          <w:u w:val="single"/>
        </w:rPr>
        <w:t>成品</w:t>
      </w:r>
      <w:proofErr w:type="gramStart"/>
      <w:r>
        <w:rPr>
          <w:rFonts w:ascii="SimSun" w:hAnsi="SimSun" w:cs="SimSun" w:hint="eastAsia"/>
          <w:u w:val="single"/>
        </w:rPr>
        <w:t>保护按</w:t>
      </w:r>
      <w:proofErr w:type="gramEnd"/>
      <w:r>
        <w:rPr>
          <w:rFonts w:ascii="SimSun" w:hAnsi="SimSun" w:cs="SimSun" w:hint="eastAsia"/>
          <w:u w:val="single"/>
        </w:rPr>
        <w:t>相关要求执行，工程施工不得随意破坏已竣工的项目（含已建路面等），</w:t>
      </w:r>
      <w:proofErr w:type="gramStart"/>
      <w:r>
        <w:rPr>
          <w:rFonts w:ascii="SimSun" w:hAnsi="SimSun" w:cs="SimSun" w:hint="eastAsia"/>
          <w:u w:val="single"/>
        </w:rPr>
        <w:t>如破坏</w:t>
      </w:r>
      <w:proofErr w:type="gramEnd"/>
      <w:r>
        <w:rPr>
          <w:rFonts w:ascii="SimSun" w:hAnsi="SimSun" w:cs="SimSun" w:hint="eastAsia"/>
          <w:u w:val="single"/>
        </w:rPr>
        <w:t>需及时按原状修复，否则由发包方另行安排施工队伍修复，费用由发包方安排的施工单位报价，在承包人结算总价中按2倍的价格扣减</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5.3 隐蔽工程检查</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5.3.2承包人提前通知监理人隐蔽工程检查的期限的约定：</w:t>
      </w:r>
      <w:r>
        <w:rPr>
          <w:rFonts w:ascii="SimSun" w:hAnsi="SimSun" w:cs="SimSun" w:hint="eastAsia"/>
          <w:u w:val="single"/>
        </w:rPr>
        <w:t>按监理交底执行</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监理人不能按时进行检查时，应提前</w:t>
      </w:r>
      <w:r>
        <w:rPr>
          <w:rFonts w:ascii="SimSun" w:hAnsi="SimSun" w:cs="SimSun" w:hint="eastAsia"/>
          <w:u w:val="single"/>
        </w:rPr>
        <w:t xml:space="preserve"> / </w:t>
      </w:r>
      <w:r>
        <w:rPr>
          <w:rFonts w:ascii="SimSun" w:hAnsi="SimSun" w:cs="SimSun" w:hint="eastAsia"/>
        </w:rPr>
        <w:t>小时提交书面延期要求。</w:t>
      </w:r>
    </w:p>
    <w:p w:rsidR="00A27C0A" w:rsidRDefault="00B10A2B">
      <w:pPr>
        <w:spacing w:line="360" w:lineRule="exact"/>
        <w:ind w:firstLineChars="200" w:firstLine="420"/>
        <w:jc w:val="left"/>
        <w:rPr>
          <w:rFonts w:ascii="SimSun" w:hAnsi="SimSun" w:cs="SimSun"/>
        </w:rPr>
      </w:pPr>
      <w:r>
        <w:rPr>
          <w:rFonts w:ascii="SimSun" w:hAnsi="SimSun" w:cs="SimSun" w:hint="eastAsia"/>
        </w:rPr>
        <w:t>关于延期最长不得超过：</w:t>
      </w:r>
      <w:r>
        <w:rPr>
          <w:rFonts w:ascii="SimSun" w:hAnsi="SimSun" w:cs="SimSun" w:hint="eastAsia"/>
          <w:u w:val="single"/>
        </w:rPr>
        <w:t xml:space="preserve"> / </w:t>
      </w:r>
      <w:r>
        <w:rPr>
          <w:rFonts w:ascii="SimSun" w:hAnsi="SimSun" w:cs="SimSun" w:hint="eastAsia"/>
        </w:rPr>
        <w:t>小时。</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lastRenderedPageBreak/>
        <w:t>6. 安全文明施工与环境保护</w:t>
      </w:r>
    </w:p>
    <w:p w:rsidR="00A27C0A" w:rsidRDefault="00B10A2B">
      <w:pPr>
        <w:spacing w:line="360" w:lineRule="exact"/>
        <w:ind w:firstLineChars="200" w:firstLine="420"/>
        <w:rPr>
          <w:rFonts w:ascii="SimSun" w:hAnsi="SimSun" w:cs="SimSun"/>
        </w:rPr>
      </w:pPr>
      <w:r>
        <w:rPr>
          <w:rFonts w:ascii="SimSun" w:hAnsi="SimSun" w:cs="SimSun" w:hint="eastAsia"/>
        </w:rPr>
        <w:t>6.1安全文明施工</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6.1.1 项目安全生产的达标目标及相应事项的约定：</w:t>
      </w:r>
      <w:r>
        <w:rPr>
          <w:rFonts w:ascii="SimSun" w:hAnsi="SimSun" w:cs="SimSun" w:hint="eastAsia"/>
          <w:u w:val="single"/>
        </w:rPr>
        <w:t>承包人必须遵守国家、省、市建设主管部门有关安全、文明施工及扬尘控制等规定和要求，强化施工现场安全文明施工管理。本工程施工现场必须按照《安全标准化图集》要求实施。承包人进场后，必须严格按照经监理单位审查批准的方案实施施工场地总平面的布置，服从发包人和监理单位的统一调度和指挥。如出现不服从管理和下列现象的，发包人将视情节轻重认定承包人是否违约，并根据情况要求承包人承担违约责任，支付违约金</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承包人应严格履行安全生产主体责任确保施工安全，承担工程施工过程中的工程质量和任何状况下的安全责任。非发包人原因，发生的一切安全生产事故均与发包人无关，相关一切费用或民事、刑事责任均由承包人自负。承包人不及时处理，造成社会重大影响的将向发包人承担合同价的5‰违约金。若承包人不能及时处理所发生的安全生产事故，并且影响到工程进度时，发包人有权处理相关事务，所发生的费用在支付工程款时扣除</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承包人应按有关规定编制施工组织设计方案和安全专项方案，采取严格的安全防护措施，确保工程施工安全管理到位，并接受发包人、监理单位及相关部门的安全监督和检查，对于发包人、监理单位及相关部门在监督和检查过程中发现的安全隐患，承包人必须在限期内进行整改。由于整改造成工期延误的责任由承包人承担。对发现的安全隐患，承包人逾期不整改的，承包人将承担5000元/次的违约金。对发现的重大隐患的，承包人将承担10000元/次的违约金。施工期间如发生安全生产伤亡事故时，承包人应按规定及时上报有关部门并通知发包人，同时按相关规定处理</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6.1.4 关于治安保卫的特别约定：</w:t>
      </w:r>
      <w:r>
        <w:rPr>
          <w:rFonts w:ascii="SimSun" w:hAnsi="SimSun" w:cs="SimSun" w:hint="eastAsia"/>
          <w:u w:val="single"/>
        </w:rPr>
        <w:t>按通用条款</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关于编制施工场地治安管理计划的约定：</w:t>
      </w:r>
      <w:r>
        <w:rPr>
          <w:rFonts w:ascii="SimSun" w:hAnsi="SimSun" w:cs="SimSun" w:hint="eastAsia"/>
          <w:u w:val="single"/>
        </w:rPr>
        <w:t>按通用条款</w:t>
      </w:r>
      <w:r>
        <w:rPr>
          <w:rFonts w:ascii="SimSun" w:hAnsi="SimSun" w:cs="SimSun" w:hint="eastAsia"/>
        </w:rPr>
        <w:t>。</w:t>
      </w:r>
    </w:p>
    <w:p w:rsidR="00A27C0A" w:rsidRDefault="00B10A2B">
      <w:pPr>
        <w:spacing w:line="360" w:lineRule="exact"/>
        <w:ind w:firstLineChars="150" w:firstLine="315"/>
        <w:jc w:val="left"/>
        <w:rPr>
          <w:rFonts w:ascii="SimSun" w:hAnsi="SimSun" w:cs="SimSun"/>
        </w:rPr>
      </w:pPr>
      <w:r>
        <w:rPr>
          <w:rFonts w:ascii="SimSun" w:hAnsi="SimSun" w:cs="SimSun" w:hint="eastAsia"/>
        </w:rPr>
        <w:t xml:space="preserve"> 6.1.5 文明施工</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合同当事人对文明施工的要求：</w:t>
      </w:r>
      <w:r>
        <w:rPr>
          <w:rFonts w:ascii="SimSun" w:hAnsi="SimSun" w:cs="SimSun" w:hint="eastAsia"/>
          <w:u w:val="single"/>
        </w:rPr>
        <w:t>（1）承包人在施工过程中应严格执行国家、省、市、行业主</w:t>
      </w:r>
      <w:bookmarkStart w:id="6" w:name="OLE_LINK7"/>
      <w:r>
        <w:rPr>
          <w:rFonts w:ascii="SimSun" w:hAnsi="SimSun" w:cs="SimSun" w:hint="eastAsia"/>
          <w:u w:val="single"/>
        </w:rPr>
        <w:t>管</w:t>
      </w:r>
      <w:bookmarkEnd w:id="6"/>
      <w:r>
        <w:rPr>
          <w:rFonts w:ascii="SimSun" w:hAnsi="SimSun" w:cs="SimSun" w:hint="eastAsia"/>
          <w:u w:val="single"/>
        </w:rPr>
        <w:t>部门关于文明施工的有关规定，加强文明施工、扬尘控制、噪声污染控制等管理。发包人、监理单位、行业主管部门有权监督检查承包人文明施工措施的落实情况。由于承包人疏于采取文明施工措施所造成的必要费用的支出，由承包人支付，承包人未支付或迟延支付的，发包人可从工程款中予以提取。</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（2）施工工作面内所有现场清理、矛盾协调处理等含在合同价内，结算时不予调整。</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（3）施工过程中应确保沿线单位、小区居民的临时出行和正常的生产生活</w:t>
      </w:r>
      <w:bookmarkStart w:id="7" w:name="OLE_LINK8"/>
      <w:r>
        <w:rPr>
          <w:rFonts w:ascii="SimSun" w:hAnsi="SimSun" w:cs="SimSun" w:hint="eastAsia"/>
          <w:u w:val="single"/>
        </w:rPr>
        <w:t>秩序</w:t>
      </w:r>
      <w:bookmarkEnd w:id="7"/>
      <w:r>
        <w:rPr>
          <w:rFonts w:ascii="SimSun" w:hAnsi="SimSun" w:cs="SimSun" w:hint="eastAsia"/>
          <w:u w:val="single"/>
        </w:rPr>
        <w:t>，协调处理好相关矛盾，费用由承包人自行负责。</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（4）因施工安全所需设置的各种警示标牌、警示灯、施工现场围护、导行交通、安全防护等措施费用由承包人自行负责。</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（5）工程施工过程中遇到的地方矛盾及由此发生的费用由承包人自行负责。</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（6）施工过程中如因承包人造成周边地上、</w:t>
      </w:r>
      <w:proofErr w:type="gramStart"/>
      <w:r>
        <w:rPr>
          <w:rFonts w:ascii="SimSun" w:hAnsi="SimSun" w:cs="SimSun" w:hint="eastAsia"/>
          <w:u w:val="single"/>
        </w:rPr>
        <w:t>地下附</w:t>
      </w:r>
      <w:proofErr w:type="gramEnd"/>
      <w:r>
        <w:rPr>
          <w:rFonts w:ascii="SimSun" w:hAnsi="SimSun" w:cs="SimSun" w:hint="eastAsia"/>
          <w:u w:val="single"/>
        </w:rPr>
        <w:t>作物等损坏，均由承包人自行负责赔偿。</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7）工程质量、工期、现场安全文明施工等的管理参照《盐城市园林绿化管理处城建工程管理手册》及补充实施意见规定和发包人为强化项目管理所制定的各项管理制度执行，相关管理规定如有调整应按最新文件执行。</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lastRenderedPageBreak/>
        <w:t>（8）本工程施工现场的围挡按照盐市城管〔2018〕6号文执行，围挡设置的效果和结构参照市政公用工程施工现场围挡设置推荐图册，围挡应优先采用装配式施工，重复利用。</w:t>
      </w:r>
    </w:p>
    <w:p w:rsidR="00A27C0A" w:rsidRDefault="00B10A2B">
      <w:pPr>
        <w:spacing w:line="360" w:lineRule="exact"/>
        <w:ind w:firstLineChars="200" w:firstLine="420"/>
        <w:rPr>
          <w:rFonts w:ascii="SimSun" w:hAnsi="SimSun" w:cs="SimSun"/>
          <w:u w:val="single"/>
        </w:rPr>
      </w:pPr>
      <w:r>
        <w:rPr>
          <w:rFonts w:ascii="SimSun" w:hAnsi="SimSun" w:cs="SimSun" w:hint="eastAsia"/>
          <w:u w:val="single"/>
        </w:rPr>
        <w:t>（9）承包人必须</w:t>
      </w:r>
      <w:proofErr w:type="gramStart"/>
      <w:r>
        <w:rPr>
          <w:rFonts w:ascii="SimSun" w:hAnsi="SimSun" w:cs="SimSun" w:hint="eastAsia"/>
          <w:u w:val="single"/>
        </w:rPr>
        <w:t>严执行盐建</w:t>
      </w:r>
      <w:proofErr w:type="gramEnd"/>
      <w:r>
        <w:rPr>
          <w:rFonts w:ascii="SimSun" w:hAnsi="SimSun" w:cs="SimSun" w:hint="eastAsia"/>
          <w:u w:val="single"/>
        </w:rPr>
        <w:t>建筑〔2018〕18号文《2018年盐城市建筑工地施工扬尘治理实施方案》的要求，如违反规定，除整改外，承包人还须向发包人支付每次不少于5000元的违约金，承包人必须在发包人处理决定后3日内以现金形式交由发包人。</w:t>
      </w:r>
    </w:p>
    <w:p w:rsidR="00A27C0A" w:rsidRDefault="00B10A2B">
      <w:pPr>
        <w:spacing w:line="360" w:lineRule="exact"/>
        <w:ind w:firstLineChars="200" w:firstLine="420"/>
        <w:jc w:val="left"/>
        <w:rPr>
          <w:rFonts w:ascii="SimSun" w:hAnsi="SimSun" w:cs="SimSun"/>
        </w:rPr>
      </w:pPr>
      <w:r>
        <w:rPr>
          <w:rFonts w:ascii="SimSun" w:hAnsi="SimSun" w:cs="SimSun" w:hint="eastAsia"/>
        </w:rPr>
        <w:t>6.1.6 关于安全文明施工费支付比例和支付期限的约定：</w:t>
      </w:r>
      <w:r>
        <w:rPr>
          <w:rFonts w:ascii="SimSun" w:hAnsi="SimSun" w:cs="SimSun" w:hint="eastAsia"/>
          <w:u w:val="single"/>
        </w:rPr>
        <w:t>本工程安全文明施工费不单独支付，包含在工程款中支付，详见12.4.1约定。</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7. 工期和进度</w:t>
      </w:r>
    </w:p>
    <w:p w:rsidR="00A27C0A" w:rsidRDefault="00B10A2B">
      <w:pPr>
        <w:spacing w:line="360" w:lineRule="exact"/>
        <w:ind w:firstLineChars="200" w:firstLine="420"/>
        <w:rPr>
          <w:rFonts w:ascii="SimSun" w:hAnsi="SimSun" w:cs="SimSun"/>
        </w:rPr>
      </w:pPr>
      <w:r>
        <w:rPr>
          <w:rFonts w:ascii="SimSun" w:hAnsi="SimSun" w:cs="SimSun" w:hint="eastAsia"/>
        </w:rPr>
        <w:t>7.1 施工组织设计</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7.1.1 合同当事人约定的施工组织设计应包括的其他内容：</w:t>
      </w:r>
      <w:r>
        <w:rPr>
          <w:rFonts w:ascii="SimSun" w:hAnsi="SimSun" w:cs="SimSun" w:hint="eastAsia"/>
          <w:u w:val="single"/>
        </w:rPr>
        <w:t>中标通知书发出后，承包人应在开工前1日内向监理单位提交施工组织设计和施工进度计划，经审批后报发包人确认。承包人应严格按照经批准的施工组织设计和施工进度计划组织施工。承包人接受发包人对进度的检查、监督，工程实际进度与经确认的进度计划不符时，承包人应按发包人的要求及时提出改进措施，经确认后执行。因承包人的原因导致实际进度与计划进度不符需赶工时，承包人无权就改进措施提出追加合同工期、修改合同条款或提高合同价款的要求</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7.1.2 施工组织设计的提交和修改</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承包人提交详细施工组织设计的期限的约定：</w:t>
      </w:r>
      <w:r>
        <w:rPr>
          <w:rFonts w:ascii="SimSun" w:hAnsi="SimSun" w:cs="SimSun" w:hint="eastAsia"/>
          <w:u w:val="single"/>
        </w:rPr>
        <w:t>开工前1日内</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rPr>
      </w:pPr>
      <w:r>
        <w:rPr>
          <w:rFonts w:ascii="SimSun" w:hAnsi="SimSun" w:cs="SimSun" w:hint="eastAsia"/>
        </w:rPr>
        <w:t>发包人和监理人在收到详细的施工组织设计后确认或提出修改意见的期限：</w:t>
      </w:r>
      <w:r>
        <w:rPr>
          <w:rFonts w:ascii="SimSun" w:hAnsi="SimSun" w:cs="SimSun" w:hint="eastAsia"/>
          <w:u w:val="single"/>
        </w:rPr>
        <w:t>7</w:t>
      </w:r>
      <w:r>
        <w:rPr>
          <w:rFonts w:ascii="SimSun" w:hAnsi="SimSun" w:cs="SimSun" w:hint="eastAsia"/>
        </w:rPr>
        <w:t xml:space="preserve">天。 </w:t>
      </w:r>
    </w:p>
    <w:p w:rsidR="00A27C0A" w:rsidRDefault="00B10A2B">
      <w:pPr>
        <w:spacing w:line="360" w:lineRule="exact"/>
        <w:ind w:firstLineChars="200" w:firstLine="420"/>
        <w:rPr>
          <w:rFonts w:ascii="SimSun" w:hAnsi="SimSun" w:cs="SimSun"/>
        </w:rPr>
      </w:pPr>
      <w:r>
        <w:rPr>
          <w:rFonts w:ascii="SimSun" w:hAnsi="SimSun" w:cs="SimSun" w:hint="eastAsia"/>
        </w:rPr>
        <w:t>7.2 施工进度计划</w:t>
      </w:r>
    </w:p>
    <w:p w:rsidR="00A27C0A" w:rsidRDefault="00B10A2B">
      <w:pPr>
        <w:spacing w:line="360" w:lineRule="exact"/>
        <w:ind w:firstLineChars="200" w:firstLine="420"/>
        <w:jc w:val="left"/>
        <w:rPr>
          <w:rFonts w:ascii="SimSun" w:hAnsi="SimSun" w:cs="SimSun"/>
        </w:rPr>
      </w:pPr>
      <w:r>
        <w:rPr>
          <w:rFonts w:ascii="SimSun" w:hAnsi="SimSun" w:cs="SimSun" w:hint="eastAsia"/>
        </w:rPr>
        <w:t>7.2.2 施工进度计划的修订</w:t>
      </w:r>
    </w:p>
    <w:p w:rsidR="00A27C0A" w:rsidRDefault="00B10A2B">
      <w:pPr>
        <w:spacing w:line="360" w:lineRule="exact"/>
        <w:ind w:firstLineChars="200" w:firstLine="420"/>
        <w:jc w:val="left"/>
        <w:rPr>
          <w:rFonts w:ascii="SimSun" w:hAnsi="SimSun" w:cs="SimSun"/>
        </w:rPr>
      </w:pPr>
      <w:r>
        <w:rPr>
          <w:rFonts w:ascii="SimSun" w:hAnsi="SimSun" w:cs="SimSun" w:hint="eastAsia"/>
        </w:rPr>
        <w:t>发包人和监理人在收到修订的施工进度计划后确认或提出修改意见的期限：</w:t>
      </w:r>
      <w:r>
        <w:rPr>
          <w:rFonts w:ascii="SimSun" w:hAnsi="SimSun" w:cs="SimSun" w:hint="eastAsia"/>
          <w:u w:val="single"/>
        </w:rPr>
        <w:t>7</w:t>
      </w:r>
      <w:r>
        <w:rPr>
          <w:rFonts w:ascii="SimSun" w:hAnsi="SimSun" w:cs="SimSun" w:hint="eastAsia"/>
        </w:rPr>
        <w:t>天。</w:t>
      </w:r>
    </w:p>
    <w:p w:rsidR="00A27C0A" w:rsidRDefault="00B10A2B">
      <w:pPr>
        <w:spacing w:line="360" w:lineRule="exact"/>
        <w:ind w:firstLineChars="200" w:firstLine="420"/>
        <w:rPr>
          <w:rFonts w:ascii="SimSun" w:hAnsi="SimSun" w:cs="SimSun"/>
        </w:rPr>
      </w:pPr>
      <w:r>
        <w:rPr>
          <w:rFonts w:ascii="SimSun" w:hAnsi="SimSun" w:cs="SimSun" w:hint="eastAsia"/>
        </w:rPr>
        <w:t>7.3 开工</w:t>
      </w:r>
    </w:p>
    <w:p w:rsidR="00A27C0A" w:rsidRDefault="00B10A2B">
      <w:pPr>
        <w:spacing w:line="360" w:lineRule="exact"/>
        <w:ind w:firstLineChars="200" w:firstLine="420"/>
        <w:jc w:val="left"/>
        <w:rPr>
          <w:rFonts w:ascii="SimSun" w:hAnsi="SimSun" w:cs="SimSun"/>
        </w:rPr>
      </w:pPr>
      <w:r>
        <w:rPr>
          <w:rFonts w:ascii="SimSun" w:hAnsi="SimSun" w:cs="SimSun" w:hint="eastAsia"/>
        </w:rPr>
        <w:t>7.3.1 开工准备</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关于承包人提交工程开工</w:t>
      </w:r>
      <w:proofErr w:type="gramStart"/>
      <w:r>
        <w:rPr>
          <w:rFonts w:ascii="SimSun" w:hAnsi="SimSun" w:cs="SimSun" w:hint="eastAsia"/>
        </w:rPr>
        <w:t>报审表</w:t>
      </w:r>
      <w:proofErr w:type="gramEnd"/>
      <w:r>
        <w:rPr>
          <w:rFonts w:ascii="SimSun" w:hAnsi="SimSun" w:cs="SimSun" w:hint="eastAsia"/>
        </w:rPr>
        <w:t>的期限：</w:t>
      </w:r>
      <w:r>
        <w:rPr>
          <w:rFonts w:ascii="SimSun" w:hAnsi="SimSun" w:cs="SimSun" w:hint="eastAsia"/>
          <w:u w:val="single"/>
          <w:shd w:val="clear" w:color="auto" w:fill="FFFFFF"/>
        </w:rPr>
        <w:t>计划开工日期前1天提交开工</w:t>
      </w:r>
      <w:proofErr w:type="gramStart"/>
      <w:r>
        <w:rPr>
          <w:rFonts w:ascii="SimSun" w:hAnsi="SimSun" w:cs="SimSun" w:hint="eastAsia"/>
          <w:u w:val="single"/>
          <w:shd w:val="clear" w:color="auto" w:fill="FFFFFF"/>
        </w:rPr>
        <w:t>报审表</w:t>
      </w:r>
      <w:proofErr w:type="gramEnd"/>
      <w:r>
        <w:rPr>
          <w:rFonts w:ascii="SimSun" w:hAnsi="SimSun" w:cs="SimSun" w:hint="eastAsia"/>
          <w:u w:val="single"/>
          <w:shd w:val="clear" w:color="auto" w:fill="FFFFFF"/>
        </w:rPr>
        <w:t>或开工报告</w:t>
      </w:r>
      <w:r>
        <w:rPr>
          <w:rFonts w:ascii="SimSun" w:hAnsi="SimSun" w:cs="SimSun" w:hint="eastAsia"/>
          <w:u w:val="single"/>
        </w:rPr>
        <w:t>，</w:t>
      </w:r>
      <w:r>
        <w:rPr>
          <w:rFonts w:ascii="SimSun" w:hAnsi="SimSun" w:cs="SimSun" w:hint="eastAsia"/>
          <w:u w:val="single"/>
          <w:shd w:val="clear" w:color="auto" w:fill="FFFFFF"/>
        </w:rPr>
        <w:t>实际开工时间以发包人发出的开工通知日期为准</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关于发包人应完成的其他开工准备工作及期限：</w:t>
      </w:r>
      <w:r>
        <w:rPr>
          <w:rFonts w:ascii="SimSun" w:hAnsi="SimSun" w:cs="SimSun" w:hint="eastAsia"/>
          <w:u w:val="single"/>
        </w:rPr>
        <w:t>开工前提供工程地质及地下管线资料；办理的施工所需证件、批件；交验水准点与坐标控制点。</w:t>
      </w:r>
    </w:p>
    <w:p w:rsidR="00A27C0A" w:rsidRDefault="00B10A2B">
      <w:pPr>
        <w:autoSpaceDE w:val="0"/>
        <w:autoSpaceDN w:val="0"/>
        <w:adjustRightInd w:val="0"/>
        <w:spacing w:line="360" w:lineRule="exact"/>
        <w:ind w:firstLineChars="200" w:firstLine="420"/>
        <w:jc w:val="left"/>
        <w:rPr>
          <w:rFonts w:ascii="SimSun" w:hAnsi="SimSun" w:cs="SimSun"/>
          <w:u w:val="single"/>
        </w:rPr>
      </w:pPr>
      <w:r>
        <w:rPr>
          <w:rFonts w:ascii="SimSun" w:hAnsi="SimSun" w:cs="SimSun" w:hint="eastAsia"/>
        </w:rPr>
        <w:t>关于承包人应完成的其他开工准备工作及期限：</w:t>
      </w:r>
      <w:r>
        <w:rPr>
          <w:rFonts w:ascii="SimSun" w:hAnsi="SimSun" w:cs="SimSun" w:hint="eastAsia"/>
          <w:u w:val="single"/>
        </w:rPr>
        <w:t>（1）开工前必须向发包人提供施工计划、进度计划、技术方案、材料清单、材料进场计划、机械进场计划、劳动力计划以及施工组织设计,经监理单位审核批准、发包人同意后方可实施，否则已完工程量不予以结算。（2）承包人应积极配合发包人提供为办理相关施工许可、质量、安全监督等所需的资料</w:t>
      </w:r>
      <w:r>
        <w:rPr>
          <w:rFonts w:ascii="SimSun" w:hAnsi="SimSun" w:cs="SimSun" w:hint="eastAsia"/>
        </w:rPr>
        <w:t>。</w:t>
      </w:r>
    </w:p>
    <w:p w:rsidR="00A27C0A" w:rsidRDefault="00B10A2B">
      <w:pPr>
        <w:spacing w:line="360" w:lineRule="exact"/>
        <w:ind w:firstLineChars="250" w:firstLine="525"/>
        <w:jc w:val="left"/>
        <w:rPr>
          <w:rFonts w:ascii="SimSun" w:hAnsi="SimSun" w:cs="SimSun"/>
        </w:rPr>
      </w:pPr>
      <w:r>
        <w:rPr>
          <w:rFonts w:ascii="SimSun" w:hAnsi="SimSun" w:cs="SimSun" w:hint="eastAsia"/>
        </w:rPr>
        <w:t>7.3.2开工通知</w:t>
      </w:r>
    </w:p>
    <w:p w:rsidR="00A27C0A" w:rsidRDefault="00B10A2B">
      <w:pPr>
        <w:spacing w:line="360" w:lineRule="exact"/>
        <w:ind w:firstLineChars="250" w:firstLine="525"/>
        <w:jc w:val="left"/>
        <w:rPr>
          <w:rFonts w:ascii="SimSun" w:hAnsi="SimSun" w:cs="SimSun"/>
        </w:rPr>
      </w:pPr>
      <w:r>
        <w:rPr>
          <w:rFonts w:ascii="SimSun" w:hAnsi="SimSun" w:cs="SimSun" w:hint="eastAsia"/>
        </w:rPr>
        <w:t>因发包人原因造成监理人未能在计划开工日期之日起</w:t>
      </w:r>
      <w:r>
        <w:rPr>
          <w:rFonts w:ascii="SimSun" w:hAnsi="SimSun" w:cs="SimSun" w:hint="eastAsia"/>
          <w:u w:val="single"/>
        </w:rPr>
        <w:t xml:space="preserve"> / </w:t>
      </w:r>
      <w:r>
        <w:rPr>
          <w:rFonts w:ascii="SimSun" w:hAnsi="SimSun" w:cs="SimSun" w:hint="eastAsia"/>
        </w:rPr>
        <w:t>天内发出开工通知的，承包人有权提出价格调整要求，或者解除合同。</w:t>
      </w:r>
    </w:p>
    <w:p w:rsidR="00A27C0A" w:rsidRDefault="00B10A2B">
      <w:pPr>
        <w:spacing w:line="360" w:lineRule="exact"/>
        <w:ind w:firstLineChars="200" w:firstLine="420"/>
        <w:rPr>
          <w:rFonts w:ascii="SimSun" w:hAnsi="SimSun" w:cs="SimSun"/>
        </w:rPr>
      </w:pPr>
      <w:r>
        <w:rPr>
          <w:rFonts w:ascii="SimSun" w:hAnsi="SimSun" w:cs="SimSun" w:hint="eastAsia"/>
        </w:rPr>
        <w:t>7.4 测量放线</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7.4.1发包人通过监理人向承包人提供测量基准点、基准线和水准点及其书面资料的期限：</w:t>
      </w:r>
      <w:r>
        <w:rPr>
          <w:rFonts w:ascii="SimSun" w:hAnsi="SimSun" w:cs="SimSun" w:hint="eastAsia"/>
          <w:u w:val="single"/>
        </w:rPr>
        <w:t xml:space="preserve">  开工前现场交验</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7.5 工期延误</w:t>
      </w:r>
    </w:p>
    <w:p w:rsidR="00A27C0A" w:rsidRDefault="00B10A2B">
      <w:pPr>
        <w:spacing w:line="360" w:lineRule="exact"/>
        <w:ind w:firstLineChars="200" w:firstLine="420"/>
        <w:jc w:val="left"/>
        <w:rPr>
          <w:rFonts w:ascii="SimSun" w:hAnsi="SimSun" w:cs="SimSun"/>
        </w:rPr>
      </w:pPr>
      <w:r>
        <w:rPr>
          <w:rFonts w:ascii="SimSun" w:hAnsi="SimSun" w:cs="SimSun" w:hint="eastAsia"/>
        </w:rPr>
        <w:lastRenderedPageBreak/>
        <w:t>7.5.1 因发包人原因导致工期延误</w:t>
      </w:r>
    </w:p>
    <w:p w:rsidR="00A27C0A" w:rsidRDefault="00B10A2B">
      <w:pPr>
        <w:spacing w:line="360" w:lineRule="exact"/>
        <w:ind w:firstLineChars="200" w:firstLine="420"/>
        <w:jc w:val="left"/>
        <w:rPr>
          <w:rFonts w:ascii="SimSun" w:hAnsi="SimSun" w:cs="SimSun"/>
        </w:rPr>
      </w:pPr>
      <w:r>
        <w:rPr>
          <w:rFonts w:ascii="SimSun" w:hAnsi="SimSun" w:cs="SimSun" w:hint="eastAsia"/>
        </w:rPr>
        <w:t>因发包人原因导致工期延误的其他情形：</w:t>
      </w:r>
      <w:r>
        <w:rPr>
          <w:rFonts w:ascii="SimSun" w:hAnsi="SimSun" w:cs="SimSun" w:hint="eastAsia"/>
          <w:u w:val="single"/>
        </w:rPr>
        <w:t>①一周内非承包方原因停电、停水累计达8小时以上；②发包人未能及时提供施工图纸；③经发包人确认的不可抗力因素；④合同中约定的或发包人同意工期顺延的其他情况。上述情况必须经发包人、监理单位书面确认</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7.5.2 因承包人原因导致工期延误</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因承包人原因造成工期延误，逾期竣工违约金的计算方法为：</w:t>
      </w:r>
      <w:r>
        <w:rPr>
          <w:rFonts w:ascii="SimSun" w:hAnsi="SimSun" w:cs="SimSun" w:hint="eastAsia"/>
          <w:u w:val="single"/>
        </w:rPr>
        <w:t>开工时间以发包人批准的开工通知日期为准。如因不可抗力或发包人原因造成工期延误的，经监理和发包人书面签证确认后工期顺延，承包人不得以任何借口停工怠工。发包人将按承包人的施工进度计划表对施工进度进行考核：①承包人须严格按照进度计划组织施工，若发生未能按照进度计划表约定的节点工期建设，须在限期内整改，赶工到位，同时接受发包人以每次10000元的</w:t>
      </w:r>
      <w:r>
        <w:rPr>
          <w:rFonts w:ascii="SimSun" w:hAnsi="SimSun" w:cs="SimSun" w:hint="eastAsia"/>
          <w:sz w:val="22"/>
          <w:u w:val="single"/>
        </w:rPr>
        <w:t>违约金</w:t>
      </w:r>
      <w:r>
        <w:rPr>
          <w:rFonts w:ascii="SimSun" w:hAnsi="SimSun" w:cs="SimSun" w:hint="eastAsia"/>
          <w:u w:val="single"/>
        </w:rPr>
        <w:t>，相关费用直接从工程款项中扣除。②在限期内未完成的，发包人将直接委托第三方代为赶工，所发生的实际费用由承包人承担，同时接受发包人以每次实际发生费用的双倍的违约金，相关费用直接从工程款项中扣除。③拒绝执行上述条款的，发包人有权清退承包人，已经发生的工作量按照审定后合格工程量的70%结算，同时由此造成的损失均由承包人承担。如因承包人的原因导致工程不能按期开工或按期竣工交付的，承包人应当向发包人支付每延期1天10000元违约金。承包人施工组织设计中编制进度计划时，应按天为单位考虑工作量，施工期间发包人将对照该进度计划进行考核，以每</w:t>
      </w:r>
      <w:bookmarkStart w:id="8" w:name="OLE_LINK9"/>
      <w:r>
        <w:rPr>
          <w:rFonts w:ascii="SimSun" w:hAnsi="SimSun" w:cs="SimSun" w:hint="eastAsia"/>
          <w:u w:val="single"/>
        </w:rPr>
        <w:t>天(特殊情况考核周期可作适当调整)为一个考核周期。连续达两</w:t>
      </w:r>
      <w:bookmarkEnd w:id="8"/>
      <w:r>
        <w:rPr>
          <w:rFonts w:ascii="SimSun" w:hAnsi="SimSun" w:cs="SimSun" w:hint="eastAsia"/>
          <w:u w:val="single"/>
        </w:rPr>
        <w:t>个（不含）以上考核期没完</w:t>
      </w:r>
      <w:proofErr w:type="gramStart"/>
      <w:r>
        <w:rPr>
          <w:rFonts w:ascii="SimSun" w:hAnsi="SimSun" w:cs="SimSun" w:hint="eastAsia"/>
          <w:u w:val="single"/>
        </w:rPr>
        <w:t>成工程</w:t>
      </w:r>
      <w:proofErr w:type="gramEnd"/>
      <w:r>
        <w:rPr>
          <w:rFonts w:ascii="SimSun" w:hAnsi="SimSun" w:cs="SimSun" w:hint="eastAsia"/>
          <w:u w:val="single"/>
        </w:rPr>
        <w:t>进度计划的，发包人有权委托第三方代为赶工，按发生的费用的双倍直接从承包人工程款中扣除。</w:t>
      </w:r>
    </w:p>
    <w:p w:rsidR="00A27C0A" w:rsidRDefault="00B10A2B">
      <w:pPr>
        <w:spacing w:line="360" w:lineRule="exact"/>
        <w:ind w:firstLineChars="200" w:firstLine="420"/>
        <w:rPr>
          <w:rFonts w:ascii="SimSun" w:hAnsi="SimSun" w:cs="SimSun"/>
        </w:rPr>
      </w:pPr>
      <w:r>
        <w:rPr>
          <w:rFonts w:ascii="SimSun" w:hAnsi="SimSun" w:cs="SimSun" w:hint="eastAsia"/>
        </w:rPr>
        <w:t>因承包人原因造成工期延误，逾期竣工违约金的上限：</w:t>
      </w:r>
      <w:r>
        <w:rPr>
          <w:rFonts w:ascii="SimSun" w:hAnsi="SimSun" w:cs="SimSun" w:hint="eastAsia"/>
          <w:u w:val="single"/>
        </w:rPr>
        <w:t>合同结算价格的10%</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7.6 不利物质条件</w:t>
      </w:r>
    </w:p>
    <w:p w:rsidR="00A27C0A" w:rsidRDefault="00B10A2B">
      <w:pPr>
        <w:spacing w:line="360" w:lineRule="exact"/>
        <w:ind w:firstLineChars="200" w:firstLine="420"/>
        <w:jc w:val="left"/>
        <w:rPr>
          <w:rFonts w:ascii="SimSun" w:hAnsi="SimSun" w:cs="SimSun"/>
        </w:rPr>
      </w:pPr>
      <w:r>
        <w:rPr>
          <w:rFonts w:ascii="SimSun" w:hAnsi="SimSun" w:cs="SimSun" w:hint="eastAsia"/>
        </w:rPr>
        <w:t>不利物质条件的其他情形和有关约定：</w:t>
      </w:r>
      <w:r>
        <w:rPr>
          <w:rFonts w:ascii="SimSun" w:hAnsi="SimSun" w:cs="SimSun" w:hint="eastAsia"/>
          <w:u w:val="single"/>
        </w:rPr>
        <w:t>地质勘察报告未涉及的地下管道、岩石等障碍物</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7.7异常恶劣的气候条件</w:t>
      </w:r>
    </w:p>
    <w:p w:rsidR="00A27C0A" w:rsidRDefault="00B10A2B">
      <w:pPr>
        <w:spacing w:line="360" w:lineRule="exact"/>
        <w:ind w:firstLineChars="200" w:firstLine="420"/>
        <w:jc w:val="left"/>
        <w:rPr>
          <w:rFonts w:ascii="SimSun" w:hAnsi="SimSun" w:cs="SimSun"/>
        </w:rPr>
      </w:pPr>
      <w:r>
        <w:rPr>
          <w:rFonts w:ascii="SimSun" w:hAnsi="SimSun" w:cs="SimSun" w:hint="eastAsia"/>
        </w:rPr>
        <w:t>发包人和承包人同意以下情形视为异常恶劣的气候条件：</w:t>
      </w:r>
    </w:p>
    <w:p w:rsidR="00A27C0A" w:rsidRDefault="00B10A2B">
      <w:pPr>
        <w:spacing w:line="360" w:lineRule="exact"/>
        <w:ind w:firstLineChars="200" w:firstLine="420"/>
        <w:jc w:val="left"/>
        <w:rPr>
          <w:rFonts w:ascii="SimSun" w:hAnsi="SimSun" w:cs="SimSun"/>
        </w:rPr>
      </w:pPr>
      <w:r>
        <w:rPr>
          <w:rFonts w:ascii="SimSun" w:hAnsi="SimSun" w:cs="SimSun" w:hint="eastAsia"/>
        </w:rPr>
        <w:t>（1）</w:t>
      </w:r>
      <w:r>
        <w:rPr>
          <w:rFonts w:ascii="SimSun" w:hAnsi="SimSun" w:cs="SimSun" w:hint="eastAsia"/>
          <w:u w:val="single"/>
        </w:rPr>
        <w:t>由发包人、承包人双方协商</w:t>
      </w:r>
      <w:r>
        <w:rPr>
          <w:rFonts w:ascii="SimSun" w:hAnsi="SimSun" w:cs="SimSun" w:hint="eastAsia"/>
          <w:b/>
          <w:u w:val="single"/>
        </w:rPr>
        <w:t>。</w:t>
      </w:r>
    </w:p>
    <w:p w:rsidR="00A27C0A" w:rsidRDefault="00B10A2B">
      <w:pPr>
        <w:spacing w:line="360" w:lineRule="exact"/>
        <w:ind w:firstLineChars="200" w:firstLine="420"/>
        <w:rPr>
          <w:rFonts w:ascii="SimSun" w:hAnsi="SimSun" w:cs="SimSun"/>
        </w:rPr>
      </w:pPr>
      <w:r>
        <w:rPr>
          <w:rFonts w:ascii="SimSun" w:hAnsi="SimSun" w:cs="SimSun" w:hint="eastAsia"/>
        </w:rPr>
        <w:t>7.9 提前竣工的奖励</w:t>
      </w:r>
    </w:p>
    <w:p w:rsidR="00A27C0A" w:rsidRDefault="00B10A2B">
      <w:pPr>
        <w:spacing w:line="360" w:lineRule="exact"/>
        <w:ind w:firstLineChars="200" w:firstLine="420"/>
        <w:jc w:val="left"/>
        <w:rPr>
          <w:rFonts w:ascii="SimSun" w:hAnsi="SimSun" w:cs="SimSun"/>
        </w:rPr>
      </w:pPr>
      <w:r>
        <w:rPr>
          <w:rFonts w:ascii="SimSun" w:hAnsi="SimSun" w:cs="SimSun" w:hint="eastAsia"/>
        </w:rPr>
        <w:t>7.9.2提前竣工的奖励：</w:t>
      </w:r>
      <w:r>
        <w:rPr>
          <w:rFonts w:ascii="SimSun" w:hAnsi="SimSun" w:cs="SimSun" w:hint="eastAsia"/>
          <w:u w:val="single"/>
        </w:rPr>
        <w:t xml:space="preserve">          /               </w:t>
      </w:r>
      <w:r>
        <w:rPr>
          <w:rFonts w:ascii="SimSun" w:hAnsi="SimSun" w:cs="SimSun" w:hint="eastAsia"/>
        </w:rPr>
        <w:t>。</w:t>
      </w:r>
    </w:p>
    <w:p w:rsidR="00A27C0A" w:rsidRDefault="00B10A2B">
      <w:pPr>
        <w:pStyle w:val="4"/>
        <w:spacing w:before="0" w:after="0" w:line="360" w:lineRule="exact"/>
        <w:ind w:firstLineChars="200" w:firstLine="420"/>
        <w:rPr>
          <w:rFonts w:ascii="SimSun" w:eastAsia="SimSun" w:hAnsi="SimSun" w:cs="SimSun"/>
          <w:szCs w:val="21"/>
          <w:u w:val="single"/>
        </w:rPr>
      </w:pPr>
      <w:r>
        <w:rPr>
          <w:rFonts w:ascii="SimSun" w:eastAsia="SimSun" w:hAnsi="SimSun" w:cs="SimSun" w:hint="eastAsia"/>
          <w:b w:val="0"/>
          <w:sz w:val="21"/>
          <w:szCs w:val="21"/>
        </w:rPr>
        <w:t>8. 材料与设备</w:t>
      </w:r>
      <w:r>
        <w:rPr>
          <w:rFonts w:ascii="SimSun" w:eastAsia="SimSun" w:hAnsi="SimSun" w:cs="SimSun" w:hint="eastAsia"/>
          <w:szCs w:val="21"/>
        </w:rPr>
        <w:t xml:space="preserve"> </w:t>
      </w:r>
    </w:p>
    <w:p w:rsidR="00A27C0A" w:rsidRDefault="00B10A2B">
      <w:pPr>
        <w:spacing w:line="360" w:lineRule="exact"/>
        <w:ind w:firstLineChars="200" w:firstLine="420"/>
        <w:rPr>
          <w:rFonts w:ascii="SimSun" w:hAnsi="SimSun" w:cs="SimSun"/>
        </w:rPr>
      </w:pPr>
      <w:r>
        <w:rPr>
          <w:rFonts w:ascii="SimSun" w:hAnsi="SimSun" w:cs="SimSun" w:hint="eastAsia"/>
        </w:rPr>
        <w:t>8.4材料与工程设备的保管与使用</w:t>
      </w:r>
    </w:p>
    <w:p w:rsidR="00A27C0A" w:rsidRDefault="00B10A2B">
      <w:pPr>
        <w:spacing w:line="360" w:lineRule="exact"/>
        <w:ind w:firstLineChars="200" w:firstLine="420"/>
        <w:jc w:val="left"/>
        <w:rPr>
          <w:rFonts w:ascii="SimSun" w:hAnsi="SimSun" w:cs="SimSun"/>
        </w:rPr>
      </w:pPr>
      <w:r>
        <w:rPr>
          <w:rFonts w:ascii="SimSun" w:hAnsi="SimSun" w:cs="SimSun" w:hint="eastAsia"/>
        </w:rPr>
        <w:t>8.4.1发包人供应的材料设备的保管费用的承担：</w:t>
      </w:r>
      <w:r>
        <w:rPr>
          <w:rFonts w:ascii="SimSun" w:hAnsi="SimSun" w:cs="SimSun" w:hint="eastAsia"/>
          <w:u w:val="single"/>
        </w:rPr>
        <w:t>由发包人承担，并按发包人供应材料设备除</w:t>
      </w:r>
      <w:proofErr w:type="gramStart"/>
      <w:r>
        <w:rPr>
          <w:rFonts w:ascii="SimSun" w:hAnsi="SimSun" w:cs="SimSun" w:hint="eastAsia"/>
          <w:u w:val="single"/>
        </w:rPr>
        <w:t>税价格</w:t>
      </w:r>
      <w:proofErr w:type="gramEnd"/>
      <w:r>
        <w:rPr>
          <w:rFonts w:ascii="SimSun" w:hAnsi="SimSun" w:cs="SimSun" w:hint="eastAsia"/>
          <w:u w:val="single"/>
        </w:rPr>
        <w:t>的1%计取现场保管费</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8.6 样品</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8.6.1 样品的报送与封存</w:t>
      </w:r>
    </w:p>
    <w:p w:rsidR="00A27C0A" w:rsidRDefault="00B10A2B">
      <w:pPr>
        <w:autoSpaceDE w:val="0"/>
        <w:autoSpaceDN w:val="0"/>
        <w:adjustRightInd w:val="0"/>
        <w:spacing w:line="360" w:lineRule="exact"/>
        <w:ind w:firstLineChars="200" w:firstLine="420"/>
        <w:jc w:val="left"/>
        <w:rPr>
          <w:rFonts w:ascii="SimSun" w:hAnsi="SimSun" w:cs="SimSun"/>
          <w:u w:val="single"/>
        </w:rPr>
      </w:pPr>
      <w:r>
        <w:rPr>
          <w:rFonts w:ascii="SimSun" w:hAnsi="SimSun" w:cs="SimSun" w:hint="eastAsia"/>
        </w:rPr>
        <w:t>需要承包人报送样品的材料或工程设备，样品的种类、名称、规格、数量要求：</w:t>
      </w:r>
      <w:r>
        <w:rPr>
          <w:rFonts w:ascii="SimSun" w:hAnsi="SimSun" w:cs="SimSun" w:hint="eastAsia"/>
          <w:u w:val="single"/>
        </w:rPr>
        <w:t>按国家相关规定和招标人要求。</w:t>
      </w:r>
    </w:p>
    <w:p w:rsidR="00A27C0A" w:rsidRDefault="00B10A2B">
      <w:pPr>
        <w:spacing w:line="360" w:lineRule="exact"/>
        <w:ind w:firstLineChars="200" w:firstLine="420"/>
        <w:rPr>
          <w:rFonts w:ascii="SimSun" w:hAnsi="SimSun" w:cs="SimSun"/>
        </w:rPr>
      </w:pPr>
      <w:r>
        <w:rPr>
          <w:rFonts w:ascii="SimSun" w:hAnsi="SimSun" w:cs="SimSun" w:hint="eastAsia"/>
        </w:rPr>
        <w:t>8.8 施工设备和临时设施</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8.8.1 承包人提供的施工设备和临时设施</w:t>
      </w:r>
    </w:p>
    <w:p w:rsidR="00A27C0A" w:rsidRDefault="00B10A2B">
      <w:pPr>
        <w:autoSpaceDE w:val="0"/>
        <w:autoSpaceDN w:val="0"/>
        <w:adjustRightInd w:val="0"/>
        <w:spacing w:line="360" w:lineRule="exact"/>
        <w:ind w:firstLineChars="200" w:firstLine="420"/>
        <w:jc w:val="left"/>
        <w:rPr>
          <w:rFonts w:ascii="SimSun" w:hAnsi="SimSun" w:cs="SimSun"/>
          <w:u w:val="single"/>
        </w:rPr>
      </w:pPr>
      <w:r>
        <w:rPr>
          <w:rFonts w:ascii="SimSun" w:hAnsi="SimSun" w:cs="SimSun" w:hint="eastAsia"/>
        </w:rPr>
        <w:t>关于修建临时设施费用承担的约定：</w:t>
      </w:r>
      <w:r>
        <w:rPr>
          <w:rFonts w:ascii="SimSun" w:hAnsi="SimSun" w:cs="SimSun" w:hint="eastAsia"/>
          <w:u w:val="single"/>
        </w:rPr>
        <w:t>由承包人负责</w:t>
      </w:r>
      <w:r>
        <w:rPr>
          <w:rFonts w:ascii="SimSun" w:hAnsi="SimSun" w:cs="SimSun" w:hint="eastAsia"/>
        </w:rPr>
        <w:t>。</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9. 试验与检验</w:t>
      </w:r>
    </w:p>
    <w:p w:rsidR="00A27C0A" w:rsidRDefault="00B10A2B">
      <w:pPr>
        <w:spacing w:line="360" w:lineRule="exact"/>
        <w:ind w:firstLineChars="200" w:firstLine="420"/>
        <w:rPr>
          <w:rFonts w:ascii="SimSun" w:hAnsi="SimSun" w:cs="SimSun"/>
        </w:rPr>
      </w:pPr>
      <w:r>
        <w:rPr>
          <w:rFonts w:ascii="SimSun" w:hAnsi="SimSun" w:cs="SimSun" w:hint="eastAsia"/>
        </w:rPr>
        <w:lastRenderedPageBreak/>
        <w:t>9.1试验设备与试验人员</w:t>
      </w:r>
    </w:p>
    <w:p w:rsidR="00A27C0A" w:rsidRDefault="00B10A2B">
      <w:pPr>
        <w:spacing w:line="360" w:lineRule="exact"/>
        <w:ind w:firstLineChars="200" w:firstLine="420"/>
        <w:jc w:val="left"/>
        <w:rPr>
          <w:rFonts w:ascii="SimSun" w:hAnsi="SimSun" w:cs="SimSun"/>
        </w:rPr>
      </w:pPr>
      <w:r>
        <w:rPr>
          <w:rFonts w:ascii="SimSun" w:hAnsi="SimSun" w:cs="SimSun" w:hint="eastAsia"/>
        </w:rPr>
        <w:t>9.1.2 试验设备</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施工现场需要配置的试验场所：</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施工现场需要配备的试验设备：</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施工现场需要具备的其他试验条件：</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 xml:space="preserve">9.4 现场工艺试验 </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现场工艺试验的有关约定：</w:t>
      </w:r>
      <w:r>
        <w:rPr>
          <w:rFonts w:ascii="SimSun" w:hAnsi="SimSun" w:cs="SimSun" w:hint="eastAsia"/>
          <w:u w:val="single"/>
        </w:rPr>
        <w:t>执行通用条款</w:t>
      </w:r>
      <w:r>
        <w:rPr>
          <w:rFonts w:ascii="SimSun" w:hAnsi="SimSun" w:cs="SimSun" w:hint="eastAsia"/>
        </w:rPr>
        <w:t>。</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10. 变更</w:t>
      </w:r>
    </w:p>
    <w:p w:rsidR="00A27C0A" w:rsidRDefault="00B10A2B">
      <w:pPr>
        <w:spacing w:line="360" w:lineRule="exact"/>
        <w:ind w:firstLineChars="200" w:firstLine="420"/>
        <w:rPr>
          <w:rFonts w:ascii="SimSun" w:hAnsi="SimSun" w:cs="SimSun"/>
        </w:rPr>
      </w:pPr>
      <w:r>
        <w:rPr>
          <w:rFonts w:ascii="SimSun" w:hAnsi="SimSun" w:cs="SimSun" w:hint="eastAsia"/>
        </w:rPr>
        <w:t>10.1变更的范围</w:t>
      </w:r>
    </w:p>
    <w:p w:rsidR="00A27C0A" w:rsidRDefault="00B10A2B">
      <w:pPr>
        <w:spacing w:line="360" w:lineRule="exact"/>
        <w:ind w:firstLineChars="200" w:firstLine="420"/>
        <w:jc w:val="left"/>
        <w:rPr>
          <w:rFonts w:ascii="SimSun" w:hAnsi="SimSun" w:cs="SimSun"/>
        </w:rPr>
      </w:pPr>
      <w:r>
        <w:rPr>
          <w:rFonts w:ascii="SimSun" w:hAnsi="SimSun" w:cs="SimSun" w:hint="eastAsia"/>
        </w:rPr>
        <w:t>关于变更的范围的约定：</w:t>
      </w:r>
      <w:r>
        <w:rPr>
          <w:rFonts w:ascii="SimSun" w:hAnsi="SimSun" w:cs="SimSun" w:hint="eastAsia"/>
          <w:u w:val="single"/>
        </w:rPr>
        <w:t>非承包人原因的工程变更（</w:t>
      </w:r>
      <w:proofErr w:type="gramStart"/>
      <w:r>
        <w:rPr>
          <w:rFonts w:ascii="SimSun" w:hAnsi="SimSun" w:cs="SimSun" w:hint="eastAsia"/>
          <w:u w:val="single"/>
        </w:rPr>
        <w:t>含设计</w:t>
      </w:r>
      <w:proofErr w:type="gramEnd"/>
      <w:r>
        <w:rPr>
          <w:rFonts w:ascii="SimSun" w:hAnsi="SimSun" w:cs="SimSun" w:hint="eastAsia"/>
          <w:u w:val="single"/>
        </w:rPr>
        <w:t>变更）</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10.4 变更估价</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10.4.1 变更估价原则</w:t>
      </w:r>
    </w:p>
    <w:p w:rsidR="00A27C0A" w:rsidRDefault="00B10A2B">
      <w:pPr>
        <w:spacing w:line="360" w:lineRule="exact"/>
        <w:ind w:firstLineChars="200" w:firstLine="420"/>
        <w:jc w:val="left"/>
        <w:rPr>
          <w:rFonts w:ascii="SimSun" w:hAnsi="SimSun" w:cs="SimSun"/>
        </w:rPr>
      </w:pPr>
      <w:r>
        <w:rPr>
          <w:rFonts w:ascii="SimSun" w:hAnsi="SimSun" w:cs="SimSun" w:hint="eastAsia"/>
        </w:rPr>
        <w:t>关于变更估价的约定:</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承包人必须无条件服从发包人对工程的设计变更，不得以发包人设计变更等减少了工程利润等任何理由要求发包人追加其它费用。设计</w:t>
      </w:r>
      <w:proofErr w:type="gramStart"/>
      <w:r>
        <w:rPr>
          <w:rFonts w:ascii="SimSun" w:hAnsi="SimSun" w:cs="SimSun" w:hint="eastAsia"/>
          <w:u w:val="single"/>
        </w:rPr>
        <w:t>变更按</w:t>
      </w:r>
      <w:proofErr w:type="gramEnd"/>
      <w:r>
        <w:rPr>
          <w:rFonts w:ascii="SimSun" w:hAnsi="SimSun" w:cs="SimSun" w:hint="eastAsia"/>
          <w:u w:val="single"/>
        </w:rPr>
        <w:t>发包人书面签证确认为准</w:t>
      </w:r>
      <w:bookmarkStart w:id="9" w:name="OLE_LINK10"/>
      <w:r>
        <w:rPr>
          <w:rFonts w:ascii="SimSun" w:hAnsi="SimSun" w:cs="SimSun" w:hint="eastAsia"/>
          <w:u w:val="single"/>
        </w:rPr>
        <w:t>，否则一律不予确认</w:t>
      </w:r>
      <w:r>
        <w:rPr>
          <w:rFonts w:ascii="SimSun" w:hAnsi="SimSun" w:cs="SimSun" w:hint="eastAsia"/>
        </w:rPr>
        <w:t>。</w:t>
      </w:r>
      <w:bookmarkEnd w:id="9"/>
    </w:p>
    <w:p w:rsidR="00A27C0A" w:rsidRDefault="00B10A2B">
      <w:pPr>
        <w:spacing w:line="360" w:lineRule="exact"/>
        <w:ind w:firstLineChars="200" w:firstLine="420"/>
        <w:rPr>
          <w:rFonts w:ascii="SimSun" w:hAnsi="SimSun" w:cs="SimSun"/>
        </w:rPr>
      </w:pPr>
      <w:r>
        <w:rPr>
          <w:rFonts w:ascii="SimSun" w:hAnsi="SimSun" w:cs="SimSun" w:hint="eastAsia"/>
        </w:rPr>
        <w:t>10.5承包人的合理化建议</w:t>
      </w:r>
    </w:p>
    <w:p w:rsidR="00A27C0A" w:rsidRDefault="00B10A2B">
      <w:pPr>
        <w:spacing w:line="360" w:lineRule="exact"/>
        <w:ind w:firstLineChars="200" w:firstLine="420"/>
        <w:jc w:val="left"/>
        <w:rPr>
          <w:rFonts w:ascii="SimSun" w:hAnsi="SimSun" w:cs="SimSun"/>
        </w:rPr>
      </w:pPr>
      <w:r>
        <w:rPr>
          <w:rFonts w:ascii="SimSun" w:hAnsi="SimSun" w:cs="SimSun" w:hint="eastAsia"/>
        </w:rPr>
        <w:t>监理人审查承包人合理化建议的期限：</w:t>
      </w:r>
      <w:r>
        <w:rPr>
          <w:rFonts w:ascii="SimSun" w:hAnsi="SimSun" w:cs="SimSun" w:hint="eastAsia"/>
          <w:u w:val="single"/>
        </w:rPr>
        <w:t>7</w:t>
      </w:r>
      <w:r>
        <w:rPr>
          <w:rFonts w:ascii="SimSun" w:hAnsi="SimSun" w:cs="SimSun" w:hint="eastAsia"/>
        </w:rPr>
        <w:t>天。</w:t>
      </w:r>
    </w:p>
    <w:p w:rsidR="00A27C0A" w:rsidRDefault="00B10A2B">
      <w:pPr>
        <w:spacing w:line="360" w:lineRule="exact"/>
        <w:ind w:firstLineChars="200" w:firstLine="420"/>
        <w:jc w:val="left"/>
        <w:rPr>
          <w:rFonts w:ascii="SimSun" w:hAnsi="SimSun" w:cs="SimSun"/>
        </w:rPr>
      </w:pPr>
      <w:r>
        <w:rPr>
          <w:rFonts w:ascii="SimSun" w:hAnsi="SimSun" w:cs="SimSun" w:hint="eastAsia"/>
        </w:rPr>
        <w:t>发包人审批承包人合理化建议的期限：</w:t>
      </w:r>
      <w:r>
        <w:rPr>
          <w:rFonts w:ascii="SimSun" w:hAnsi="SimSun" w:cs="SimSun" w:hint="eastAsia"/>
          <w:u w:val="single"/>
        </w:rPr>
        <w:t>7</w:t>
      </w:r>
      <w:r>
        <w:rPr>
          <w:rFonts w:ascii="SimSun" w:hAnsi="SimSun" w:cs="SimSun" w:hint="eastAsia"/>
        </w:rPr>
        <w:t>天。</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承包人提出的合理化建议降低了合同价格或者提高了工程经济效益的奖励的方法和金额为：</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10.7 暂估价</w:t>
      </w:r>
    </w:p>
    <w:p w:rsidR="00A27C0A" w:rsidRDefault="00B10A2B">
      <w:pPr>
        <w:spacing w:line="360" w:lineRule="exact"/>
        <w:ind w:firstLineChars="200" w:firstLine="420"/>
        <w:jc w:val="left"/>
        <w:rPr>
          <w:rFonts w:ascii="SimSun" w:hAnsi="SimSun" w:cs="SimSun"/>
        </w:rPr>
      </w:pPr>
      <w:r>
        <w:rPr>
          <w:rFonts w:ascii="SimSun" w:hAnsi="SimSun" w:cs="SimSun" w:hint="eastAsia"/>
        </w:rPr>
        <w:t>暂估价材料和工程设备的明细详见附件11：《暂估价一览表》。</w:t>
      </w:r>
    </w:p>
    <w:p w:rsidR="00A27C0A" w:rsidRDefault="00B10A2B">
      <w:pPr>
        <w:spacing w:line="360" w:lineRule="exact"/>
        <w:ind w:firstLineChars="200" w:firstLine="420"/>
        <w:jc w:val="left"/>
        <w:rPr>
          <w:rFonts w:ascii="SimSun" w:hAnsi="SimSun" w:cs="SimSun"/>
        </w:rPr>
      </w:pPr>
      <w:r>
        <w:rPr>
          <w:rFonts w:ascii="SimSun" w:hAnsi="SimSun" w:cs="SimSun" w:hint="eastAsia"/>
        </w:rPr>
        <w:t>10.7.1 依法必须招标的暂估价项目</w:t>
      </w:r>
    </w:p>
    <w:p w:rsidR="00A27C0A" w:rsidRDefault="00B10A2B">
      <w:pPr>
        <w:spacing w:line="360" w:lineRule="exact"/>
        <w:ind w:firstLineChars="200" w:firstLine="420"/>
        <w:jc w:val="left"/>
        <w:rPr>
          <w:rFonts w:ascii="SimSun" w:hAnsi="SimSun" w:cs="SimSun"/>
        </w:rPr>
      </w:pPr>
      <w:r>
        <w:rPr>
          <w:rFonts w:ascii="SimSun" w:hAnsi="SimSun" w:cs="SimSun" w:hint="eastAsia"/>
        </w:rPr>
        <w:t>对于依法必须招标的暂估价项目的确认和批准由发包人另行确定。</w:t>
      </w:r>
    </w:p>
    <w:p w:rsidR="00A27C0A" w:rsidRDefault="00B10A2B">
      <w:pPr>
        <w:spacing w:line="360" w:lineRule="exact"/>
        <w:ind w:firstLineChars="200" w:firstLine="420"/>
        <w:jc w:val="left"/>
        <w:rPr>
          <w:rFonts w:ascii="SimSun" w:hAnsi="SimSun" w:cs="SimSun"/>
        </w:rPr>
      </w:pPr>
      <w:r>
        <w:rPr>
          <w:rFonts w:ascii="SimSun" w:hAnsi="SimSun" w:cs="SimSun" w:hint="eastAsia"/>
        </w:rPr>
        <w:t>10.7.2 不属于依法必须招标的暂估价项目</w:t>
      </w:r>
    </w:p>
    <w:p w:rsidR="00A27C0A" w:rsidRDefault="00B10A2B">
      <w:pPr>
        <w:spacing w:line="360" w:lineRule="exact"/>
        <w:ind w:firstLineChars="200" w:firstLine="420"/>
        <w:jc w:val="left"/>
        <w:rPr>
          <w:rFonts w:ascii="SimSun" w:hAnsi="SimSun" w:cs="SimSun"/>
        </w:rPr>
      </w:pPr>
      <w:r>
        <w:rPr>
          <w:rFonts w:ascii="SimSun" w:hAnsi="SimSun" w:cs="SimSun" w:hint="eastAsia"/>
        </w:rPr>
        <w:t>对于不属于依法必须招标的暂估价项目的确认和批准采取</w:t>
      </w:r>
      <w:r>
        <w:rPr>
          <w:rFonts w:ascii="SimSun" w:hAnsi="SimSun" w:cs="SimSun" w:hint="eastAsia"/>
          <w:u w:val="single"/>
        </w:rPr>
        <w:t>经承包人、监理单位、发包人及跟踪审计单位共同询价后由发包人确定</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第3种方式：承包人直接实施的暂估价项目</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承包人直接实施的暂估价项目的约定：</w:t>
      </w:r>
      <w:r>
        <w:rPr>
          <w:rFonts w:ascii="SimSun" w:hAnsi="SimSun" w:cs="SimSun" w:hint="eastAsia"/>
          <w:u w:val="single"/>
        </w:rPr>
        <w:t>与本工程合同条件一致</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10.8 暂列金额</w:t>
      </w:r>
    </w:p>
    <w:p w:rsidR="00A27C0A" w:rsidRDefault="00B10A2B">
      <w:pPr>
        <w:spacing w:line="360" w:lineRule="exact"/>
        <w:ind w:firstLineChars="200" w:firstLine="420"/>
        <w:jc w:val="left"/>
        <w:rPr>
          <w:rFonts w:ascii="SimSun" w:hAnsi="SimSun" w:cs="SimSun"/>
          <w:u w:val="single"/>
        </w:rPr>
      </w:pPr>
      <w:bookmarkStart w:id="10" w:name="OLE_LINK13"/>
      <w:r>
        <w:rPr>
          <w:rFonts w:ascii="SimSun" w:hAnsi="SimSun" w:cs="SimSun" w:hint="eastAsia"/>
        </w:rPr>
        <w:t>合同当事人关于暂列金额使用的约定：</w:t>
      </w:r>
      <w:r>
        <w:rPr>
          <w:rFonts w:ascii="SimSun" w:hAnsi="SimSun" w:cs="SimSun" w:hint="eastAsia"/>
          <w:u w:val="single"/>
        </w:rPr>
        <w:t>暂列金额，不作为承包人费用；当实际发生价格调整后，发生的费用纳入合同价格中，扣除实际发生额后余额归发包人所有</w:t>
      </w:r>
      <w:r>
        <w:rPr>
          <w:rFonts w:ascii="SimSun" w:hAnsi="SimSun" w:cs="SimSun" w:hint="eastAsia"/>
        </w:rPr>
        <w:t>。</w:t>
      </w:r>
    </w:p>
    <w:bookmarkEnd w:id="10"/>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11. 价格调整</w:t>
      </w:r>
    </w:p>
    <w:p w:rsidR="00A27C0A" w:rsidRDefault="00B10A2B">
      <w:pPr>
        <w:spacing w:line="360" w:lineRule="exact"/>
        <w:ind w:firstLineChars="200" w:firstLine="420"/>
        <w:rPr>
          <w:rFonts w:ascii="SimSun" w:hAnsi="SimSun" w:cs="SimSun"/>
        </w:rPr>
      </w:pPr>
      <w:r>
        <w:rPr>
          <w:rFonts w:ascii="SimSun" w:hAnsi="SimSun" w:cs="SimSun" w:hint="eastAsia"/>
        </w:rPr>
        <w:t>11.1 市场价格波动引起的调整</w:t>
      </w:r>
    </w:p>
    <w:p w:rsidR="00A27C0A" w:rsidRDefault="00B10A2B">
      <w:pPr>
        <w:spacing w:line="360" w:lineRule="exact"/>
        <w:ind w:firstLineChars="200" w:firstLine="420"/>
        <w:jc w:val="left"/>
        <w:rPr>
          <w:rFonts w:ascii="SimSun" w:hAnsi="SimSun" w:cs="SimSun"/>
        </w:rPr>
      </w:pPr>
      <w:r>
        <w:rPr>
          <w:rFonts w:ascii="SimSun" w:hAnsi="SimSun" w:cs="SimSun" w:hint="eastAsia"/>
        </w:rPr>
        <w:t>市场价格波动是否调整合同价格的约定：</w:t>
      </w:r>
      <w:r>
        <w:rPr>
          <w:rFonts w:ascii="SimSun" w:hAnsi="SimSun" w:cs="SimSun" w:hint="eastAsia"/>
          <w:u w:val="single"/>
        </w:rPr>
        <w:t>否，该风险均由承包人承担</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因市场价格波动调整合同价格，采用以下第</w:t>
      </w:r>
      <w:r>
        <w:rPr>
          <w:rFonts w:ascii="SimSun" w:hAnsi="SimSun" w:cs="SimSun" w:hint="eastAsia"/>
          <w:u w:val="single"/>
        </w:rPr>
        <w:t>/</w:t>
      </w:r>
      <w:r>
        <w:rPr>
          <w:rFonts w:ascii="SimSun" w:hAnsi="SimSun" w:cs="SimSun" w:hint="eastAsia"/>
        </w:rPr>
        <w:t xml:space="preserve">种方式对合同价格进行调整： </w:t>
      </w:r>
    </w:p>
    <w:p w:rsidR="00A27C0A" w:rsidRDefault="00B10A2B">
      <w:pPr>
        <w:spacing w:line="360" w:lineRule="exact"/>
        <w:ind w:firstLineChars="200" w:firstLine="420"/>
        <w:jc w:val="left"/>
        <w:rPr>
          <w:rFonts w:ascii="SimSun" w:hAnsi="SimSun" w:cs="SimSun"/>
        </w:rPr>
      </w:pPr>
      <w:r>
        <w:rPr>
          <w:rFonts w:ascii="SimSun" w:hAnsi="SimSun" w:cs="SimSun" w:hint="eastAsia"/>
        </w:rPr>
        <w:t>第1种方式：采用价格指数进行价格调整。</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关于各可调因子、定值和变值权重，以及基本价格指数及其来源的约定：</w:t>
      </w:r>
      <w:r>
        <w:rPr>
          <w:rFonts w:ascii="SimSun" w:hAnsi="SimSun" w:cs="SimSun" w:hint="eastAsia"/>
          <w:u w:val="single"/>
        </w:rPr>
        <w:t>/</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rPr>
      </w:pPr>
      <w:r>
        <w:rPr>
          <w:rFonts w:ascii="SimSun" w:hAnsi="SimSun" w:cs="SimSun" w:hint="eastAsia"/>
        </w:rPr>
        <w:t>第2种方式：采用造价信息进行价格调整。</w:t>
      </w:r>
    </w:p>
    <w:p w:rsidR="00A27C0A" w:rsidRDefault="00B10A2B">
      <w:pPr>
        <w:spacing w:line="360" w:lineRule="exact"/>
        <w:ind w:firstLineChars="200" w:firstLine="420"/>
        <w:jc w:val="left"/>
        <w:rPr>
          <w:rFonts w:ascii="SimSun" w:hAnsi="SimSun" w:cs="SimSun"/>
        </w:rPr>
      </w:pPr>
      <w:r>
        <w:rPr>
          <w:rFonts w:ascii="SimSun" w:hAnsi="SimSun" w:cs="SimSun" w:hint="eastAsia"/>
        </w:rPr>
        <w:lastRenderedPageBreak/>
        <w:t>（2）关于基准价格的约定：</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专用合同条款①承包人在已标价工程量清单或预算书中载明的材料单价低于基准价格的：专用合同条款合同履行期间材料</w:t>
      </w:r>
      <w:proofErr w:type="gramStart"/>
      <w:r>
        <w:rPr>
          <w:rFonts w:ascii="SimSun" w:hAnsi="SimSun" w:cs="SimSun" w:hint="eastAsia"/>
        </w:rPr>
        <w:t>单价涨幅</w:t>
      </w:r>
      <w:proofErr w:type="gramEnd"/>
      <w:r>
        <w:rPr>
          <w:rFonts w:ascii="SimSun" w:hAnsi="SimSun" w:cs="SimSun" w:hint="eastAsia"/>
        </w:rPr>
        <w:t>以基准价格为基础超过</w:t>
      </w:r>
      <w:r>
        <w:rPr>
          <w:rFonts w:ascii="SimSun" w:hAnsi="SimSun" w:cs="SimSun" w:hint="eastAsia"/>
          <w:u w:val="single"/>
        </w:rPr>
        <w:t>/</w:t>
      </w:r>
      <w:r>
        <w:rPr>
          <w:rFonts w:ascii="SimSun" w:hAnsi="SimSun" w:cs="SimSun" w:hint="eastAsia"/>
        </w:rPr>
        <w:t>%时，或材料单价跌幅以已标价工程量清单或预算书中载明材料单价为基础超过</w:t>
      </w:r>
      <w:r>
        <w:rPr>
          <w:rFonts w:ascii="SimSun" w:hAnsi="SimSun" w:cs="SimSun" w:hint="eastAsia"/>
          <w:u w:val="single"/>
        </w:rPr>
        <w:t>/</w:t>
      </w:r>
      <w:r>
        <w:rPr>
          <w:rFonts w:ascii="SimSun" w:hAnsi="SimSun" w:cs="SimSun" w:hint="eastAsia"/>
        </w:rPr>
        <w:t>%时，其超过部分据实调整。</w:t>
      </w:r>
    </w:p>
    <w:p w:rsidR="00A27C0A" w:rsidRDefault="00B10A2B">
      <w:pPr>
        <w:spacing w:line="360" w:lineRule="exact"/>
        <w:ind w:firstLineChars="200" w:firstLine="420"/>
        <w:jc w:val="left"/>
        <w:rPr>
          <w:rFonts w:ascii="SimSun" w:hAnsi="SimSun" w:cs="SimSun"/>
        </w:rPr>
      </w:pPr>
      <w:r>
        <w:rPr>
          <w:rFonts w:ascii="SimSun" w:hAnsi="SimSun" w:cs="SimSun" w:hint="eastAsia"/>
        </w:rPr>
        <w:t>②承包人在已标价工程量清单或预算书中载明的材料单价高于基准价格的：专用合同条款合同履行期间材料单价跌幅以基准价格为基础超过</w:t>
      </w:r>
      <w:r>
        <w:rPr>
          <w:rFonts w:ascii="SimSun" w:hAnsi="SimSun" w:cs="SimSun" w:hint="eastAsia"/>
          <w:u w:val="single"/>
        </w:rPr>
        <w:t>/</w:t>
      </w:r>
      <w:r>
        <w:rPr>
          <w:rFonts w:ascii="SimSun" w:hAnsi="SimSun" w:cs="SimSun" w:hint="eastAsia"/>
        </w:rPr>
        <w:t>%时，材料</w:t>
      </w:r>
      <w:proofErr w:type="gramStart"/>
      <w:r>
        <w:rPr>
          <w:rFonts w:ascii="SimSun" w:hAnsi="SimSun" w:cs="SimSun" w:hint="eastAsia"/>
        </w:rPr>
        <w:t>单价涨幅</w:t>
      </w:r>
      <w:proofErr w:type="gramEnd"/>
      <w:r>
        <w:rPr>
          <w:rFonts w:ascii="SimSun" w:hAnsi="SimSun" w:cs="SimSun" w:hint="eastAsia"/>
        </w:rPr>
        <w:t>以已标价工程量清单或预算书中载明材料单价为基础超过</w:t>
      </w:r>
      <w:r>
        <w:rPr>
          <w:rFonts w:ascii="SimSun" w:hAnsi="SimSun" w:cs="SimSun" w:hint="eastAsia"/>
          <w:u w:val="single"/>
        </w:rPr>
        <w:t>/</w:t>
      </w:r>
      <w:r>
        <w:rPr>
          <w:rFonts w:ascii="SimSun" w:hAnsi="SimSun" w:cs="SimSun" w:hint="eastAsia"/>
        </w:rPr>
        <w:t>%时，其超过部分据实调整。</w:t>
      </w:r>
    </w:p>
    <w:p w:rsidR="00A27C0A" w:rsidRDefault="00B10A2B">
      <w:pPr>
        <w:spacing w:line="360" w:lineRule="exact"/>
        <w:ind w:firstLineChars="150" w:firstLine="315"/>
        <w:jc w:val="left"/>
        <w:rPr>
          <w:rFonts w:ascii="SimSun" w:hAnsi="SimSun" w:cs="SimSun"/>
        </w:rPr>
      </w:pPr>
      <w:r>
        <w:rPr>
          <w:rFonts w:ascii="SimSun" w:hAnsi="SimSun" w:cs="SimSun" w:hint="eastAsia"/>
        </w:rPr>
        <w:t>③承包人在已标价工程量清单或预算书中载明的材料单价等于基准单价的：专用合同条款合同履行期间材料单价</w:t>
      </w:r>
      <w:proofErr w:type="gramStart"/>
      <w:r>
        <w:rPr>
          <w:rFonts w:ascii="SimSun" w:hAnsi="SimSun" w:cs="SimSun" w:hint="eastAsia"/>
        </w:rPr>
        <w:t>涨跌幅以基准</w:t>
      </w:r>
      <w:proofErr w:type="gramEnd"/>
      <w:r>
        <w:rPr>
          <w:rFonts w:ascii="SimSun" w:hAnsi="SimSun" w:cs="SimSun" w:hint="eastAsia"/>
        </w:rPr>
        <w:t>单价为基础超过±</w:t>
      </w:r>
      <w:r>
        <w:rPr>
          <w:rFonts w:ascii="SimSun" w:hAnsi="SimSun" w:cs="SimSun" w:hint="eastAsia"/>
          <w:u w:val="single"/>
        </w:rPr>
        <w:t>/</w:t>
      </w:r>
      <w:r>
        <w:rPr>
          <w:rFonts w:ascii="SimSun" w:hAnsi="SimSun" w:cs="SimSun" w:hint="eastAsia"/>
        </w:rPr>
        <w:t>%时，其超过部分据实调整。</w:t>
      </w:r>
    </w:p>
    <w:p w:rsidR="00A27C0A" w:rsidRDefault="00B10A2B">
      <w:pPr>
        <w:spacing w:line="360" w:lineRule="exact"/>
        <w:ind w:firstLineChars="150" w:firstLine="315"/>
        <w:jc w:val="left"/>
        <w:rPr>
          <w:rFonts w:ascii="SimSun" w:hAnsi="SimSun" w:cs="SimSun"/>
          <w:u w:val="single"/>
        </w:rPr>
      </w:pPr>
      <w:r>
        <w:rPr>
          <w:rFonts w:ascii="SimSun" w:hAnsi="SimSun" w:cs="SimSun" w:hint="eastAsia"/>
        </w:rPr>
        <w:t>第3种方式：其他价格调整方式：</w:t>
      </w:r>
      <w:r>
        <w:rPr>
          <w:rFonts w:ascii="SimSun" w:hAnsi="SimSun" w:cs="SimSun" w:hint="eastAsia"/>
          <w:u w:val="single"/>
        </w:rPr>
        <w:t>/。</w:t>
      </w:r>
    </w:p>
    <w:p w:rsidR="00A27C0A" w:rsidRDefault="00B10A2B">
      <w:pPr>
        <w:spacing w:line="360" w:lineRule="exact"/>
        <w:ind w:firstLineChars="150" w:firstLine="316"/>
        <w:jc w:val="left"/>
        <w:rPr>
          <w:rFonts w:ascii="SimSun" w:hAnsi="SimSun" w:cs="SimSun"/>
          <w:b/>
        </w:rPr>
      </w:pPr>
      <w:r>
        <w:rPr>
          <w:rFonts w:ascii="SimSun" w:hAnsi="SimSun" w:cs="SimSun" w:hint="eastAsia"/>
          <w:b/>
        </w:rPr>
        <w:t>12. 合同价格、计量与支付</w:t>
      </w:r>
    </w:p>
    <w:p w:rsidR="00A27C0A" w:rsidRDefault="00B10A2B">
      <w:pPr>
        <w:spacing w:line="360" w:lineRule="exact"/>
        <w:ind w:firstLineChars="200" w:firstLine="420"/>
        <w:rPr>
          <w:rFonts w:ascii="SimSun" w:hAnsi="SimSun" w:cs="SimSun"/>
        </w:rPr>
      </w:pPr>
      <w:r>
        <w:rPr>
          <w:rFonts w:ascii="SimSun" w:hAnsi="SimSun" w:cs="SimSun" w:hint="eastAsia"/>
        </w:rPr>
        <w:t>12.1 合同价格形式：</w:t>
      </w:r>
    </w:p>
    <w:p w:rsidR="00A27C0A" w:rsidRDefault="00B10A2B">
      <w:pPr>
        <w:spacing w:line="360" w:lineRule="exact"/>
        <w:ind w:firstLineChars="200" w:firstLine="420"/>
        <w:rPr>
          <w:rFonts w:ascii="SimSun" w:hAnsi="SimSun" w:cs="SimSun"/>
        </w:rPr>
      </w:pPr>
      <w:r>
        <w:rPr>
          <w:rFonts w:ascii="SimSun" w:hAnsi="SimSun" w:cs="SimSun" w:hint="eastAsia"/>
        </w:rPr>
        <w:t>1、固定单价合同。</w:t>
      </w:r>
    </w:p>
    <w:p w:rsidR="00A27C0A" w:rsidRDefault="00B10A2B">
      <w:pPr>
        <w:spacing w:line="360" w:lineRule="exact"/>
        <w:ind w:firstLineChars="200" w:firstLine="420"/>
        <w:jc w:val="left"/>
        <w:rPr>
          <w:rFonts w:ascii="SimSun" w:hAnsi="SimSun" w:cs="SimSun"/>
        </w:rPr>
      </w:pPr>
      <w:r>
        <w:rPr>
          <w:rFonts w:ascii="SimSun" w:hAnsi="SimSun" w:cs="SimSun" w:hint="eastAsia"/>
        </w:rPr>
        <w:t>综合单价包含的风险范围：综合单价包括按要求完成竞价范围内全部项目所需的全部主材费、辅助材料费、材料损耗费、运输费、采保费、上下力资费、赶工费、人工费、机械费、管理费、利润、所有涉及到的措施费、</w:t>
      </w:r>
      <w:proofErr w:type="gramStart"/>
      <w:r>
        <w:rPr>
          <w:rFonts w:ascii="SimSun" w:hAnsi="SimSun" w:cs="SimSun" w:hint="eastAsia"/>
        </w:rPr>
        <w:t>规</w:t>
      </w:r>
      <w:proofErr w:type="gramEnd"/>
      <w:r>
        <w:rPr>
          <w:rFonts w:ascii="SimSun" w:hAnsi="SimSun" w:cs="SimSun" w:hint="eastAsia"/>
        </w:rPr>
        <w:t>费、税金以及为完成现场施工而必须的措施费、临时辅助设施费及施工方案的编写等一切费用，综合单价报价还包括市场变化和政策性文件调整而引起的风险因素。</w:t>
      </w:r>
      <w:proofErr w:type="gramStart"/>
      <w:r>
        <w:rPr>
          <w:rFonts w:ascii="SimSun" w:hAnsi="SimSun" w:cs="SimSun" w:hint="eastAsia"/>
        </w:rPr>
        <w:t>凡漏项</w:t>
      </w:r>
      <w:proofErr w:type="gramEnd"/>
      <w:r>
        <w:rPr>
          <w:rFonts w:ascii="SimSun" w:hAnsi="SimSun" w:cs="SimSun" w:hint="eastAsia"/>
        </w:rPr>
        <w:t>或少计均视为优惠，招标人</w:t>
      </w:r>
      <w:proofErr w:type="gramStart"/>
      <w:r>
        <w:rPr>
          <w:rFonts w:ascii="SimSun" w:hAnsi="SimSun" w:cs="SimSun" w:hint="eastAsia"/>
        </w:rPr>
        <w:t>不</w:t>
      </w:r>
      <w:proofErr w:type="gramEnd"/>
      <w:r>
        <w:rPr>
          <w:rFonts w:ascii="SimSun" w:hAnsi="SimSun" w:cs="SimSun" w:hint="eastAsia"/>
        </w:rPr>
        <w:t>另行增加费用。</w:t>
      </w:r>
    </w:p>
    <w:p w:rsidR="00A27C0A" w:rsidRDefault="00B10A2B">
      <w:pPr>
        <w:pStyle w:val="20"/>
      </w:pPr>
      <w:r>
        <w:rPr>
          <w:rFonts w:hint="eastAsia"/>
        </w:rPr>
        <w:t>结算价=中标</w:t>
      </w:r>
      <w:proofErr w:type="gramStart"/>
      <w:r>
        <w:rPr>
          <w:rFonts w:hint="eastAsia"/>
        </w:rPr>
        <w:t>全费用</w:t>
      </w:r>
      <w:proofErr w:type="gramEnd"/>
      <w:r>
        <w:rPr>
          <w:rFonts w:hint="eastAsia"/>
        </w:rPr>
        <w:t>综合单价×经审计的招标范围内经验收合格的实际工作量。</w:t>
      </w:r>
    </w:p>
    <w:p w:rsidR="00A27C0A" w:rsidRDefault="00B10A2B">
      <w:pPr>
        <w:pStyle w:val="20"/>
      </w:pPr>
      <w:r>
        <w:rPr>
          <w:rFonts w:hint="eastAsia"/>
        </w:rPr>
        <w:t>无论招标时图纸（如有）、工程量清单</w:t>
      </w:r>
      <w:proofErr w:type="gramStart"/>
      <w:r>
        <w:rPr>
          <w:rFonts w:hint="eastAsia"/>
        </w:rPr>
        <w:t>中项目</w:t>
      </w:r>
      <w:proofErr w:type="gramEnd"/>
      <w:r>
        <w:rPr>
          <w:rFonts w:hint="eastAsia"/>
        </w:rPr>
        <w:t>特征描述、招标文件中规定的技术要求是否准确，承包人的</w:t>
      </w:r>
      <w:proofErr w:type="gramStart"/>
      <w:r>
        <w:rPr>
          <w:rFonts w:hint="eastAsia"/>
        </w:rPr>
        <w:t>全费用</w:t>
      </w:r>
      <w:proofErr w:type="gramEnd"/>
      <w:r>
        <w:rPr>
          <w:rFonts w:hint="eastAsia"/>
        </w:rPr>
        <w:t>综合单价报价应为完成施工图纸（如有）、招标人要求和工程量清单的全部内容，若无相关设计变更，中标的</w:t>
      </w:r>
      <w:proofErr w:type="gramStart"/>
      <w:r>
        <w:rPr>
          <w:rFonts w:hint="eastAsia"/>
        </w:rPr>
        <w:t>全费用</w:t>
      </w:r>
      <w:proofErr w:type="gramEnd"/>
      <w:r>
        <w:rPr>
          <w:rFonts w:hint="eastAsia"/>
        </w:rPr>
        <w:t>综合单价不予调整，工程量按实际完成工程量结算。最终以审计部门审查确认后的工程竣工结算价为准。</w:t>
      </w:r>
    </w:p>
    <w:p w:rsidR="00A27C0A" w:rsidRDefault="00B10A2B">
      <w:pPr>
        <w:pStyle w:val="20"/>
      </w:pPr>
      <w:r>
        <w:rPr>
          <w:rFonts w:hint="eastAsia"/>
        </w:rPr>
        <w:t>本工程施工过程中遇到的地方矛盾及由此发生的费用由承包人自行负责。</w:t>
      </w:r>
    </w:p>
    <w:p w:rsidR="00A27C0A" w:rsidRDefault="00B10A2B">
      <w:pPr>
        <w:pStyle w:val="20"/>
      </w:pPr>
      <w:r>
        <w:rPr>
          <w:rFonts w:hint="eastAsia"/>
        </w:rPr>
        <w:t>工程所发生施工、生活、消防用水、用电由承包人自行解决并承担相关费用。</w:t>
      </w:r>
    </w:p>
    <w:p w:rsidR="00A27C0A" w:rsidRDefault="00B10A2B">
      <w:pPr>
        <w:pStyle w:val="20"/>
      </w:pPr>
      <w:r>
        <w:rPr>
          <w:rFonts w:hint="eastAsia"/>
        </w:rPr>
        <w:t>承包人应在发包人确认的完工日之日起28日内编制并向发包人报送工程结算进行审核。</w:t>
      </w:r>
    </w:p>
    <w:p w:rsidR="00A27C0A" w:rsidRDefault="00B10A2B">
      <w:pPr>
        <w:pStyle w:val="20"/>
      </w:pPr>
      <w:r>
        <w:rPr>
          <w:rFonts w:hint="eastAsia"/>
        </w:rPr>
        <w:t>承包人已自行对工程施工现场和周围环境进行了踏勘，充分了解工地位置、情况、道路、储存空间、装卸限制以及任何其他足以影响承包价的情况，任何因忽视或误解工地情况而导致的索赔或工期延长申请将不被批准。</w:t>
      </w:r>
    </w:p>
    <w:p w:rsidR="00A27C0A" w:rsidRDefault="00B10A2B">
      <w:pPr>
        <w:pStyle w:val="20"/>
      </w:pPr>
      <w:r>
        <w:rPr>
          <w:rFonts w:hint="eastAsia"/>
        </w:rPr>
        <w:t>施工期间部分材料市场价格发生变化超出一度幅度时的风险约定：不调整，均由承包人承担。</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本工程施工过程中遇到的地方矛盾及由此发生的费用由承包人自行负责。</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工程所发生施工、生活、消防用水、用电由承包人自行解决并承担相关费用。</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省级建设行政主管部门发布的建设工程人工工资指导</w:t>
      </w:r>
      <w:proofErr w:type="gramStart"/>
      <w:r>
        <w:rPr>
          <w:rFonts w:ascii="SimSun" w:hAnsi="SimSun" w:cs="SimSun" w:hint="eastAsia"/>
          <w:u w:val="single"/>
        </w:rPr>
        <w:t>价引起</w:t>
      </w:r>
      <w:proofErr w:type="gramEnd"/>
      <w:r>
        <w:rPr>
          <w:rFonts w:ascii="SimSun" w:hAnsi="SimSun" w:cs="SimSun" w:hint="eastAsia"/>
          <w:u w:val="single"/>
        </w:rPr>
        <w:t>合同价款调整的风险由发包人承担（但承包人对人工费或人工单价的报价高于发布的除外）。</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lastRenderedPageBreak/>
        <w:t>清杂、运输、便道、便桥、用水、用电及周边矛盾等由承包人自行负责，费用含在合同价中。</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承包人应在发包人确认的完工日之日起28日内编制并向发包人报送工程结算进行审核。</w:t>
      </w:r>
    </w:p>
    <w:p w:rsidR="00A27C0A" w:rsidRDefault="00B10A2B">
      <w:pPr>
        <w:spacing w:line="360" w:lineRule="exact"/>
        <w:ind w:firstLineChars="200" w:firstLine="420"/>
        <w:jc w:val="left"/>
        <w:rPr>
          <w:rFonts w:ascii="SimSun" w:hAnsi="SimSun" w:cs="SimSun"/>
          <w:u w:val="single"/>
        </w:rPr>
      </w:pPr>
      <w:bookmarkStart w:id="11" w:name="OLE_LINK11"/>
      <w:r>
        <w:rPr>
          <w:rFonts w:ascii="SimSun" w:hAnsi="SimSun" w:cs="SimSun" w:hint="eastAsia"/>
          <w:u w:val="single"/>
        </w:rPr>
        <w:t>本工程提交审计时，承包人应在发包方约定的时间内完成资料整理，并积极配合，要求资料齐全、计算准确，承包人报送的结算价审计如有核减，将按核减额的4%扣审计费，并在结算中直接扣除。</w:t>
      </w:r>
    </w:p>
    <w:bookmarkEnd w:id="11"/>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 xml:space="preserve">特别注明： </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一、不平衡报价的约定：为有效控制因不平衡报价带来的恶意变更现象，当技术参数不变时，凡实施工作量超过招标工作量15%的，其超过部分的结算单价一律按市场价重新会商确定，且重新会商的价格不得高于原投标价。当技术参数改变时，除对变更部分的结算单价按市场价会商确定外，对原投标单价也要按市场价重新核定后扣除，重新核定的单价不低于原投标价。</w:t>
      </w:r>
    </w:p>
    <w:p w:rsidR="00A27C0A" w:rsidRDefault="00B10A2B">
      <w:pPr>
        <w:spacing w:line="360" w:lineRule="exact"/>
        <w:ind w:firstLineChars="200" w:firstLine="420"/>
        <w:jc w:val="left"/>
        <w:rPr>
          <w:rFonts w:ascii="SimSun" w:hAnsi="SimSun" w:cs="SimSun"/>
        </w:rPr>
      </w:pPr>
      <w:r>
        <w:rPr>
          <w:rFonts w:ascii="SimSun" w:hAnsi="SimSun" w:cs="SimSun" w:hint="eastAsia"/>
          <w:u w:val="single"/>
        </w:rPr>
        <w:t>三、本合同条款中涉及到因承包人原因终止合同的，已经发生的工作量按照审定后合格工程量的70%结算。</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风险费用的计算方法：</w:t>
      </w:r>
      <w:r>
        <w:rPr>
          <w:rFonts w:ascii="SimSun" w:hAnsi="SimSun" w:cs="SimSun" w:hint="eastAsia"/>
          <w:u w:val="single"/>
        </w:rPr>
        <w:t>无</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风险范围以外合同价格的调整方法：</w:t>
      </w:r>
      <w:r>
        <w:rPr>
          <w:rFonts w:ascii="SimSun" w:hAnsi="SimSun" w:cs="SimSun" w:hint="eastAsia"/>
          <w:u w:val="single"/>
        </w:rPr>
        <w:t>无 ，承包人已自行对工程施工现场和周围环境进行了踏勘，充分了解工地位置、情况、道路、储存空间、装卸限制以及任何其他足以影响承包价的情况，任何因忽视或误解工地情况而导致的索赔或工期延长申请将不被批准。</w:t>
      </w:r>
    </w:p>
    <w:p w:rsidR="00A27C0A" w:rsidRDefault="00B10A2B">
      <w:pPr>
        <w:spacing w:line="360" w:lineRule="exact"/>
        <w:ind w:firstLineChars="200" w:firstLine="420"/>
        <w:jc w:val="left"/>
        <w:rPr>
          <w:rFonts w:ascii="SimSun" w:hAnsi="SimSun" w:cs="SimSun"/>
        </w:rPr>
      </w:pPr>
      <w:r>
        <w:rPr>
          <w:rFonts w:ascii="SimSun" w:hAnsi="SimSun" w:cs="SimSun" w:hint="eastAsia"/>
        </w:rPr>
        <w:t>2、总价合同。</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总价包含的风险范围：</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风险费用的计算方法：</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风险范围以外合同价格的调整方法：</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3、其他价格方式：</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12.2 预付款</w:t>
      </w:r>
    </w:p>
    <w:p w:rsidR="00A27C0A" w:rsidRDefault="00B10A2B">
      <w:pPr>
        <w:spacing w:line="360" w:lineRule="exact"/>
        <w:ind w:firstLineChars="200" w:firstLine="420"/>
        <w:jc w:val="left"/>
        <w:rPr>
          <w:rFonts w:ascii="SimSun" w:hAnsi="SimSun" w:cs="SimSun"/>
        </w:rPr>
      </w:pPr>
      <w:r>
        <w:rPr>
          <w:rFonts w:ascii="SimSun" w:hAnsi="SimSun" w:cs="SimSun" w:hint="eastAsia"/>
        </w:rPr>
        <w:t>12.2.1 预付款的支付</w:t>
      </w:r>
    </w:p>
    <w:p w:rsidR="00A27C0A" w:rsidRDefault="00B10A2B">
      <w:pPr>
        <w:spacing w:line="360" w:lineRule="exact"/>
        <w:ind w:firstLineChars="200" w:firstLine="420"/>
        <w:jc w:val="left"/>
        <w:rPr>
          <w:rFonts w:ascii="SimSun" w:hAnsi="SimSun" w:cs="SimSun"/>
        </w:rPr>
      </w:pPr>
      <w:r>
        <w:rPr>
          <w:rFonts w:ascii="SimSun" w:hAnsi="SimSun" w:cs="SimSun" w:hint="eastAsia"/>
        </w:rPr>
        <w:t>预付款支付比例或金额：</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预付款支付期限：</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预付款扣回的方式：</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12.2.2 预付款担保</w:t>
      </w:r>
    </w:p>
    <w:p w:rsidR="00A27C0A" w:rsidRDefault="00B10A2B">
      <w:pPr>
        <w:spacing w:line="360" w:lineRule="exact"/>
        <w:ind w:firstLineChars="200" w:firstLine="420"/>
        <w:jc w:val="left"/>
        <w:rPr>
          <w:rFonts w:ascii="SimSun" w:hAnsi="SimSun" w:cs="SimSun"/>
        </w:rPr>
      </w:pPr>
      <w:r>
        <w:rPr>
          <w:rFonts w:ascii="SimSun" w:hAnsi="SimSun" w:cs="SimSun" w:hint="eastAsia"/>
        </w:rPr>
        <w:t>承包人提交预付款担保的期限：</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预付款担保的形式为：</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12.3 计量</w:t>
      </w:r>
    </w:p>
    <w:p w:rsidR="00A27C0A" w:rsidRDefault="00B10A2B">
      <w:pPr>
        <w:spacing w:line="360" w:lineRule="exact"/>
        <w:ind w:firstLineChars="200" w:firstLine="420"/>
        <w:jc w:val="left"/>
        <w:rPr>
          <w:rFonts w:ascii="SimSun" w:hAnsi="SimSun" w:cs="SimSun"/>
        </w:rPr>
      </w:pPr>
      <w:r>
        <w:rPr>
          <w:rFonts w:ascii="SimSun" w:hAnsi="SimSun" w:cs="SimSun" w:hint="eastAsia"/>
        </w:rPr>
        <w:t>12.3.1 计量原则</w:t>
      </w:r>
    </w:p>
    <w:p w:rsidR="00A27C0A" w:rsidRDefault="00B10A2B">
      <w:pPr>
        <w:spacing w:line="360" w:lineRule="exact"/>
        <w:jc w:val="left"/>
        <w:rPr>
          <w:rFonts w:ascii="SimSun" w:hAnsi="SimSun" w:cs="SimSun"/>
        </w:rPr>
      </w:pPr>
      <w:r>
        <w:rPr>
          <w:rFonts w:ascii="SimSun" w:hAnsi="SimSun" w:cs="SimSun" w:hint="eastAsia"/>
        </w:rPr>
        <w:t xml:space="preserve">    工程量计算规则：</w:t>
      </w:r>
      <w:proofErr w:type="gramStart"/>
      <w:r>
        <w:rPr>
          <w:rFonts w:ascii="SimSun" w:hAnsi="SimSun" w:cs="SimSun" w:hint="eastAsia"/>
          <w:u w:val="single"/>
        </w:rPr>
        <w:t>省住建</w:t>
      </w:r>
      <w:proofErr w:type="gramEnd"/>
      <w:r>
        <w:rPr>
          <w:rFonts w:ascii="SimSun" w:hAnsi="SimSun" w:cs="SimSun" w:hint="eastAsia"/>
          <w:u w:val="single"/>
        </w:rPr>
        <w:t>厅《关于&lt;建设工程工程量清单计价规范&gt;(GB50500-2013)及其9本工程量计算规范的贯彻意见》执行</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12.3.2 计量周期</w:t>
      </w:r>
    </w:p>
    <w:p w:rsidR="00A27C0A" w:rsidRDefault="00B10A2B">
      <w:pPr>
        <w:spacing w:line="360" w:lineRule="exact"/>
        <w:ind w:firstLineChars="200" w:firstLine="420"/>
        <w:jc w:val="left"/>
        <w:rPr>
          <w:rFonts w:ascii="SimSun" w:hAnsi="SimSun" w:cs="SimSun"/>
        </w:rPr>
      </w:pPr>
      <w:r>
        <w:rPr>
          <w:rFonts w:ascii="SimSun" w:hAnsi="SimSun" w:cs="SimSun" w:hint="eastAsia"/>
        </w:rPr>
        <w:t>关于计量周期的约定：</w:t>
      </w:r>
      <w:r>
        <w:rPr>
          <w:rFonts w:ascii="SimSun" w:hAnsi="SimSun" w:cs="SimSun" w:hint="eastAsia"/>
          <w:u w:val="single"/>
        </w:rPr>
        <w:t>承包人每月25日前（工期较短的于竣工前）向发包人和本工程的造价控制单位同时申报已完成的合格工程量</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12.3.3 单价合同的计量</w:t>
      </w:r>
    </w:p>
    <w:p w:rsidR="00A27C0A" w:rsidRDefault="00B10A2B">
      <w:pPr>
        <w:spacing w:line="360" w:lineRule="exact"/>
        <w:ind w:firstLineChars="200" w:firstLine="420"/>
        <w:jc w:val="left"/>
        <w:rPr>
          <w:rFonts w:ascii="SimSun" w:hAnsi="SimSun" w:cs="SimSun"/>
        </w:rPr>
      </w:pPr>
      <w:r>
        <w:rPr>
          <w:rFonts w:ascii="SimSun" w:hAnsi="SimSun" w:cs="SimSun" w:hint="eastAsia"/>
        </w:rPr>
        <w:t>关于单价合同计量的约定：</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lastRenderedPageBreak/>
        <w:t>12.3.4 总价合同的计量</w:t>
      </w:r>
    </w:p>
    <w:p w:rsidR="00A27C0A" w:rsidRDefault="00B10A2B">
      <w:pPr>
        <w:spacing w:line="360" w:lineRule="exact"/>
        <w:ind w:firstLineChars="200" w:firstLine="420"/>
        <w:jc w:val="left"/>
        <w:rPr>
          <w:rFonts w:ascii="SimSun" w:hAnsi="SimSun" w:cs="SimSun"/>
        </w:rPr>
      </w:pPr>
      <w:r>
        <w:rPr>
          <w:rFonts w:ascii="SimSun" w:hAnsi="SimSun" w:cs="SimSun" w:hint="eastAsia"/>
        </w:rPr>
        <w:t>关于总价合同计量的约定：</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12.3.5总价合同采用支付分解表计量支付的，是否适用第12.3.4 项〔总价合同的计量〕约定进行计量：</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12.3.6 其他价格形式合同的计量</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其他价格形式的计量方式和程序：</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12.4 工程进度款支付</w:t>
      </w:r>
    </w:p>
    <w:p w:rsidR="00A27C0A" w:rsidRDefault="00B10A2B">
      <w:pPr>
        <w:spacing w:line="360" w:lineRule="exact"/>
        <w:ind w:firstLineChars="200" w:firstLine="420"/>
        <w:jc w:val="left"/>
        <w:rPr>
          <w:rFonts w:ascii="SimSun" w:hAnsi="SimSun" w:cs="SimSun"/>
        </w:rPr>
      </w:pPr>
      <w:r>
        <w:rPr>
          <w:rFonts w:ascii="SimSun" w:hAnsi="SimSun" w:cs="SimSun" w:hint="eastAsia"/>
        </w:rPr>
        <w:t>12.4.1 付款周期</w:t>
      </w:r>
    </w:p>
    <w:p w:rsidR="00A27C0A" w:rsidRDefault="00B10A2B">
      <w:pPr>
        <w:spacing w:line="360" w:lineRule="exact"/>
        <w:ind w:firstLineChars="200" w:firstLine="420"/>
        <w:jc w:val="left"/>
        <w:rPr>
          <w:rFonts w:ascii="SimSun" w:hAnsi="SimSun" w:cs="SimSun"/>
        </w:rPr>
      </w:pPr>
      <w:r>
        <w:rPr>
          <w:rFonts w:ascii="SimSun" w:hAnsi="SimSun" w:cs="SimSun" w:hint="eastAsia"/>
        </w:rPr>
        <w:t>关于付款周期的约定：</w:t>
      </w:r>
    </w:p>
    <w:p w:rsidR="00A27C0A" w:rsidRDefault="00B10A2B">
      <w:pPr>
        <w:spacing w:line="360" w:lineRule="exact"/>
        <w:ind w:firstLineChars="200" w:firstLine="420"/>
        <w:jc w:val="left"/>
        <w:rPr>
          <w:rFonts w:ascii="SimSun" w:hAnsi="SimSun" w:cs="SimSun"/>
          <w:color w:val="000000"/>
          <w:u w:val="single"/>
        </w:rPr>
      </w:pPr>
      <w:r>
        <w:rPr>
          <w:rFonts w:ascii="SimSun" w:hAnsi="SimSun" w:cs="SimSun" w:hint="eastAsia"/>
          <w:color w:val="000000"/>
          <w:u w:val="single"/>
        </w:rPr>
        <w:t>（1）工程竣工验收合格并提交工程结算后，付工程结算初审值的50%（如合同价低于初审值，按合同价支付）；因承包人没有及时报送工程结算影响支付工程款，其后果由承包人承担；承包人对其报送的工程结算质量负责；</w:t>
      </w:r>
    </w:p>
    <w:p w:rsidR="00A27C0A" w:rsidRDefault="00B10A2B">
      <w:pPr>
        <w:spacing w:line="360" w:lineRule="exact"/>
        <w:ind w:firstLineChars="200" w:firstLine="420"/>
        <w:jc w:val="left"/>
        <w:rPr>
          <w:rFonts w:ascii="SimSun" w:hAnsi="SimSun" w:cs="SimSun"/>
          <w:color w:val="000000"/>
          <w:u w:val="single"/>
        </w:rPr>
      </w:pPr>
      <w:r>
        <w:rPr>
          <w:rFonts w:ascii="SimSun" w:hAnsi="SimSun" w:cs="SimSun" w:hint="eastAsia"/>
          <w:color w:val="000000"/>
          <w:u w:val="single"/>
        </w:rPr>
        <w:t>（2）工程一审结束后，付至一审结果的70%（如合同价低于一审结算，按合同价支付），审计如有核减，承包人按核减额的4%承担审计费用，并直接在工程结算中扣除；</w:t>
      </w:r>
    </w:p>
    <w:p w:rsidR="00A27C0A" w:rsidRDefault="00B10A2B">
      <w:pPr>
        <w:spacing w:line="360" w:lineRule="exact"/>
        <w:ind w:firstLineChars="200" w:firstLine="420"/>
        <w:jc w:val="left"/>
        <w:rPr>
          <w:rFonts w:ascii="SimSun" w:hAnsi="SimSun" w:cs="SimSun"/>
          <w:color w:val="000000"/>
          <w:u w:val="single"/>
        </w:rPr>
      </w:pPr>
      <w:r>
        <w:rPr>
          <w:rFonts w:ascii="SimSun" w:hAnsi="SimSun" w:cs="SimSun" w:hint="eastAsia"/>
          <w:color w:val="000000"/>
          <w:u w:val="single"/>
        </w:rPr>
        <w:t>（3）工程政府审计结束后，付至市审计局审计结果的97%；</w:t>
      </w:r>
    </w:p>
    <w:p w:rsidR="00A27C0A" w:rsidRDefault="00B10A2B">
      <w:pPr>
        <w:spacing w:line="360" w:lineRule="exact"/>
        <w:ind w:firstLineChars="200" w:firstLine="420"/>
        <w:jc w:val="left"/>
        <w:rPr>
          <w:rFonts w:ascii="SimSun" w:hAnsi="SimSun" w:cs="SimSun"/>
          <w:color w:val="000000"/>
          <w:u w:val="single"/>
        </w:rPr>
      </w:pPr>
      <w:r>
        <w:rPr>
          <w:rFonts w:ascii="SimSun" w:hAnsi="SimSun" w:cs="SimSun" w:hint="eastAsia"/>
          <w:color w:val="000000"/>
          <w:u w:val="single"/>
        </w:rPr>
        <w:t>（4）保修期满经发包人二次验收合格无质量问题后一次性结清。</w:t>
      </w:r>
    </w:p>
    <w:p w:rsidR="00A27C0A" w:rsidRDefault="00B10A2B">
      <w:pPr>
        <w:spacing w:line="360" w:lineRule="exact"/>
        <w:ind w:firstLineChars="200" w:firstLine="420"/>
        <w:jc w:val="left"/>
        <w:rPr>
          <w:rFonts w:ascii="SimSun" w:hAnsi="SimSun" w:cs="SimSun"/>
        </w:rPr>
      </w:pPr>
      <w:r>
        <w:rPr>
          <w:rFonts w:ascii="SimSun" w:hAnsi="SimSun" w:cs="SimSun" w:hint="eastAsia"/>
        </w:rPr>
        <w:t>12.4.2 进度付款申请单的编制</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关于进度付款申请单编制的约定：</w:t>
      </w:r>
      <w:r>
        <w:rPr>
          <w:rFonts w:ascii="SimSun" w:hAnsi="SimSun" w:cs="SimSun" w:hint="eastAsia"/>
          <w:u w:val="single"/>
        </w:rPr>
        <w:t>按通用条款</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12.4.3 进度付款申请单的提交</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（1）单价合同进度付款申请单提交的约定：</w:t>
      </w:r>
      <w:r>
        <w:rPr>
          <w:rFonts w:ascii="SimSun" w:hAnsi="SimSun" w:cs="SimSun" w:hint="eastAsia"/>
          <w:u w:val="single"/>
        </w:rPr>
        <w:t>按通用条款</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（2）总价合同进度付款申请单提交的约定：</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（3）其他价格形式合同进度付款申请单提交的约定：</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12.4.4 进度款审核和支付</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（1）监理人审查并报送发包人的期限：</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发包人完成审批并签发进度款支付证书的期限：</w:t>
      </w:r>
      <w:r>
        <w:rPr>
          <w:rFonts w:ascii="SimSun" w:hAnsi="SimSun" w:cs="SimSun" w:hint="eastAsia"/>
          <w:u w:val="single"/>
        </w:rPr>
        <w:t>15天</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（2）发包人支付进度款的期限：</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50" w:firstLine="525"/>
        <w:jc w:val="left"/>
        <w:rPr>
          <w:rFonts w:ascii="SimSun" w:hAnsi="SimSun" w:cs="SimSun"/>
          <w:u w:val="single"/>
        </w:rPr>
      </w:pPr>
      <w:r>
        <w:rPr>
          <w:rFonts w:ascii="SimSun" w:hAnsi="SimSun" w:cs="SimSun" w:hint="eastAsia"/>
        </w:rPr>
        <w:t>发包人逾期支付进度款的违约金的计算方式：</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50" w:firstLine="525"/>
        <w:jc w:val="left"/>
        <w:rPr>
          <w:rFonts w:ascii="SimSun" w:hAnsi="SimSun" w:cs="SimSun"/>
        </w:rPr>
      </w:pPr>
      <w:r>
        <w:rPr>
          <w:rFonts w:ascii="SimSun" w:hAnsi="SimSun" w:cs="SimSun" w:hint="eastAsia"/>
        </w:rPr>
        <w:t>12.4.6 支付分解表的编制</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2、总价合同支付分解表的编制与审批：</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3、单价合同的总价项目支付分解表的编制与审批：</w:t>
      </w:r>
      <w:r>
        <w:rPr>
          <w:rFonts w:ascii="SimSun" w:hAnsi="SimSun" w:cs="SimSun" w:hint="eastAsia"/>
          <w:u w:val="single"/>
        </w:rPr>
        <w:t>/</w:t>
      </w:r>
      <w:r>
        <w:rPr>
          <w:rFonts w:ascii="SimSun" w:hAnsi="SimSun" w:cs="SimSun" w:hint="eastAsia"/>
        </w:rPr>
        <w:t>。</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13. 验收和工程试车</w:t>
      </w:r>
    </w:p>
    <w:p w:rsidR="00A27C0A" w:rsidRDefault="00B10A2B">
      <w:pPr>
        <w:spacing w:line="360" w:lineRule="exact"/>
        <w:ind w:firstLineChars="200" w:firstLine="420"/>
        <w:rPr>
          <w:rFonts w:ascii="SimSun" w:hAnsi="SimSun" w:cs="SimSun"/>
        </w:rPr>
      </w:pPr>
      <w:r>
        <w:rPr>
          <w:rFonts w:ascii="SimSun" w:hAnsi="SimSun" w:cs="SimSun" w:hint="eastAsia"/>
        </w:rPr>
        <w:t>13.1 分部分项工程验收</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13.1.2监理人不能按时进行验收时，应提前</w:t>
      </w:r>
      <w:r>
        <w:rPr>
          <w:rFonts w:ascii="SimSun" w:hAnsi="SimSun" w:cs="SimSun" w:hint="eastAsia"/>
          <w:u w:val="single"/>
        </w:rPr>
        <w:t>按通用条款</w:t>
      </w:r>
      <w:r>
        <w:rPr>
          <w:rFonts w:ascii="SimSun" w:hAnsi="SimSun" w:cs="SimSun" w:hint="eastAsia"/>
        </w:rPr>
        <w:t xml:space="preserve">小时提交书面延期要求。 </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关于延期最长不得超过：</w:t>
      </w:r>
      <w:r>
        <w:rPr>
          <w:rFonts w:ascii="SimSun" w:hAnsi="SimSun" w:cs="SimSun" w:hint="eastAsia"/>
          <w:u w:val="single"/>
        </w:rPr>
        <w:t>按通用条款</w:t>
      </w:r>
      <w:r>
        <w:rPr>
          <w:rFonts w:ascii="SimSun" w:hAnsi="SimSun" w:cs="SimSun" w:hint="eastAsia"/>
        </w:rPr>
        <w:t>小时。</w:t>
      </w:r>
    </w:p>
    <w:p w:rsidR="00A27C0A" w:rsidRDefault="00B10A2B">
      <w:pPr>
        <w:spacing w:line="360" w:lineRule="exact"/>
        <w:ind w:firstLineChars="200" w:firstLine="420"/>
        <w:rPr>
          <w:rFonts w:ascii="SimSun" w:hAnsi="SimSun" w:cs="SimSun"/>
        </w:rPr>
      </w:pPr>
      <w:r>
        <w:rPr>
          <w:rFonts w:ascii="SimSun" w:hAnsi="SimSun" w:cs="SimSun" w:hint="eastAsia"/>
        </w:rPr>
        <w:t>13.2 竣工验收</w:t>
      </w:r>
    </w:p>
    <w:p w:rsidR="00A27C0A" w:rsidRDefault="00B10A2B">
      <w:pPr>
        <w:spacing w:line="360" w:lineRule="exact"/>
        <w:ind w:firstLineChars="200" w:firstLine="420"/>
        <w:jc w:val="left"/>
        <w:rPr>
          <w:rFonts w:ascii="SimSun" w:hAnsi="SimSun" w:cs="SimSun"/>
        </w:rPr>
      </w:pPr>
      <w:r>
        <w:rPr>
          <w:rFonts w:ascii="SimSun" w:hAnsi="SimSun" w:cs="SimSun" w:hint="eastAsia"/>
        </w:rPr>
        <w:t>13.2.2竣工验收程序</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lastRenderedPageBreak/>
        <w:t>关于竣工验收程序的约定：</w:t>
      </w:r>
      <w:r>
        <w:rPr>
          <w:rFonts w:ascii="SimSun" w:hAnsi="SimSun" w:cs="SimSun" w:hint="eastAsia"/>
          <w:u w:val="single"/>
        </w:rPr>
        <w:t xml:space="preserve"> 具备竣工验收条件后先由施工单位进行自检自验，自验合格后报发包人和监理等单位竣工验收进行竣工验收。具体按住房城乡建设部关于印发《房屋建筑和市政基础设施工程竣工验收规定》执行。 </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发包人不按照本项约定组织竣工验收、颁发工程接收证书的违约金的计算方法：</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13.2.5移交、接收全部与部分工程</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承包人向发包人移交工程的期限：</w:t>
      </w:r>
      <w:r>
        <w:rPr>
          <w:rFonts w:ascii="SimSun" w:hAnsi="SimSun" w:cs="SimSun" w:hint="eastAsia"/>
          <w:u w:val="single"/>
        </w:rPr>
        <w:t>/</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发包人未按本合同约定接收全部或部分工程的，违约金的计算方法为：</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承包人未按时移交工程的，违约金的计算方法为：</w:t>
      </w:r>
      <w:r>
        <w:rPr>
          <w:rFonts w:ascii="SimSun" w:hAnsi="SimSun" w:cs="SimSun" w:hint="eastAsia"/>
          <w:u w:val="single"/>
        </w:rPr>
        <w:t>承包人如竣工验收合格后不按时移交的，按工程竣工结算总价的2%</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13.3 工程试车</w:t>
      </w:r>
    </w:p>
    <w:p w:rsidR="00A27C0A" w:rsidRDefault="00B10A2B">
      <w:pPr>
        <w:spacing w:line="360" w:lineRule="exact"/>
        <w:ind w:firstLineChars="200" w:firstLine="420"/>
        <w:jc w:val="left"/>
        <w:rPr>
          <w:rFonts w:ascii="SimSun" w:hAnsi="SimSun" w:cs="SimSun"/>
        </w:rPr>
      </w:pPr>
      <w:r>
        <w:rPr>
          <w:rFonts w:ascii="SimSun" w:hAnsi="SimSun" w:cs="SimSun" w:hint="eastAsia"/>
        </w:rPr>
        <w:t>13.3.1 试车程序</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工程试车内容：/</w:t>
      </w:r>
    </w:p>
    <w:p w:rsidR="00A27C0A" w:rsidRDefault="00B10A2B">
      <w:pPr>
        <w:spacing w:line="360" w:lineRule="exact"/>
        <w:ind w:firstLineChars="200" w:firstLine="420"/>
        <w:jc w:val="left"/>
        <w:rPr>
          <w:rFonts w:ascii="SimSun" w:hAnsi="SimSun" w:cs="SimSun"/>
        </w:rPr>
      </w:pPr>
      <w:r>
        <w:rPr>
          <w:rFonts w:ascii="SimSun" w:hAnsi="SimSun" w:cs="SimSun" w:hint="eastAsia"/>
        </w:rPr>
        <w:t>（1）单机无负荷试车费用由</w:t>
      </w:r>
      <w:r>
        <w:rPr>
          <w:rFonts w:ascii="SimSun" w:hAnsi="SimSun" w:cs="SimSun" w:hint="eastAsia"/>
          <w:u w:val="single"/>
        </w:rPr>
        <w:t>承包人</w:t>
      </w:r>
      <w:r>
        <w:rPr>
          <w:rFonts w:ascii="SimSun" w:hAnsi="SimSun" w:cs="SimSun" w:hint="eastAsia"/>
        </w:rPr>
        <w:t>承担；</w:t>
      </w:r>
    </w:p>
    <w:p w:rsidR="00A27C0A" w:rsidRDefault="00B10A2B">
      <w:pPr>
        <w:spacing w:line="360" w:lineRule="exact"/>
        <w:ind w:firstLineChars="200" w:firstLine="420"/>
        <w:jc w:val="left"/>
        <w:rPr>
          <w:rFonts w:ascii="SimSun" w:hAnsi="SimSun" w:cs="SimSun"/>
        </w:rPr>
      </w:pPr>
      <w:r>
        <w:rPr>
          <w:rFonts w:ascii="SimSun" w:hAnsi="SimSun" w:cs="SimSun" w:hint="eastAsia"/>
        </w:rPr>
        <w:t>（2）无负荷联动试车费用由</w:t>
      </w:r>
      <w:r>
        <w:rPr>
          <w:rFonts w:ascii="SimSun" w:hAnsi="SimSun" w:cs="SimSun" w:hint="eastAsia"/>
          <w:u w:val="single"/>
        </w:rPr>
        <w:t>承包人</w:t>
      </w:r>
      <w:r>
        <w:rPr>
          <w:rFonts w:ascii="SimSun" w:hAnsi="SimSun" w:cs="SimSun" w:hint="eastAsia"/>
        </w:rPr>
        <w:t>承担。</w:t>
      </w:r>
    </w:p>
    <w:p w:rsidR="00A27C0A" w:rsidRDefault="00B10A2B">
      <w:pPr>
        <w:spacing w:line="360" w:lineRule="exact"/>
        <w:ind w:firstLineChars="200" w:firstLine="420"/>
        <w:jc w:val="left"/>
        <w:rPr>
          <w:rFonts w:ascii="SimSun" w:hAnsi="SimSun" w:cs="SimSun"/>
        </w:rPr>
      </w:pPr>
      <w:r>
        <w:rPr>
          <w:rFonts w:ascii="SimSun" w:hAnsi="SimSun" w:cs="SimSun" w:hint="eastAsia"/>
        </w:rPr>
        <w:t>13.3.3 投料试车</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关于投料试车相关事项的约定：</w:t>
      </w:r>
      <w:r>
        <w:rPr>
          <w:rFonts w:ascii="SimSun" w:hAnsi="SimSun" w:cs="SimSun" w:hint="eastAsia"/>
          <w:u w:val="single"/>
        </w:rPr>
        <w:t>根据实际情况，按发包人要求执行</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13.6 竣工退场</w:t>
      </w:r>
    </w:p>
    <w:p w:rsidR="00A27C0A" w:rsidRDefault="00B10A2B">
      <w:pPr>
        <w:spacing w:line="360" w:lineRule="exact"/>
        <w:ind w:firstLineChars="200" w:firstLine="420"/>
        <w:jc w:val="left"/>
        <w:rPr>
          <w:rFonts w:ascii="SimSun" w:hAnsi="SimSun" w:cs="SimSun"/>
        </w:rPr>
      </w:pPr>
      <w:r>
        <w:rPr>
          <w:rFonts w:ascii="SimSun" w:hAnsi="SimSun" w:cs="SimSun" w:hint="eastAsia"/>
        </w:rPr>
        <w:t>13.6.1 竣工退场</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承包人完成竣工退场的期限：</w:t>
      </w:r>
      <w:r>
        <w:rPr>
          <w:rFonts w:ascii="SimSun" w:hAnsi="SimSun" w:cs="SimSun" w:hint="eastAsia"/>
          <w:u w:val="single"/>
        </w:rPr>
        <w:t>竣工验收合格交付后30天内</w:t>
      </w:r>
      <w:r>
        <w:rPr>
          <w:rFonts w:ascii="SimSun" w:hAnsi="SimSun" w:cs="SimSun" w:hint="eastAsia"/>
        </w:rPr>
        <w:t>。</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14. 竣工结算</w:t>
      </w:r>
    </w:p>
    <w:p w:rsidR="00A27C0A" w:rsidRDefault="00B10A2B">
      <w:pPr>
        <w:spacing w:line="360" w:lineRule="exact"/>
        <w:ind w:firstLineChars="200" w:firstLine="420"/>
        <w:rPr>
          <w:rFonts w:ascii="SimSun" w:hAnsi="SimSun" w:cs="SimSun"/>
        </w:rPr>
      </w:pPr>
      <w:r>
        <w:rPr>
          <w:rFonts w:ascii="SimSun" w:hAnsi="SimSun" w:cs="SimSun" w:hint="eastAsia"/>
        </w:rPr>
        <w:t>14.1 竣工结算申请</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承包人提交竣工结算申请单的期限：</w:t>
      </w:r>
      <w:r>
        <w:rPr>
          <w:rFonts w:ascii="SimSun" w:hAnsi="SimSun" w:cs="SimSun" w:hint="eastAsia"/>
          <w:u w:val="single"/>
        </w:rPr>
        <w:t>按通用条款</w:t>
      </w:r>
      <w:r>
        <w:rPr>
          <w:rFonts w:ascii="SimSun" w:hAnsi="SimSun" w:cs="SimSun" w:hint="eastAsia"/>
        </w:rPr>
        <w:t>。</w:t>
      </w:r>
    </w:p>
    <w:p w:rsidR="00A27C0A" w:rsidRDefault="00B10A2B">
      <w:pPr>
        <w:snapToGrid w:val="0"/>
        <w:spacing w:line="360" w:lineRule="exact"/>
        <w:ind w:firstLineChars="200" w:firstLine="420"/>
        <w:rPr>
          <w:rFonts w:ascii="SimSun" w:hAnsi="SimSun" w:cs="SimSun"/>
        </w:rPr>
      </w:pPr>
      <w:r>
        <w:rPr>
          <w:rFonts w:ascii="SimSun" w:hAnsi="SimSun" w:cs="SimSun" w:hint="eastAsia"/>
        </w:rPr>
        <w:t>竣工结算申请单应包括的内容：</w:t>
      </w:r>
      <w:r>
        <w:rPr>
          <w:rFonts w:ascii="SimSun" w:hAnsi="SimSun" w:cs="SimSun" w:hint="eastAsia"/>
          <w:u w:val="single"/>
        </w:rPr>
        <w:t>除通用条款约定外，还包括施工图、竣工资料等原件，要求随竣工结算申请单一同提交发包人</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14.2 竣工结算审核</w:t>
      </w:r>
    </w:p>
    <w:p w:rsidR="00A27C0A" w:rsidRDefault="00B10A2B">
      <w:pPr>
        <w:spacing w:line="360" w:lineRule="exact"/>
        <w:ind w:firstLineChars="200" w:firstLine="420"/>
        <w:jc w:val="left"/>
        <w:rPr>
          <w:rFonts w:ascii="SimSun" w:hAnsi="SimSun" w:cs="SimSun"/>
        </w:rPr>
      </w:pPr>
      <w:r>
        <w:rPr>
          <w:rFonts w:ascii="SimSun" w:hAnsi="SimSun" w:cs="SimSun" w:hint="eastAsia"/>
        </w:rPr>
        <w:t>发包人审批竣工付款申请单的期限：</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发包人完成竣工付款的期限：</w:t>
      </w:r>
      <w:r>
        <w:rPr>
          <w:rFonts w:ascii="SimSun" w:hAnsi="SimSun" w:cs="SimSun" w:hint="eastAsia"/>
          <w:u w:val="single"/>
        </w:rPr>
        <w:t>按付款约定</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关于竣工付款证书异议部分复核的方式和程序：</w:t>
      </w:r>
      <w:r>
        <w:rPr>
          <w:rFonts w:ascii="SimSun" w:hAnsi="SimSun" w:cs="SimSun" w:hint="eastAsia"/>
          <w:u w:val="single"/>
        </w:rPr>
        <w:t>按通用条款</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14.4 最终结清</w:t>
      </w:r>
    </w:p>
    <w:p w:rsidR="00A27C0A" w:rsidRDefault="00B10A2B">
      <w:pPr>
        <w:spacing w:line="360" w:lineRule="exact"/>
        <w:ind w:firstLineChars="200" w:firstLine="420"/>
        <w:jc w:val="left"/>
        <w:rPr>
          <w:rFonts w:ascii="SimSun" w:hAnsi="SimSun" w:cs="SimSun"/>
        </w:rPr>
      </w:pPr>
      <w:r>
        <w:rPr>
          <w:rFonts w:ascii="SimSun" w:hAnsi="SimSun" w:cs="SimSun" w:hint="eastAsia"/>
        </w:rPr>
        <w:t>14.4.1 最终结清申请单</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承包人提交最终结清申请单的份数：</w:t>
      </w:r>
      <w:r>
        <w:rPr>
          <w:rFonts w:ascii="SimSun" w:hAnsi="SimSun" w:cs="SimSun" w:hint="eastAsia"/>
          <w:u w:val="single"/>
        </w:rPr>
        <w:t xml:space="preserve">按通用条款 </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承包人提交最终结算申请单的期限：</w:t>
      </w:r>
      <w:r>
        <w:rPr>
          <w:rFonts w:ascii="SimSun" w:hAnsi="SimSun" w:cs="SimSun" w:hint="eastAsia"/>
          <w:u w:val="single"/>
        </w:rPr>
        <w:t xml:space="preserve">按通用条款  </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rPr>
      </w:pPr>
      <w:r>
        <w:rPr>
          <w:rFonts w:ascii="SimSun" w:hAnsi="SimSun" w:cs="SimSun" w:hint="eastAsia"/>
        </w:rPr>
        <w:t>14.4.2 最终结清证书和支付</w:t>
      </w:r>
    </w:p>
    <w:p w:rsidR="00A27C0A" w:rsidRDefault="00B10A2B">
      <w:pPr>
        <w:spacing w:line="360" w:lineRule="exact"/>
        <w:ind w:firstLineChars="200" w:firstLine="420"/>
        <w:jc w:val="left"/>
        <w:rPr>
          <w:rFonts w:ascii="SimSun" w:hAnsi="SimSun" w:cs="SimSun"/>
        </w:rPr>
      </w:pPr>
      <w:r>
        <w:rPr>
          <w:rFonts w:ascii="SimSun" w:hAnsi="SimSun" w:cs="SimSun" w:hint="eastAsia"/>
        </w:rPr>
        <w:t>（1）发包人完成最终结清申请单的审批并颁发最终结清证书的期限：</w:t>
      </w:r>
      <w:r>
        <w:rPr>
          <w:rFonts w:ascii="SimSun" w:hAnsi="SimSun" w:cs="SimSun" w:hint="eastAsia"/>
          <w:u w:val="single"/>
        </w:rPr>
        <w:t>按通用条款。</w:t>
      </w:r>
    </w:p>
    <w:p w:rsidR="00A27C0A" w:rsidRDefault="00B10A2B">
      <w:pPr>
        <w:spacing w:line="360" w:lineRule="exact"/>
        <w:ind w:firstLineChars="200" w:firstLine="420"/>
        <w:jc w:val="left"/>
        <w:rPr>
          <w:rFonts w:ascii="SimSun" w:hAnsi="SimSun" w:cs="SimSun"/>
        </w:rPr>
      </w:pPr>
      <w:r>
        <w:rPr>
          <w:rFonts w:ascii="SimSun" w:hAnsi="SimSun" w:cs="SimSun" w:hint="eastAsia"/>
        </w:rPr>
        <w:t>（2）发包人完成支付的期限：</w:t>
      </w:r>
      <w:r>
        <w:rPr>
          <w:rFonts w:ascii="SimSun" w:hAnsi="SimSun" w:cs="SimSun" w:hint="eastAsia"/>
          <w:u w:val="single"/>
        </w:rPr>
        <w:t>按付款约定</w:t>
      </w:r>
      <w:r>
        <w:rPr>
          <w:rFonts w:ascii="SimSun" w:hAnsi="SimSun" w:cs="SimSun" w:hint="eastAsia"/>
        </w:rPr>
        <w:t>。</w:t>
      </w:r>
    </w:p>
    <w:p w:rsidR="00A27C0A" w:rsidRDefault="00B10A2B">
      <w:pPr>
        <w:pStyle w:val="4"/>
        <w:spacing w:before="0" w:after="0" w:line="360" w:lineRule="exact"/>
        <w:ind w:firstLineChars="200" w:firstLine="420"/>
        <w:rPr>
          <w:rFonts w:ascii="SimSun" w:eastAsia="SimSun" w:hAnsi="SimSun" w:cs="SimSun"/>
          <w:b w:val="0"/>
          <w:sz w:val="21"/>
          <w:szCs w:val="21"/>
        </w:rPr>
      </w:pPr>
      <w:r>
        <w:rPr>
          <w:rFonts w:ascii="SimSun" w:eastAsia="SimSun" w:hAnsi="SimSun" w:cs="SimSun" w:hint="eastAsia"/>
          <w:b w:val="0"/>
          <w:sz w:val="21"/>
          <w:szCs w:val="21"/>
        </w:rPr>
        <w:t>15. 缺陷责任期与保修</w:t>
      </w:r>
    </w:p>
    <w:p w:rsidR="00A27C0A" w:rsidRDefault="00B10A2B">
      <w:pPr>
        <w:spacing w:line="360" w:lineRule="exact"/>
        <w:ind w:firstLineChars="200" w:firstLine="420"/>
        <w:rPr>
          <w:rFonts w:ascii="SimSun" w:hAnsi="SimSun" w:cs="SimSun"/>
        </w:rPr>
      </w:pPr>
      <w:r>
        <w:rPr>
          <w:rFonts w:ascii="SimSun" w:hAnsi="SimSun" w:cs="SimSun" w:hint="eastAsia"/>
        </w:rPr>
        <w:t>15.2缺陷责任期</w:t>
      </w:r>
    </w:p>
    <w:p w:rsidR="00A27C0A" w:rsidRDefault="00B10A2B">
      <w:pPr>
        <w:spacing w:line="360" w:lineRule="exact"/>
        <w:ind w:firstLineChars="200" w:firstLine="420"/>
        <w:jc w:val="left"/>
        <w:rPr>
          <w:rFonts w:ascii="SimSun" w:hAnsi="SimSun" w:cs="SimSun"/>
          <w:color w:val="000000"/>
          <w:u w:val="single"/>
        </w:rPr>
      </w:pPr>
      <w:r>
        <w:rPr>
          <w:rFonts w:ascii="SimSun" w:hAnsi="SimSun" w:cs="SimSun" w:hint="eastAsia"/>
          <w:color w:val="000000"/>
        </w:rPr>
        <w:t>缺陷责任期的具体期限：</w:t>
      </w:r>
      <w:r>
        <w:rPr>
          <w:rFonts w:ascii="SimSun" w:hAnsi="SimSun" w:cs="SimSun" w:hint="eastAsia"/>
          <w:color w:val="000000"/>
          <w:u w:val="single"/>
        </w:rPr>
        <w:t>24个月</w:t>
      </w:r>
      <w:r>
        <w:rPr>
          <w:rFonts w:ascii="SimSun" w:hAnsi="SimSun" w:cs="SimSun" w:hint="eastAsia"/>
          <w:color w:val="000000"/>
        </w:rPr>
        <w:t>。</w:t>
      </w:r>
    </w:p>
    <w:p w:rsidR="00A27C0A" w:rsidRDefault="00B10A2B">
      <w:pPr>
        <w:spacing w:line="360" w:lineRule="exact"/>
        <w:ind w:firstLineChars="200" w:firstLine="420"/>
        <w:rPr>
          <w:rFonts w:ascii="SimSun" w:hAnsi="SimSun" w:cs="SimSun"/>
        </w:rPr>
      </w:pPr>
      <w:r>
        <w:rPr>
          <w:rFonts w:ascii="SimSun" w:hAnsi="SimSun" w:cs="SimSun" w:hint="eastAsia"/>
        </w:rPr>
        <w:lastRenderedPageBreak/>
        <w:t>15.3 质量保证金</w:t>
      </w:r>
    </w:p>
    <w:p w:rsidR="00A27C0A" w:rsidRDefault="00B10A2B">
      <w:pPr>
        <w:spacing w:line="360" w:lineRule="exact"/>
        <w:ind w:firstLineChars="200" w:firstLine="420"/>
        <w:jc w:val="left"/>
        <w:rPr>
          <w:rFonts w:ascii="SimSun" w:hAnsi="SimSun" w:cs="SimSun"/>
        </w:rPr>
      </w:pPr>
      <w:r>
        <w:rPr>
          <w:rFonts w:ascii="SimSun" w:hAnsi="SimSun" w:cs="SimSun" w:hint="eastAsia"/>
        </w:rPr>
        <w:t>关于是否扣留质量保证金的约定：</w:t>
      </w:r>
      <w:r>
        <w:rPr>
          <w:rFonts w:ascii="SimSun" w:hAnsi="SimSun" w:cs="SimSun" w:hint="eastAsia"/>
          <w:u w:val="single"/>
        </w:rPr>
        <w:t>扣留</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在工程项目竣工前，承包人按专用合同条款第3.7条提供履约担保的，发包人不得同时预留工程质量保证金。</w:t>
      </w:r>
    </w:p>
    <w:p w:rsidR="00A27C0A" w:rsidRDefault="00B10A2B">
      <w:pPr>
        <w:spacing w:line="360" w:lineRule="exact"/>
        <w:ind w:firstLineChars="200" w:firstLine="420"/>
        <w:jc w:val="left"/>
        <w:rPr>
          <w:rFonts w:ascii="SimSun" w:hAnsi="SimSun" w:cs="SimSun"/>
        </w:rPr>
      </w:pPr>
      <w:r>
        <w:rPr>
          <w:rFonts w:ascii="SimSun" w:hAnsi="SimSun" w:cs="SimSun" w:hint="eastAsia"/>
        </w:rPr>
        <w:t>15.3.1 承包人提供质量保证金的方式</w:t>
      </w:r>
    </w:p>
    <w:p w:rsidR="00A27C0A" w:rsidRDefault="00B10A2B">
      <w:pPr>
        <w:spacing w:line="360" w:lineRule="exact"/>
        <w:ind w:firstLineChars="200" w:firstLine="420"/>
        <w:jc w:val="left"/>
        <w:rPr>
          <w:rFonts w:ascii="SimSun" w:hAnsi="SimSun" w:cs="SimSun"/>
        </w:rPr>
      </w:pPr>
      <w:r>
        <w:rPr>
          <w:rFonts w:ascii="SimSun" w:hAnsi="SimSun" w:cs="SimSun" w:hint="eastAsia"/>
        </w:rPr>
        <w:t>质量保证金采用以下第</w:t>
      </w:r>
      <w:r>
        <w:rPr>
          <w:rFonts w:ascii="SimSun" w:hAnsi="SimSun" w:cs="SimSun" w:hint="eastAsia"/>
          <w:u w:val="single"/>
        </w:rPr>
        <w:t>（2）</w:t>
      </w:r>
      <w:r>
        <w:rPr>
          <w:rFonts w:ascii="SimSun" w:hAnsi="SimSun" w:cs="SimSun" w:hint="eastAsia"/>
        </w:rPr>
        <w:t>种方式：</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 xml:space="preserve">（1）质量保证金保函，保证金额为： </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（2）</w:t>
      </w:r>
      <w:r>
        <w:rPr>
          <w:rFonts w:ascii="SimSun" w:hAnsi="SimSun" w:cs="SimSun" w:hint="eastAsia"/>
          <w:u w:val="single"/>
        </w:rPr>
        <w:t>3</w:t>
      </w:r>
      <w:r>
        <w:rPr>
          <w:rFonts w:ascii="SimSun" w:hAnsi="SimSun" w:cs="SimSun" w:hint="eastAsia"/>
        </w:rPr>
        <w:t>%的工程款；</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 xml:space="preserve">（3）其他方式: </w:t>
      </w:r>
    </w:p>
    <w:p w:rsidR="00A27C0A" w:rsidRDefault="00B10A2B">
      <w:pPr>
        <w:spacing w:line="360" w:lineRule="exact"/>
        <w:ind w:firstLineChars="200" w:firstLine="420"/>
        <w:jc w:val="left"/>
        <w:rPr>
          <w:rFonts w:ascii="SimSun" w:hAnsi="SimSun" w:cs="SimSun"/>
        </w:rPr>
      </w:pPr>
      <w:r>
        <w:rPr>
          <w:rFonts w:ascii="SimSun" w:hAnsi="SimSun" w:cs="SimSun" w:hint="eastAsia"/>
        </w:rPr>
        <w:t xml:space="preserve">15.3.2 质量保证金的扣留 </w:t>
      </w:r>
    </w:p>
    <w:p w:rsidR="00A27C0A" w:rsidRDefault="00B10A2B">
      <w:pPr>
        <w:spacing w:line="360" w:lineRule="exact"/>
        <w:ind w:firstLineChars="200" w:firstLine="420"/>
        <w:jc w:val="left"/>
        <w:rPr>
          <w:rFonts w:ascii="SimSun" w:hAnsi="SimSun" w:cs="SimSun"/>
        </w:rPr>
      </w:pPr>
      <w:r>
        <w:rPr>
          <w:rFonts w:ascii="SimSun" w:hAnsi="SimSun" w:cs="SimSun" w:hint="eastAsia"/>
        </w:rPr>
        <w:t>质量保证金的扣留采取以下第</w:t>
      </w:r>
      <w:r>
        <w:rPr>
          <w:rFonts w:ascii="SimSun" w:hAnsi="SimSun" w:cs="SimSun" w:hint="eastAsia"/>
          <w:u w:val="single"/>
        </w:rPr>
        <w:t>（2）</w:t>
      </w:r>
      <w:r>
        <w:rPr>
          <w:rFonts w:ascii="SimSun" w:hAnsi="SimSun" w:cs="SimSun" w:hint="eastAsia"/>
        </w:rPr>
        <w:t>种方式：</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（1）在支付工程进度款时逐次扣留，在此情形下，质量保证金的计算基数不包括预付款的支付、扣回以及价格调整的金额；</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（2）工程竣工结算时一次性扣留质量保证金；</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（3）其他扣留方式：</w:t>
      </w:r>
      <w:r>
        <w:rPr>
          <w:rFonts w:ascii="SimSun" w:hAnsi="SimSun" w:cs="SimSun" w:hint="eastAsia"/>
          <w:u w:val="single"/>
        </w:rPr>
        <w:t>/</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u w:val="single"/>
        </w:rPr>
      </w:pPr>
      <w:r>
        <w:rPr>
          <w:rFonts w:ascii="SimSun" w:hAnsi="SimSun" w:cs="SimSun" w:hint="eastAsia"/>
        </w:rPr>
        <w:t>关于质量保证金的补充约定：</w:t>
      </w:r>
      <w:r>
        <w:rPr>
          <w:rFonts w:ascii="SimSun" w:hAnsi="SimSun" w:cs="SimSun" w:hint="eastAsia"/>
          <w:u w:val="single"/>
        </w:rPr>
        <w:t>质量缺陷责任期从工程竣工验收合格之日起计算，具体保修范围、保修期限、保修责任、保修金的支付、返还应按《建设工程质量管理条例》、《建设工程质量保证金管理暂行办法》等规定及双方约定执行。在缺陷责任期内，因承包人原因造成工程缺陷、损坏的，承包人未能及时修复的，发包人可直接委托第三方修复，所需费用由承包人承担，</w:t>
      </w:r>
      <w:proofErr w:type="gramStart"/>
      <w:r>
        <w:rPr>
          <w:rFonts w:ascii="SimSun" w:hAnsi="SimSun" w:cs="SimSun" w:hint="eastAsia"/>
          <w:u w:val="single"/>
        </w:rPr>
        <w:t>缺陷责任期满将剩余</w:t>
      </w:r>
      <w:proofErr w:type="gramEnd"/>
      <w:r>
        <w:rPr>
          <w:rFonts w:ascii="SimSun" w:hAnsi="SimSun" w:cs="SimSun" w:hint="eastAsia"/>
          <w:u w:val="single"/>
        </w:rPr>
        <w:t>部分退还承包人</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15.4保修</w:t>
      </w:r>
    </w:p>
    <w:p w:rsidR="00A27C0A" w:rsidRDefault="00B10A2B">
      <w:pPr>
        <w:spacing w:line="360" w:lineRule="exact"/>
        <w:ind w:firstLineChars="195" w:firstLine="409"/>
        <w:jc w:val="left"/>
        <w:rPr>
          <w:rFonts w:ascii="SimSun" w:hAnsi="SimSun" w:cs="SimSun"/>
        </w:rPr>
      </w:pPr>
      <w:r>
        <w:rPr>
          <w:rFonts w:ascii="SimSun" w:hAnsi="SimSun" w:cs="SimSun" w:hint="eastAsia"/>
        </w:rPr>
        <w:t>15.4.1 保修责任</w:t>
      </w:r>
    </w:p>
    <w:p w:rsidR="00A27C0A" w:rsidRDefault="00B10A2B">
      <w:pPr>
        <w:spacing w:line="360" w:lineRule="exact"/>
        <w:ind w:firstLineChars="195" w:firstLine="409"/>
        <w:jc w:val="left"/>
        <w:rPr>
          <w:rFonts w:ascii="SimSun" w:hAnsi="SimSun" w:cs="SimSun"/>
          <w:u w:val="single"/>
        </w:rPr>
      </w:pPr>
      <w:r>
        <w:rPr>
          <w:rFonts w:ascii="SimSun" w:hAnsi="SimSun" w:cs="SimSun" w:hint="eastAsia"/>
        </w:rPr>
        <w:t>工程保修期为：</w:t>
      </w:r>
      <w:r>
        <w:rPr>
          <w:rFonts w:ascii="SimSun" w:hAnsi="SimSun" w:cs="SimSun" w:hint="eastAsia"/>
          <w:u w:val="single"/>
        </w:rPr>
        <w:t>按国家相关规定</w:t>
      </w:r>
      <w:r>
        <w:rPr>
          <w:rFonts w:ascii="SimSun" w:hAnsi="SimSun" w:cs="SimSun" w:hint="eastAsia"/>
        </w:rPr>
        <w:t>。</w:t>
      </w:r>
    </w:p>
    <w:p w:rsidR="00A27C0A" w:rsidRDefault="00B10A2B">
      <w:pPr>
        <w:spacing w:line="360" w:lineRule="exact"/>
        <w:ind w:firstLineChars="195" w:firstLine="409"/>
        <w:jc w:val="left"/>
        <w:rPr>
          <w:rFonts w:ascii="SimSun" w:hAnsi="SimSun" w:cs="SimSun"/>
        </w:rPr>
      </w:pPr>
      <w:r>
        <w:rPr>
          <w:rFonts w:ascii="SimSun" w:hAnsi="SimSun" w:cs="SimSun" w:hint="eastAsia"/>
        </w:rPr>
        <w:t>15.4.3 修复通知</w:t>
      </w:r>
    </w:p>
    <w:p w:rsidR="00A27C0A" w:rsidRDefault="00B10A2B">
      <w:pPr>
        <w:snapToGrid w:val="0"/>
        <w:spacing w:line="360" w:lineRule="exact"/>
        <w:ind w:firstLineChars="200" w:firstLine="420"/>
        <w:rPr>
          <w:rFonts w:ascii="SimSun" w:hAnsi="SimSun" w:cs="SimSun"/>
          <w:sz w:val="18"/>
          <w:szCs w:val="18"/>
        </w:rPr>
      </w:pPr>
      <w:r>
        <w:rPr>
          <w:rFonts w:ascii="SimSun" w:hAnsi="SimSun" w:cs="SimSun" w:hint="eastAsia"/>
        </w:rPr>
        <w:t>承包人收到保修通知并到达工程现场的合理时间：1、属于保修范围、内容的项目，承包人应当在接到保修通知之日起</w:t>
      </w:r>
      <w:r>
        <w:rPr>
          <w:rFonts w:ascii="SimSun" w:hAnsi="SimSun" w:cs="SimSun" w:hint="eastAsia"/>
          <w:u w:val="single"/>
        </w:rPr>
        <w:t>1</w:t>
      </w:r>
      <w:r>
        <w:rPr>
          <w:rFonts w:ascii="SimSun" w:hAnsi="SimSun" w:cs="SimSun" w:hint="eastAsia"/>
        </w:rPr>
        <w:t>天内派人保修。承包人不在约定期限内派人保修的，发包人可以委托他人修理。2、发生紧急抢修事故的，承包人在接到事故通知后，应当立即到达事故现场抢修；承包人不按时派人保修的，发包人可以委托他人修理，所发生的费用由承包人承担。</w:t>
      </w:r>
    </w:p>
    <w:p w:rsidR="00A27C0A" w:rsidRDefault="00B10A2B">
      <w:pPr>
        <w:pStyle w:val="4"/>
        <w:spacing w:before="0" w:after="0" w:line="360" w:lineRule="exact"/>
        <w:ind w:firstLine="200"/>
        <w:rPr>
          <w:rFonts w:ascii="SimSun" w:eastAsia="SimSun" w:hAnsi="SimSun" w:cs="SimSun"/>
          <w:b w:val="0"/>
          <w:sz w:val="21"/>
          <w:szCs w:val="21"/>
        </w:rPr>
      </w:pPr>
      <w:r>
        <w:rPr>
          <w:rFonts w:ascii="SimSun" w:eastAsia="SimSun" w:hAnsi="SimSun" w:cs="SimSun" w:hint="eastAsia"/>
          <w:b w:val="0"/>
          <w:sz w:val="21"/>
          <w:szCs w:val="21"/>
        </w:rPr>
        <w:t>16. 违约</w:t>
      </w:r>
    </w:p>
    <w:p w:rsidR="00A27C0A" w:rsidRDefault="00B10A2B">
      <w:pPr>
        <w:spacing w:line="360" w:lineRule="exact"/>
        <w:ind w:firstLineChars="200" w:firstLine="420"/>
        <w:rPr>
          <w:rFonts w:ascii="SimSun" w:hAnsi="SimSun" w:cs="SimSun"/>
        </w:rPr>
      </w:pPr>
      <w:r>
        <w:rPr>
          <w:rFonts w:ascii="SimSun" w:hAnsi="SimSun" w:cs="SimSun" w:hint="eastAsia"/>
        </w:rPr>
        <w:t>16.1 发包人违约</w:t>
      </w:r>
    </w:p>
    <w:p w:rsidR="00A27C0A" w:rsidRDefault="00B10A2B">
      <w:pPr>
        <w:spacing w:line="360" w:lineRule="exact"/>
        <w:ind w:firstLineChars="200" w:firstLine="420"/>
        <w:jc w:val="left"/>
        <w:rPr>
          <w:rFonts w:ascii="SimSun" w:hAnsi="SimSun" w:cs="SimSun"/>
        </w:rPr>
      </w:pPr>
      <w:r>
        <w:rPr>
          <w:rFonts w:ascii="SimSun" w:hAnsi="SimSun" w:cs="SimSun" w:hint="eastAsia"/>
        </w:rPr>
        <w:t>16.1.1发包人违约的情形</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发包人违约的其他情形：</w:t>
      </w:r>
      <w:r>
        <w:rPr>
          <w:rFonts w:ascii="SimSun" w:hAnsi="SimSun" w:cs="SimSun" w:hint="eastAsia"/>
          <w:u w:val="single"/>
        </w:rPr>
        <w:t>/</w:t>
      </w:r>
      <w:r>
        <w:rPr>
          <w:rFonts w:ascii="SimSun" w:hAnsi="SimSun" w:cs="SimSun" w:hint="eastAsia"/>
        </w:rPr>
        <w:t>。</w:t>
      </w:r>
    </w:p>
    <w:p w:rsidR="00A27C0A" w:rsidRDefault="00B10A2B">
      <w:pPr>
        <w:spacing w:line="360" w:lineRule="exact"/>
        <w:ind w:left="1050" w:hangingChars="500" w:hanging="1050"/>
        <w:jc w:val="left"/>
        <w:rPr>
          <w:rFonts w:ascii="SimSun" w:hAnsi="SimSun" w:cs="SimSun"/>
        </w:rPr>
      </w:pPr>
      <w:r>
        <w:rPr>
          <w:rFonts w:ascii="SimSun" w:hAnsi="SimSun" w:cs="SimSun" w:hint="eastAsia"/>
        </w:rPr>
        <w:t xml:space="preserve">    16.1.2 发包人违约的责任</w:t>
      </w:r>
    </w:p>
    <w:p w:rsidR="00A27C0A" w:rsidRDefault="00B10A2B">
      <w:pPr>
        <w:spacing w:line="360" w:lineRule="exact"/>
        <w:ind w:firstLineChars="200" w:firstLine="420"/>
        <w:jc w:val="left"/>
        <w:rPr>
          <w:rFonts w:ascii="SimSun" w:hAnsi="SimSun" w:cs="SimSun"/>
        </w:rPr>
      </w:pPr>
      <w:r>
        <w:rPr>
          <w:rFonts w:ascii="SimSun" w:hAnsi="SimSun" w:cs="SimSun" w:hint="eastAsia"/>
        </w:rPr>
        <w:t>发包人违约责任的承担方式和计算方法：</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（1）因发包人原因未能在计划开工日期前7天内下达开工通知的违约责任：</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（2）因发包人原因未能按合同约定支付合同价款的违约责任：</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（3）发包人违反第10.1款〔变更的范围〕第（2）项约定，自行实施被取消的工作或转由他人实施的违约责任：</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lastRenderedPageBreak/>
        <w:t>（4）发包人提供的材料、工程设备的规格、数量或质量不符合合同约定，或因发包人原因导致交货日期延误或交货地点变更等情况的违约责任：</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（5）因发包人违反合同约定造成暂停施工的违约责任：</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（6）发包人无正当理由没有在约定期限内发出复工指示，导致承包人无法复工的违约责任：</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（7）其他：</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16.1.3 因发包人违约解除合同</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承包人按16.1.1项〔发包人违约的情形〕约定暂停施工满</w:t>
      </w:r>
      <w:r>
        <w:rPr>
          <w:rFonts w:ascii="SimSun" w:hAnsi="SimSun" w:cs="SimSun" w:hint="eastAsia"/>
          <w:u w:val="single"/>
        </w:rPr>
        <w:t>（按通用条款执行）</w:t>
      </w:r>
      <w:r>
        <w:rPr>
          <w:rFonts w:ascii="SimSun" w:hAnsi="SimSun" w:cs="SimSun" w:hint="eastAsia"/>
        </w:rPr>
        <w:t xml:space="preserve">天后发包人仍不纠正其违约行为并致使合同目的不能实现的，承包人有权解除合同。 </w:t>
      </w:r>
    </w:p>
    <w:p w:rsidR="00A27C0A" w:rsidRDefault="00B10A2B">
      <w:pPr>
        <w:spacing w:line="360" w:lineRule="exact"/>
        <w:ind w:firstLineChars="200" w:firstLine="420"/>
        <w:rPr>
          <w:rFonts w:ascii="SimSun" w:hAnsi="SimSun" w:cs="SimSun"/>
        </w:rPr>
      </w:pPr>
      <w:r>
        <w:rPr>
          <w:rFonts w:ascii="SimSun" w:hAnsi="SimSun" w:cs="SimSun" w:hint="eastAsia"/>
        </w:rPr>
        <w:t>16.2 承包人违约</w:t>
      </w:r>
    </w:p>
    <w:p w:rsidR="00A27C0A" w:rsidRDefault="00B10A2B">
      <w:pPr>
        <w:spacing w:line="360" w:lineRule="exact"/>
        <w:ind w:firstLineChars="200" w:firstLine="420"/>
        <w:jc w:val="left"/>
        <w:rPr>
          <w:rFonts w:ascii="SimSun" w:hAnsi="SimSun" w:cs="SimSun"/>
        </w:rPr>
      </w:pPr>
      <w:r>
        <w:rPr>
          <w:rFonts w:ascii="SimSun" w:hAnsi="SimSun" w:cs="SimSun" w:hint="eastAsia"/>
        </w:rPr>
        <w:t>16.2.1 承包人违约的情形</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承包人违约的其他情形：</w:t>
      </w:r>
      <w:r>
        <w:rPr>
          <w:rFonts w:ascii="SimSun" w:hAnsi="SimSun" w:cs="SimSun" w:hint="eastAsia"/>
          <w:u w:val="single"/>
        </w:rPr>
        <w:t>专用条款已明确的按专用条款执行，专用条款未明确的按通用条款及发包人要求执行</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16.2.2承包人违约的责任</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承包人违约责任的承担方式和计算方法：</w:t>
      </w:r>
      <w:r>
        <w:rPr>
          <w:rFonts w:ascii="SimSun" w:hAnsi="SimSun" w:cs="SimSun" w:hint="eastAsia"/>
          <w:u w:val="single"/>
        </w:rPr>
        <w:t>（1）承包人严格按照经监理单位审批、发包人同意的施工计划组织工程施工。接受监理单位和发包人对进度的检查、监督，工程实际进度与经确认的进度计划不符时，承包人应按发包人的要求提出书面改进措施方案，并经发包人和监理单位确认后执行。因承包人的原因导致实际进度与进度计划不符，承包人无权就改进措施提出追加合同价款</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2）承包人应当按照发包人的开工通知书的开工日期开工。承包人不能按时开工，应当不迟于合同约定的开工日期前7天，以书面形式向发包人提出延期开工的理由和要求。发包人应当在接到延期开工申请后的48小时内以书面形式答复承包人，发包人在接到延期开工申请后的48小时内不答复，视为同意承包人的要求，工期相应顺延。发包人不同意延期要求或承包人未在规定时间内提出延期开工要求，工期不予顺延</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3）承包人施工时必须服从发包人和监理工程师对施工场地和施工时间的统一管理。与相关施工单位密切配合绝不扯皮，如有问题以发包人意见为准，如不服从根据实际情况每次罚款10000元，如造成工期延误的，视为承包人违约，并按照合同约定承担逾期违约责任。承包人应充分考虑施工环境、施工部位和施工季节的特殊性，在应遵守地方政府规定的前提下确保工期和质量，自行处理各方关系，费用自理</w:t>
      </w:r>
      <w:r>
        <w:rPr>
          <w:rFonts w:ascii="SimSun" w:hAnsi="SimSun" w:cs="SimSun" w:hint="eastAsia"/>
        </w:rPr>
        <w:t>。</w:t>
      </w:r>
    </w:p>
    <w:p w:rsidR="00A27C0A" w:rsidRDefault="00B10A2B">
      <w:pPr>
        <w:spacing w:line="360" w:lineRule="exact"/>
        <w:ind w:firstLineChars="200" w:firstLine="420"/>
        <w:jc w:val="left"/>
        <w:rPr>
          <w:rFonts w:ascii="SimSun" w:hAnsi="SimSun" w:cs="SimSun"/>
          <w:u w:val="single"/>
        </w:rPr>
      </w:pPr>
      <w:r>
        <w:rPr>
          <w:rFonts w:ascii="SimSun" w:hAnsi="SimSun" w:cs="SimSun" w:hint="eastAsia"/>
          <w:u w:val="single"/>
        </w:rPr>
        <w:t>（4）因承包方原因，工程在中间交验过程中，不能达到招标和合同要求（工期、质量），累计拖延工期达一周以上，且承包人拿不出让发包人满意的追赶工期计划，承包人除承担违约责任外，发包人有权拒付（缓付）工程款，并酌情调整施工队伍直至清除出场，承包人承诺无条件服从并承担由此发生的一切费用和损失</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u w:val="single"/>
        </w:rPr>
        <w:t>（5）如果一次性验收不合格，除按本合同约定规定实行处罚外，承包人必须无偿整改达到规定质量目标并承担由此造成的损失和费用</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u w:val="single"/>
        </w:rPr>
        <w:t>（6）其他专用条款已明确的按专用条款执行，专用条款未明确的按通用条款、现行有关规定及发包人要求执行</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16.2.3 因承包人违约解除合同</w:t>
      </w:r>
    </w:p>
    <w:p w:rsidR="00A27C0A" w:rsidRDefault="00B10A2B">
      <w:pPr>
        <w:snapToGrid w:val="0"/>
        <w:spacing w:line="360" w:lineRule="exact"/>
        <w:ind w:firstLineChars="200" w:firstLine="420"/>
        <w:rPr>
          <w:rFonts w:ascii="SimSun" w:hAnsi="SimSun" w:cs="SimSun"/>
        </w:rPr>
      </w:pPr>
      <w:r>
        <w:rPr>
          <w:rFonts w:ascii="SimSun" w:hAnsi="SimSun" w:cs="SimSun" w:hint="eastAsia"/>
        </w:rPr>
        <w:t>关于承包人违约解除合同的特别约定：</w:t>
      </w:r>
    </w:p>
    <w:p w:rsidR="00A27C0A" w:rsidRDefault="00B10A2B">
      <w:pPr>
        <w:snapToGrid w:val="0"/>
        <w:spacing w:line="360" w:lineRule="exact"/>
        <w:ind w:firstLineChars="200" w:firstLine="420"/>
        <w:rPr>
          <w:rFonts w:ascii="SimSun" w:hAnsi="SimSun" w:cs="SimSun"/>
        </w:rPr>
      </w:pPr>
      <w:r>
        <w:rPr>
          <w:rFonts w:ascii="SimSun" w:hAnsi="SimSun" w:cs="SimSun" w:hint="eastAsia"/>
        </w:rPr>
        <w:lastRenderedPageBreak/>
        <w:t>发包人继续使用承包人在施工现场的材料、设备、临时工程、承包人文件和由承包人或以其名义编制的其他文件的费用承担方式：</w:t>
      </w:r>
      <w:r>
        <w:rPr>
          <w:rFonts w:ascii="SimSun" w:hAnsi="SimSun" w:cs="SimSun" w:hint="eastAsia"/>
          <w:u w:val="single"/>
        </w:rPr>
        <w:t xml:space="preserve"> 按通用条款  </w:t>
      </w:r>
      <w:r>
        <w:rPr>
          <w:rFonts w:ascii="SimSun" w:hAnsi="SimSun" w:cs="SimSun" w:hint="eastAsia"/>
        </w:rPr>
        <w:t>。</w:t>
      </w:r>
    </w:p>
    <w:p w:rsidR="00A27C0A" w:rsidRDefault="00B10A2B">
      <w:pPr>
        <w:pStyle w:val="4"/>
        <w:spacing w:before="0" w:after="0" w:line="360" w:lineRule="exact"/>
        <w:ind w:firstLine="200"/>
        <w:rPr>
          <w:rFonts w:ascii="SimSun" w:eastAsia="SimSun" w:hAnsi="SimSun" w:cs="SimSun"/>
          <w:b w:val="0"/>
          <w:sz w:val="21"/>
          <w:szCs w:val="21"/>
        </w:rPr>
      </w:pPr>
      <w:r>
        <w:rPr>
          <w:rFonts w:ascii="SimSun" w:eastAsia="SimSun" w:hAnsi="SimSun" w:cs="SimSun" w:hint="eastAsia"/>
          <w:b w:val="0"/>
          <w:sz w:val="21"/>
          <w:szCs w:val="21"/>
        </w:rPr>
        <w:t xml:space="preserve">  17. 不可抗力 </w:t>
      </w:r>
    </w:p>
    <w:p w:rsidR="00A27C0A" w:rsidRDefault="00B10A2B">
      <w:pPr>
        <w:spacing w:line="360" w:lineRule="exact"/>
        <w:ind w:firstLineChars="200" w:firstLine="420"/>
        <w:rPr>
          <w:rFonts w:ascii="SimSun" w:hAnsi="SimSun" w:cs="SimSun"/>
        </w:rPr>
      </w:pPr>
      <w:r>
        <w:rPr>
          <w:rFonts w:ascii="SimSun" w:hAnsi="SimSun" w:cs="SimSun" w:hint="eastAsia"/>
        </w:rPr>
        <w:t>17.1 不可抗力的确认</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除通用合同条款约定的不可抗力事件之外，视为不可抗力的其他情形：</w:t>
      </w:r>
      <w:r>
        <w:rPr>
          <w:rFonts w:ascii="SimSun" w:hAnsi="SimSun" w:cs="SimSun" w:hint="eastAsia"/>
          <w:u w:val="single"/>
        </w:rPr>
        <w:t xml:space="preserve"> / </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17.4 因不可抗力解除合同</w:t>
      </w:r>
    </w:p>
    <w:p w:rsidR="00A27C0A" w:rsidRDefault="00B10A2B">
      <w:pPr>
        <w:spacing w:line="360" w:lineRule="exact"/>
        <w:ind w:firstLineChars="200" w:firstLine="420"/>
        <w:jc w:val="left"/>
        <w:rPr>
          <w:rFonts w:ascii="SimSun" w:hAnsi="SimSun" w:cs="SimSun"/>
        </w:rPr>
      </w:pPr>
      <w:r>
        <w:rPr>
          <w:rFonts w:ascii="SimSun" w:hAnsi="SimSun" w:cs="SimSun" w:hint="eastAsia"/>
        </w:rPr>
        <w:t>合同解除后，发包人应在商定或确定发包人应支付款项后</w:t>
      </w:r>
      <w:r>
        <w:rPr>
          <w:rFonts w:ascii="SimSun" w:hAnsi="SimSun" w:cs="SimSun" w:hint="eastAsia"/>
          <w:u w:val="single"/>
        </w:rPr>
        <w:t>30</w:t>
      </w:r>
      <w:r>
        <w:rPr>
          <w:rFonts w:ascii="SimSun" w:hAnsi="SimSun" w:cs="SimSun" w:hint="eastAsia"/>
        </w:rPr>
        <w:t>天内完成款项的支付。</w:t>
      </w:r>
    </w:p>
    <w:p w:rsidR="00A27C0A" w:rsidRDefault="00B10A2B">
      <w:pPr>
        <w:pStyle w:val="4"/>
        <w:spacing w:before="0" w:after="0" w:line="360" w:lineRule="exact"/>
        <w:ind w:firstLine="200"/>
        <w:rPr>
          <w:rFonts w:ascii="SimSun" w:eastAsia="SimSun" w:hAnsi="SimSun" w:cs="SimSun"/>
          <w:b w:val="0"/>
          <w:sz w:val="21"/>
          <w:szCs w:val="21"/>
        </w:rPr>
      </w:pPr>
      <w:r>
        <w:rPr>
          <w:rFonts w:ascii="SimSun" w:eastAsia="SimSun" w:hAnsi="SimSun" w:cs="SimSun" w:hint="eastAsia"/>
          <w:b w:val="0"/>
          <w:sz w:val="21"/>
          <w:szCs w:val="21"/>
        </w:rPr>
        <w:t xml:space="preserve">  18. 保险</w:t>
      </w:r>
    </w:p>
    <w:p w:rsidR="00A27C0A" w:rsidRDefault="00B10A2B">
      <w:pPr>
        <w:spacing w:line="360" w:lineRule="exact"/>
        <w:ind w:firstLineChars="200" w:firstLine="420"/>
        <w:rPr>
          <w:rFonts w:ascii="SimSun" w:hAnsi="SimSun" w:cs="SimSun"/>
        </w:rPr>
      </w:pPr>
      <w:r>
        <w:rPr>
          <w:rFonts w:ascii="SimSun" w:hAnsi="SimSun" w:cs="SimSun" w:hint="eastAsia"/>
        </w:rPr>
        <w:t>18.1 工程保险</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关于工程保险的特别约定：</w:t>
      </w:r>
      <w:r>
        <w:rPr>
          <w:rFonts w:ascii="SimSun" w:hAnsi="SimSun" w:cs="SimSun" w:hint="eastAsia"/>
          <w:u w:val="single"/>
        </w:rPr>
        <w:t>按通用条款</w:t>
      </w:r>
      <w:r>
        <w:rPr>
          <w:rFonts w:ascii="SimSun" w:hAnsi="SimSun" w:cs="SimSun" w:hint="eastAsia"/>
        </w:rPr>
        <w:t xml:space="preserve">。 </w:t>
      </w:r>
    </w:p>
    <w:p w:rsidR="00A27C0A" w:rsidRDefault="00B10A2B">
      <w:pPr>
        <w:spacing w:line="360" w:lineRule="exact"/>
        <w:ind w:firstLineChars="200" w:firstLine="420"/>
        <w:rPr>
          <w:rFonts w:ascii="SimSun" w:hAnsi="SimSun" w:cs="SimSun"/>
        </w:rPr>
      </w:pPr>
      <w:r>
        <w:rPr>
          <w:rFonts w:ascii="SimSun" w:hAnsi="SimSun" w:cs="SimSun" w:hint="eastAsia"/>
        </w:rPr>
        <w:t>18.3 其他保险</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关于其他保险的约定：</w:t>
      </w:r>
      <w:r>
        <w:rPr>
          <w:rFonts w:ascii="SimSun" w:hAnsi="SimSun" w:cs="SimSun" w:hint="eastAsia"/>
          <w:u w:val="single"/>
        </w:rPr>
        <w:t>按通用条款</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承包人是否应为其施工设备等办理财产保险：</w:t>
      </w:r>
      <w:r>
        <w:rPr>
          <w:rFonts w:ascii="SimSun" w:hAnsi="SimSun" w:cs="SimSun" w:hint="eastAsia"/>
          <w:u w:val="single"/>
        </w:rPr>
        <w:t>是</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18.7 通知义务</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关于变更保险合同时的通知义务的约定：</w:t>
      </w:r>
      <w:r>
        <w:rPr>
          <w:rFonts w:ascii="SimSun" w:hAnsi="SimSun" w:cs="SimSun" w:hint="eastAsia"/>
          <w:u w:val="single"/>
        </w:rPr>
        <w:t>按通用条款</w:t>
      </w:r>
      <w:r>
        <w:rPr>
          <w:rFonts w:ascii="SimSun" w:hAnsi="SimSun" w:cs="SimSun" w:hint="eastAsia"/>
        </w:rPr>
        <w:t>。</w:t>
      </w:r>
    </w:p>
    <w:p w:rsidR="00A27C0A" w:rsidRDefault="00B10A2B">
      <w:pPr>
        <w:pStyle w:val="4"/>
        <w:spacing w:before="0" w:after="0" w:line="360" w:lineRule="exact"/>
        <w:ind w:firstLine="200"/>
        <w:rPr>
          <w:rFonts w:ascii="SimSun" w:eastAsia="SimSun" w:hAnsi="SimSun" w:cs="SimSun"/>
          <w:b w:val="0"/>
          <w:sz w:val="21"/>
          <w:szCs w:val="21"/>
        </w:rPr>
      </w:pPr>
      <w:r>
        <w:rPr>
          <w:rFonts w:ascii="SimSun" w:eastAsia="SimSun" w:hAnsi="SimSun" w:cs="SimSun" w:hint="eastAsia"/>
          <w:b w:val="0"/>
          <w:sz w:val="21"/>
          <w:szCs w:val="21"/>
        </w:rPr>
        <w:t xml:space="preserve">  20. 争议解决</w:t>
      </w:r>
    </w:p>
    <w:p w:rsidR="00A27C0A" w:rsidRDefault="00B10A2B">
      <w:pPr>
        <w:spacing w:line="360" w:lineRule="exact"/>
        <w:ind w:firstLineChars="200" w:firstLine="420"/>
        <w:rPr>
          <w:rFonts w:ascii="SimSun" w:hAnsi="SimSun" w:cs="SimSun"/>
        </w:rPr>
      </w:pPr>
      <w:r>
        <w:rPr>
          <w:rFonts w:ascii="SimSun" w:hAnsi="SimSun" w:cs="SimSun" w:hint="eastAsia"/>
        </w:rPr>
        <w:t>20.3 争议评审</w:t>
      </w:r>
    </w:p>
    <w:p w:rsidR="00A27C0A" w:rsidRDefault="00B10A2B">
      <w:pPr>
        <w:spacing w:line="360" w:lineRule="exact"/>
        <w:ind w:firstLineChars="150" w:firstLine="315"/>
        <w:jc w:val="left"/>
        <w:rPr>
          <w:rFonts w:ascii="SimSun" w:hAnsi="SimSun" w:cs="SimSun"/>
          <w:u w:val="single"/>
        </w:rPr>
      </w:pPr>
      <w:r>
        <w:rPr>
          <w:rFonts w:ascii="SimSun" w:hAnsi="SimSun" w:cs="SimSun" w:hint="eastAsia"/>
        </w:rPr>
        <w:t>合同当事人是否同意将工程争议提交争议评审小组决定：</w:t>
      </w:r>
      <w:r>
        <w:rPr>
          <w:rFonts w:ascii="SimSun" w:hAnsi="SimSun" w:cs="SimSun" w:hint="eastAsia"/>
          <w:u w:val="single"/>
        </w:rPr>
        <w:t>/</w:t>
      </w:r>
      <w:r>
        <w:rPr>
          <w:rFonts w:ascii="SimSun" w:hAnsi="SimSun" w:cs="SimSun" w:hint="eastAsia"/>
        </w:rPr>
        <w:t xml:space="preserve">。  </w:t>
      </w:r>
    </w:p>
    <w:p w:rsidR="00A27C0A" w:rsidRDefault="00B10A2B">
      <w:pPr>
        <w:spacing w:line="360" w:lineRule="exact"/>
        <w:ind w:firstLineChars="200" w:firstLine="420"/>
        <w:jc w:val="left"/>
        <w:rPr>
          <w:rFonts w:ascii="SimSun" w:hAnsi="SimSun" w:cs="SimSun"/>
        </w:rPr>
      </w:pPr>
      <w:r>
        <w:rPr>
          <w:rFonts w:ascii="SimSun" w:hAnsi="SimSun" w:cs="SimSun" w:hint="eastAsia"/>
        </w:rPr>
        <w:t>20.3.1 争议评审小组的确定</w:t>
      </w:r>
    </w:p>
    <w:p w:rsidR="00A27C0A" w:rsidRDefault="00B10A2B">
      <w:pPr>
        <w:spacing w:line="360" w:lineRule="exact"/>
        <w:ind w:firstLineChars="200" w:firstLine="420"/>
        <w:jc w:val="left"/>
        <w:rPr>
          <w:rFonts w:ascii="SimSun" w:hAnsi="SimSun" w:cs="SimSun"/>
          <w:u w:val="single"/>
        </w:rPr>
      </w:pPr>
      <w:r>
        <w:rPr>
          <w:rFonts w:ascii="SimSun" w:hAnsi="SimSun" w:cs="SimSun" w:hint="eastAsia"/>
        </w:rPr>
        <w:t>争议评审小组成员的确定：</w:t>
      </w:r>
      <w:r>
        <w:rPr>
          <w:rFonts w:ascii="SimSun" w:hAnsi="SimSun" w:cs="SimSun" w:hint="eastAsia"/>
          <w:u w:val="single"/>
        </w:rPr>
        <w:t xml:space="preserve">/ </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选定争议评审员的期限：</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争议评审小组成员的报酬承担方式：</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jc w:val="left"/>
        <w:rPr>
          <w:rFonts w:ascii="SimSun" w:hAnsi="SimSun" w:cs="SimSun"/>
        </w:rPr>
      </w:pPr>
      <w:r>
        <w:rPr>
          <w:rFonts w:ascii="SimSun" w:hAnsi="SimSun" w:cs="SimSun" w:hint="eastAsia"/>
        </w:rPr>
        <w:t>其他事项的约定：</w:t>
      </w:r>
      <w:r>
        <w:rPr>
          <w:rFonts w:ascii="SimSun" w:hAnsi="SimSun" w:cs="SimSun" w:hint="eastAsia"/>
          <w:u w:val="single"/>
        </w:rPr>
        <w:t>/</w:t>
      </w:r>
      <w:r>
        <w:rPr>
          <w:rFonts w:ascii="SimSun" w:hAnsi="SimSun" w:cs="SimSun" w:hint="eastAsia"/>
        </w:rPr>
        <w:t>。</w:t>
      </w:r>
    </w:p>
    <w:p w:rsidR="00A27C0A" w:rsidRDefault="00B10A2B">
      <w:pPr>
        <w:autoSpaceDE w:val="0"/>
        <w:autoSpaceDN w:val="0"/>
        <w:adjustRightInd w:val="0"/>
        <w:spacing w:line="360" w:lineRule="exact"/>
        <w:ind w:firstLineChars="200" w:firstLine="420"/>
        <w:jc w:val="left"/>
        <w:rPr>
          <w:rFonts w:ascii="SimSun" w:hAnsi="SimSun" w:cs="SimSun"/>
        </w:rPr>
      </w:pPr>
      <w:r>
        <w:rPr>
          <w:rFonts w:ascii="SimSun" w:hAnsi="SimSun" w:cs="SimSun" w:hint="eastAsia"/>
        </w:rPr>
        <w:t>20.3.2 争议评审小组的决定</w:t>
      </w:r>
    </w:p>
    <w:p w:rsidR="00A27C0A" w:rsidRDefault="00B10A2B">
      <w:pPr>
        <w:spacing w:line="360" w:lineRule="exact"/>
        <w:ind w:firstLineChars="200" w:firstLine="420"/>
        <w:jc w:val="left"/>
        <w:rPr>
          <w:rFonts w:ascii="SimSun" w:hAnsi="SimSun" w:cs="SimSun"/>
        </w:rPr>
      </w:pPr>
      <w:r>
        <w:rPr>
          <w:rFonts w:ascii="SimSun" w:hAnsi="SimSun" w:cs="SimSun" w:hint="eastAsia"/>
        </w:rPr>
        <w:t>合同当事人关于本项的约定：</w:t>
      </w:r>
      <w:r>
        <w:rPr>
          <w:rFonts w:ascii="SimSun" w:hAnsi="SimSun" w:cs="SimSun" w:hint="eastAsia"/>
          <w:u w:val="single"/>
        </w:rPr>
        <w:t>/</w:t>
      </w:r>
      <w:r>
        <w:rPr>
          <w:rFonts w:ascii="SimSun" w:hAnsi="SimSun" w:cs="SimSun" w:hint="eastAsia"/>
        </w:rPr>
        <w:t>。</w:t>
      </w:r>
    </w:p>
    <w:p w:rsidR="00A27C0A" w:rsidRDefault="00B10A2B">
      <w:pPr>
        <w:spacing w:line="360" w:lineRule="exact"/>
        <w:ind w:firstLineChars="200" w:firstLine="420"/>
        <w:rPr>
          <w:rFonts w:ascii="SimSun" w:hAnsi="SimSun" w:cs="SimSun"/>
        </w:rPr>
      </w:pPr>
      <w:r>
        <w:rPr>
          <w:rFonts w:ascii="SimSun" w:hAnsi="SimSun" w:cs="SimSun" w:hint="eastAsia"/>
        </w:rPr>
        <w:t>20.4仲裁或诉讼</w:t>
      </w:r>
    </w:p>
    <w:p w:rsidR="00A27C0A" w:rsidRDefault="00B10A2B">
      <w:pPr>
        <w:spacing w:line="360" w:lineRule="exact"/>
        <w:ind w:firstLineChars="200" w:firstLine="420"/>
        <w:rPr>
          <w:rFonts w:ascii="SimSun" w:hAnsi="SimSun" w:cs="SimSun"/>
        </w:rPr>
      </w:pPr>
      <w:r>
        <w:rPr>
          <w:rFonts w:ascii="SimSun" w:hAnsi="SimSun" w:cs="SimSun" w:hint="eastAsia"/>
        </w:rPr>
        <w:t>因合同及合同有关事项发生的争议，按下列第</w:t>
      </w:r>
      <w:r>
        <w:rPr>
          <w:rFonts w:ascii="SimSun" w:hAnsi="SimSun" w:cs="SimSun" w:hint="eastAsia"/>
          <w:u w:val="single"/>
        </w:rPr>
        <w:t>（1）</w:t>
      </w:r>
      <w:r>
        <w:rPr>
          <w:rFonts w:ascii="SimSun" w:hAnsi="SimSun" w:cs="SimSun" w:hint="eastAsia"/>
        </w:rPr>
        <w:t xml:space="preserve">种方式（由发包人选用）解决： </w:t>
      </w:r>
    </w:p>
    <w:p w:rsidR="00A27C0A" w:rsidRDefault="00B10A2B">
      <w:pPr>
        <w:spacing w:line="360" w:lineRule="exact"/>
        <w:ind w:firstLineChars="200" w:firstLine="420"/>
        <w:jc w:val="left"/>
        <w:rPr>
          <w:rFonts w:ascii="SimSun" w:hAnsi="SimSun" w:cs="SimSun"/>
        </w:rPr>
      </w:pPr>
      <w:r>
        <w:rPr>
          <w:rFonts w:ascii="SimSun" w:hAnsi="SimSun" w:cs="SimSun" w:hint="eastAsia"/>
        </w:rPr>
        <w:t>（1）向</w:t>
      </w:r>
      <w:r>
        <w:rPr>
          <w:rFonts w:ascii="SimSun" w:hAnsi="SimSun" w:cs="SimSun" w:hint="eastAsia"/>
          <w:u w:val="single"/>
        </w:rPr>
        <w:t>盐城</w:t>
      </w:r>
      <w:r>
        <w:rPr>
          <w:rFonts w:ascii="SimSun" w:hAnsi="SimSun" w:cs="SimSun" w:hint="eastAsia"/>
        </w:rPr>
        <w:t>仲裁委员会申请仲裁；</w:t>
      </w:r>
    </w:p>
    <w:p w:rsidR="00A27C0A" w:rsidRDefault="00B10A2B">
      <w:pPr>
        <w:spacing w:line="360" w:lineRule="exact"/>
        <w:ind w:firstLineChars="200" w:firstLine="420"/>
        <w:jc w:val="left"/>
        <w:rPr>
          <w:rFonts w:ascii="SimSun" w:hAnsi="SimSun" w:cs="SimSun"/>
        </w:rPr>
      </w:pPr>
      <w:r>
        <w:rPr>
          <w:rFonts w:ascii="SimSun" w:hAnsi="SimSun" w:cs="SimSun" w:hint="eastAsia"/>
        </w:rPr>
        <w:t>（2）向</w:t>
      </w:r>
      <w:r>
        <w:rPr>
          <w:rFonts w:ascii="SimSun" w:hAnsi="SimSun" w:cs="SimSun" w:hint="eastAsia"/>
          <w:u w:val="single"/>
        </w:rPr>
        <w:t>/</w:t>
      </w:r>
      <w:r>
        <w:rPr>
          <w:rFonts w:ascii="SimSun" w:hAnsi="SimSun" w:cs="SimSun" w:hint="eastAsia"/>
        </w:rPr>
        <w:t>人民法院起诉。</w:t>
      </w:r>
    </w:p>
    <w:p w:rsidR="00A27C0A" w:rsidRDefault="00A27C0A">
      <w:pPr>
        <w:spacing w:line="360" w:lineRule="exact"/>
        <w:jc w:val="left"/>
        <w:rPr>
          <w:rFonts w:ascii="SimSun" w:hAnsi="SimSun" w:cs="SimSun"/>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rPr>
          <w:rFonts w:ascii="SimSun" w:hAnsi="SimSun" w:cs="SimSun"/>
          <w:szCs w:val="21"/>
        </w:rPr>
      </w:pPr>
    </w:p>
    <w:p w:rsidR="00A27C0A" w:rsidRDefault="00A27C0A">
      <w:pPr>
        <w:pStyle w:val="Default"/>
        <w:ind w:left="0" w:firstLine="0"/>
        <w:rPr>
          <w:rFonts w:ascii="SimSun" w:hAnsi="SimSun" w:cs="SimSun"/>
          <w:szCs w:val="21"/>
        </w:rPr>
      </w:pPr>
    </w:p>
    <w:p w:rsidR="00A27C0A" w:rsidRDefault="00B10A2B">
      <w:pPr>
        <w:pStyle w:val="a4"/>
        <w:keepNext/>
        <w:spacing w:line="440" w:lineRule="exact"/>
        <w:ind w:left="63" w:right="63"/>
        <w:rPr>
          <w:rFonts w:ascii="SimSun" w:eastAsia="SimSun" w:hAnsi="SimSun" w:cs="SimSun"/>
          <w:szCs w:val="21"/>
        </w:rPr>
      </w:pPr>
      <w:r>
        <w:rPr>
          <w:rFonts w:ascii="SimSun" w:eastAsia="SimSun" w:hAnsi="SimSun" w:cs="SimSun" w:hint="eastAsia"/>
          <w:szCs w:val="21"/>
        </w:rPr>
        <w:lastRenderedPageBreak/>
        <w:t>附件：</w:t>
      </w:r>
    </w:p>
    <w:p w:rsidR="00A27C0A" w:rsidRDefault="00B10A2B">
      <w:pPr>
        <w:pStyle w:val="a4"/>
        <w:keepNext/>
        <w:spacing w:line="440" w:lineRule="exact"/>
        <w:ind w:left="63" w:right="63"/>
        <w:jc w:val="center"/>
        <w:rPr>
          <w:rFonts w:ascii="SimSun" w:eastAsia="SimSun" w:hAnsi="SimSun" w:cs="SimSun"/>
          <w:b/>
          <w:szCs w:val="21"/>
        </w:rPr>
      </w:pPr>
      <w:r>
        <w:rPr>
          <w:rFonts w:ascii="SimSun" w:eastAsia="SimSun" w:hAnsi="SimSun" w:cs="SimSun" w:hint="eastAsia"/>
          <w:b/>
          <w:szCs w:val="21"/>
        </w:rPr>
        <w:t>工程质量保修书</w:t>
      </w:r>
    </w:p>
    <w:p w:rsidR="00A27C0A" w:rsidRDefault="00B10A2B">
      <w:pPr>
        <w:spacing w:line="440" w:lineRule="exact"/>
        <w:ind w:firstLine="420"/>
        <w:rPr>
          <w:rFonts w:ascii="SimSun" w:hAnsi="SimSun" w:cs="SimSun"/>
        </w:rPr>
      </w:pPr>
      <w:r>
        <w:rPr>
          <w:rFonts w:ascii="SimSun" w:hAnsi="SimSun" w:cs="SimSun" w:hint="eastAsia"/>
        </w:rPr>
        <w:t>发包人（全称）：</w:t>
      </w:r>
      <w:r>
        <w:rPr>
          <w:rFonts w:ascii="SimSun" w:hAnsi="SimSun" w:cs="SimSun" w:hint="eastAsia"/>
          <w:u w:val="single"/>
        </w:rPr>
        <w:t>盐城市园林绿化管理处</w:t>
      </w:r>
      <w:r>
        <w:rPr>
          <w:rFonts w:ascii="SimSun" w:hAnsi="SimSun" w:cs="SimSun" w:hint="eastAsia"/>
        </w:rPr>
        <w:t xml:space="preserve"> </w:t>
      </w:r>
    </w:p>
    <w:p w:rsidR="00A27C0A" w:rsidRDefault="00B10A2B">
      <w:pPr>
        <w:spacing w:line="440" w:lineRule="exact"/>
        <w:rPr>
          <w:rFonts w:ascii="SimSun" w:hAnsi="SimSun" w:cs="SimSun"/>
        </w:rPr>
      </w:pPr>
      <w:r>
        <w:rPr>
          <w:rFonts w:ascii="SimSun" w:hAnsi="SimSun" w:cs="SimSun" w:hint="eastAsia"/>
        </w:rPr>
        <w:t xml:space="preserve">　　承包人（全称）：</w:t>
      </w:r>
      <w:r>
        <w:rPr>
          <w:rFonts w:ascii="SimSun" w:hAnsi="SimSun" w:cs="SimSun" w:hint="eastAsia"/>
          <w:u w:val="single"/>
        </w:rPr>
        <w:t xml:space="preserve">                          </w:t>
      </w:r>
    </w:p>
    <w:p w:rsidR="00A27C0A" w:rsidRDefault="00A27C0A">
      <w:pPr>
        <w:spacing w:line="440" w:lineRule="exact"/>
        <w:rPr>
          <w:rFonts w:ascii="SimSun" w:hAnsi="SimSun" w:cs="SimSun"/>
        </w:rPr>
      </w:pPr>
    </w:p>
    <w:p w:rsidR="00A27C0A" w:rsidRDefault="00B10A2B">
      <w:pPr>
        <w:spacing w:line="360" w:lineRule="auto"/>
        <w:rPr>
          <w:rFonts w:ascii="SimSun" w:hAnsi="SimSun" w:cs="SimSun"/>
        </w:rPr>
      </w:pPr>
      <w:r>
        <w:rPr>
          <w:rFonts w:ascii="SimSun" w:hAnsi="SimSun" w:cs="SimSun" w:hint="eastAsia"/>
        </w:rPr>
        <w:t xml:space="preserve">　　发包人和承包人根据《中华人民共和国建筑法》和《建设工程质量管理条例》，经协商一致就</w:t>
      </w:r>
      <w:r>
        <w:rPr>
          <w:rFonts w:ascii="SimSun" w:hAnsi="SimSun" w:cs="SimSun" w:hint="eastAsia"/>
          <w:u w:val="single"/>
          <w:shd w:val="clear" w:color="auto" w:fill="FFFFFF"/>
        </w:rPr>
        <w:t>盐城市2021年盐城市市区道路、公园绿地设施设备维修改造项目</w:t>
      </w:r>
      <w:r>
        <w:rPr>
          <w:rFonts w:ascii="SimSun" w:hAnsi="SimSun" w:cs="SimSun" w:hint="eastAsia"/>
        </w:rPr>
        <w:t>签订工程质量保修书。</w:t>
      </w:r>
    </w:p>
    <w:p w:rsidR="00A27C0A" w:rsidRDefault="00B10A2B">
      <w:pPr>
        <w:spacing w:line="360" w:lineRule="auto"/>
        <w:rPr>
          <w:rFonts w:ascii="SimSun" w:hAnsi="SimSun" w:cs="SimSun"/>
        </w:rPr>
      </w:pPr>
      <w:r>
        <w:rPr>
          <w:rFonts w:ascii="SimSun" w:hAnsi="SimSun" w:cs="SimSun" w:hint="eastAsia"/>
        </w:rPr>
        <w:t xml:space="preserve">　　一、工程质量保修范围和内容</w:t>
      </w:r>
    </w:p>
    <w:p w:rsidR="00A27C0A" w:rsidRDefault="00B10A2B">
      <w:pPr>
        <w:spacing w:line="360" w:lineRule="auto"/>
        <w:rPr>
          <w:rFonts w:ascii="SimSun" w:hAnsi="SimSun" w:cs="SimSun"/>
        </w:rPr>
      </w:pPr>
      <w:r>
        <w:rPr>
          <w:rFonts w:ascii="SimSun" w:hAnsi="SimSun" w:cs="SimSun" w:hint="eastAsia"/>
        </w:rPr>
        <w:t xml:space="preserve">　　承包人在质量保修期内，按照有关法律规定和合同约定，承担工程质量保修责任。</w:t>
      </w:r>
    </w:p>
    <w:p w:rsidR="00A27C0A" w:rsidRDefault="00B10A2B">
      <w:pPr>
        <w:spacing w:line="360" w:lineRule="auto"/>
        <w:rPr>
          <w:rFonts w:ascii="SimSun" w:hAnsi="SimSun" w:cs="SimSun"/>
        </w:rPr>
      </w:pPr>
      <w:r>
        <w:rPr>
          <w:rFonts w:ascii="SimSun" w:hAnsi="SimSun" w:cs="SimSun" w:hint="eastAsia"/>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SimSun" w:hAnsi="SimSun" w:cs="SimSun" w:hint="eastAsia"/>
          <w:u w:val="single"/>
        </w:rPr>
        <w:t xml:space="preserve">从该工程竣工验收合格之日起至该工程约定保修期满之日止为保修期。保修期内若因承包人施工责任引起的质量缺陷，承包人应该在本保修书约定期限内派人到场保修，并承担保修责任及保修费用；承包人不能在约定期限内派人到场保修的，可委托发包人委托他人保修，保修费用从发包人暂留有承包人质量保证金中扣除 </w:t>
      </w:r>
      <w:r>
        <w:rPr>
          <w:rFonts w:ascii="SimSun" w:hAnsi="SimSun" w:cs="SimSun" w:hint="eastAsia"/>
        </w:rPr>
        <w:t>。</w:t>
      </w:r>
    </w:p>
    <w:p w:rsidR="00A27C0A" w:rsidRDefault="00B10A2B">
      <w:pPr>
        <w:spacing w:line="360" w:lineRule="auto"/>
        <w:rPr>
          <w:rFonts w:ascii="SimSun" w:hAnsi="SimSun" w:cs="SimSun"/>
        </w:rPr>
      </w:pPr>
      <w:r>
        <w:rPr>
          <w:rFonts w:ascii="SimSun" w:hAnsi="SimSun" w:cs="SimSun" w:hint="eastAsia"/>
          <w:b/>
        </w:rPr>
        <w:t xml:space="preserve">　　</w:t>
      </w:r>
      <w:r>
        <w:rPr>
          <w:rFonts w:ascii="SimSun" w:hAnsi="SimSun" w:cs="SimSun" w:hint="eastAsia"/>
        </w:rPr>
        <w:t>二、质量保修期</w:t>
      </w:r>
    </w:p>
    <w:p w:rsidR="00A27C0A" w:rsidRDefault="00B10A2B">
      <w:pPr>
        <w:spacing w:line="360" w:lineRule="auto"/>
        <w:ind w:firstLine="420"/>
        <w:rPr>
          <w:rFonts w:ascii="SimSun" w:hAnsi="SimSun" w:cs="SimSun"/>
        </w:rPr>
      </w:pPr>
      <w:r>
        <w:rPr>
          <w:rFonts w:ascii="SimSun" w:hAnsi="SimSun" w:cs="SimSun" w:hint="eastAsia"/>
        </w:rPr>
        <w:t>根据《建设工程质量管理条例》及有关规定，工程的质量保修期如下：</w:t>
      </w:r>
    </w:p>
    <w:p w:rsidR="00A27C0A" w:rsidRDefault="00B10A2B">
      <w:pPr>
        <w:ind w:firstLine="420"/>
        <w:rPr>
          <w:rFonts w:ascii="SimSun" w:hAnsi="SimSun" w:cs="SimSun"/>
        </w:rPr>
      </w:pPr>
      <w:r>
        <w:rPr>
          <w:rFonts w:ascii="SimSun" w:hAnsi="SimSun" w:cs="SimSun" w:hint="eastAsia"/>
        </w:rPr>
        <w:t>1．地基基础工程和主体结构工程为设计文件规定的工程合理使用年限；</w:t>
      </w:r>
    </w:p>
    <w:p w:rsidR="00A27C0A" w:rsidRDefault="00B10A2B">
      <w:pPr>
        <w:spacing w:line="360" w:lineRule="auto"/>
        <w:ind w:firstLine="420"/>
        <w:rPr>
          <w:rFonts w:ascii="SimSun" w:hAnsi="SimSun" w:cs="SimSun"/>
        </w:rPr>
      </w:pPr>
      <w:r>
        <w:rPr>
          <w:rFonts w:ascii="SimSun" w:hAnsi="SimSun" w:cs="SimSun" w:hint="eastAsia"/>
        </w:rPr>
        <w:t>2．屋面防水工程、有防水要求的卫生间、房间和外墙面的防渗为</w:t>
      </w:r>
      <w:r>
        <w:rPr>
          <w:rFonts w:ascii="SimSun" w:hAnsi="SimSun" w:cs="SimSun" w:hint="eastAsia"/>
          <w:u w:val="single"/>
        </w:rPr>
        <w:t>5</w:t>
      </w:r>
      <w:r>
        <w:rPr>
          <w:rFonts w:ascii="SimSun" w:hAnsi="SimSun" w:cs="SimSun" w:hint="eastAsia"/>
        </w:rPr>
        <w:t>年；</w:t>
      </w:r>
    </w:p>
    <w:p w:rsidR="00A27C0A" w:rsidRDefault="00B10A2B">
      <w:pPr>
        <w:spacing w:line="360" w:lineRule="auto"/>
        <w:ind w:firstLine="105"/>
        <w:rPr>
          <w:rFonts w:ascii="SimSun" w:hAnsi="SimSun" w:cs="SimSun"/>
        </w:rPr>
      </w:pPr>
      <w:r>
        <w:rPr>
          <w:rFonts w:ascii="SimSun" w:hAnsi="SimSun" w:cs="SimSun" w:hint="eastAsia"/>
        </w:rPr>
        <w:t xml:space="preserve">   3．装修工程为</w:t>
      </w:r>
      <w:r>
        <w:rPr>
          <w:rFonts w:ascii="SimSun" w:hAnsi="SimSun" w:cs="SimSun" w:hint="eastAsia"/>
          <w:u w:val="single"/>
        </w:rPr>
        <w:t>2</w:t>
      </w:r>
      <w:r>
        <w:rPr>
          <w:rFonts w:ascii="SimSun" w:hAnsi="SimSun" w:cs="SimSun" w:hint="eastAsia"/>
        </w:rPr>
        <w:t>年；</w:t>
      </w:r>
    </w:p>
    <w:p w:rsidR="00A27C0A" w:rsidRDefault="00B10A2B">
      <w:pPr>
        <w:spacing w:line="360" w:lineRule="auto"/>
        <w:ind w:firstLine="105"/>
        <w:rPr>
          <w:rFonts w:ascii="SimSun" w:hAnsi="SimSun" w:cs="SimSun"/>
        </w:rPr>
      </w:pPr>
      <w:r>
        <w:rPr>
          <w:rFonts w:ascii="SimSun" w:hAnsi="SimSun" w:cs="SimSun" w:hint="eastAsia"/>
        </w:rPr>
        <w:t xml:space="preserve">   4．电气管线、给排水管道、设备安装工程为</w:t>
      </w:r>
      <w:r>
        <w:rPr>
          <w:rFonts w:ascii="SimSun" w:hAnsi="SimSun" w:cs="SimSun" w:hint="eastAsia"/>
          <w:u w:val="single"/>
        </w:rPr>
        <w:t>2</w:t>
      </w:r>
      <w:r>
        <w:rPr>
          <w:rFonts w:ascii="SimSun" w:hAnsi="SimSun" w:cs="SimSun" w:hint="eastAsia"/>
        </w:rPr>
        <w:t>年；</w:t>
      </w:r>
    </w:p>
    <w:p w:rsidR="00A27C0A" w:rsidRDefault="00B10A2B">
      <w:pPr>
        <w:spacing w:line="360" w:lineRule="auto"/>
        <w:ind w:firstLine="105"/>
        <w:rPr>
          <w:rFonts w:ascii="SimSun" w:hAnsi="SimSun" w:cs="SimSun"/>
        </w:rPr>
      </w:pPr>
      <w:r>
        <w:rPr>
          <w:rFonts w:ascii="SimSun" w:hAnsi="SimSun" w:cs="SimSun" w:hint="eastAsia"/>
        </w:rPr>
        <w:t xml:space="preserve">   5．供热与供冷系统为</w:t>
      </w:r>
      <w:r>
        <w:rPr>
          <w:rFonts w:ascii="SimSun" w:hAnsi="SimSun" w:cs="SimSun" w:hint="eastAsia"/>
          <w:u w:val="single"/>
        </w:rPr>
        <w:t>2</w:t>
      </w:r>
      <w:r>
        <w:rPr>
          <w:rFonts w:ascii="SimSun" w:hAnsi="SimSun" w:cs="SimSun" w:hint="eastAsia"/>
        </w:rPr>
        <w:t>个采暖期、供冷期；</w:t>
      </w:r>
    </w:p>
    <w:p w:rsidR="00A27C0A" w:rsidRDefault="00B10A2B">
      <w:pPr>
        <w:spacing w:line="360" w:lineRule="auto"/>
        <w:ind w:firstLine="105"/>
        <w:rPr>
          <w:rFonts w:ascii="SimSun" w:hAnsi="SimSun" w:cs="SimSun"/>
        </w:rPr>
      </w:pPr>
      <w:r>
        <w:rPr>
          <w:rFonts w:ascii="SimSun" w:hAnsi="SimSun" w:cs="SimSun" w:hint="eastAsia"/>
        </w:rPr>
        <w:t xml:space="preserve">   6．给排水设施、道路等工程为</w:t>
      </w:r>
      <w:r>
        <w:rPr>
          <w:rFonts w:ascii="SimSun" w:hAnsi="SimSun" w:cs="SimSun" w:hint="eastAsia"/>
          <w:u w:val="single"/>
        </w:rPr>
        <w:t>2</w:t>
      </w:r>
      <w:r>
        <w:rPr>
          <w:rFonts w:ascii="SimSun" w:hAnsi="SimSun" w:cs="SimSun" w:hint="eastAsia"/>
        </w:rPr>
        <w:t>年；</w:t>
      </w:r>
    </w:p>
    <w:p w:rsidR="00A27C0A" w:rsidRDefault="00B10A2B">
      <w:pPr>
        <w:spacing w:line="360" w:lineRule="auto"/>
        <w:ind w:firstLine="105"/>
        <w:rPr>
          <w:rFonts w:ascii="SimSun" w:hAnsi="SimSun" w:cs="SimSun"/>
        </w:rPr>
      </w:pPr>
      <w:r>
        <w:rPr>
          <w:rFonts w:ascii="SimSun" w:hAnsi="SimSun" w:cs="SimSun" w:hint="eastAsia"/>
        </w:rPr>
        <w:t xml:space="preserve">   7．其他项目保修期限约定如下：</w:t>
      </w:r>
      <w:r>
        <w:rPr>
          <w:rFonts w:ascii="SimSun" w:hAnsi="SimSun" w:cs="SimSun" w:hint="eastAsia"/>
          <w:u w:val="single"/>
        </w:rPr>
        <w:t>上述未列明的不少于</w:t>
      </w:r>
      <w:r>
        <w:rPr>
          <w:rFonts w:ascii="SimSun" w:hAnsi="SimSun" w:cs="SimSun" w:hint="eastAsia"/>
          <w:u w:val="single"/>
          <w:shd w:val="clear" w:color="auto" w:fill="FFFFFF"/>
        </w:rPr>
        <w:t>二年</w:t>
      </w:r>
      <w:r>
        <w:rPr>
          <w:rFonts w:ascii="SimSun" w:hAnsi="SimSun" w:cs="SimSun" w:hint="eastAsia"/>
        </w:rPr>
        <w:t>。</w:t>
      </w:r>
    </w:p>
    <w:p w:rsidR="00A27C0A" w:rsidRDefault="00B10A2B">
      <w:pPr>
        <w:spacing w:line="360" w:lineRule="auto"/>
        <w:rPr>
          <w:rFonts w:ascii="SimSun" w:hAnsi="SimSun" w:cs="SimSun"/>
        </w:rPr>
      </w:pPr>
      <w:r>
        <w:rPr>
          <w:rFonts w:ascii="SimSun" w:hAnsi="SimSun" w:cs="SimSun" w:hint="eastAsia"/>
        </w:rPr>
        <w:t xml:space="preserve">　　质量保修期自工程竣工验收合格之日起计算。</w:t>
      </w:r>
    </w:p>
    <w:p w:rsidR="00A27C0A" w:rsidRDefault="00B10A2B">
      <w:pPr>
        <w:spacing w:line="360" w:lineRule="auto"/>
        <w:ind w:firstLine="420"/>
        <w:rPr>
          <w:rFonts w:ascii="SimSun" w:hAnsi="SimSun" w:cs="SimSun"/>
        </w:rPr>
      </w:pPr>
      <w:r>
        <w:rPr>
          <w:rFonts w:ascii="SimSun" w:hAnsi="SimSun" w:cs="SimSun" w:hint="eastAsia"/>
        </w:rPr>
        <w:t>三、缺陷责任期</w:t>
      </w:r>
    </w:p>
    <w:p w:rsidR="00A27C0A" w:rsidRDefault="00B10A2B">
      <w:pPr>
        <w:spacing w:line="360" w:lineRule="auto"/>
        <w:ind w:firstLine="420"/>
        <w:rPr>
          <w:rFonts w:ascii="SimSun" w:hAnsi="SimSun" w:cs="SimSun"/>
        </w:rPr>
      </w:pPr>
      <w:r>
        <w:rPr>
          <w:rFonts w:ascii="SimSun" w:hAnsi="SimSun" w:cs="SimSun" w:hint="eastAsia"/>
          <w:color w:val="000000"/>
        </w:rPr>
        <w:t>工程缺陷责任期为</w:t>
      </w:r>
      <w:r>
        <w:rPr>
          <w:rFonts w:ascii="SimSun" w:hAnsi="SimSun" w:cs="SimSun" w:hint="eastAsia"/>
          <w:color w:val="000000"/>
          <w:u w:val="single"/>
        </w:rPr>
        <w:t>24</w:t>
      </w:r>
      <w:r>
        <w:rPr>
          <w:rFonts w:ascii="SimSun" w:hAnsi="SimSun" w:cs="SimSun" w:hint="eastAsia"/>
          <w:color w:val="000000"/>
        </w:rPr>
        <w:t>个月</w:t>
      </w:r>
      <w:r>
        <w:rPr>
          <w:rFonts w:ascii="SimSun" w:hAnsi="SimSun" w:cs="SimSun" w:hint="eastAsia"/>
        </w:rPr>
        <w:t>，缺陷责任期自工程通过竣工验收之日起计算。单位工程先于全部工程进行验收，单位工程缺陷责任期自单位工程验收合格之日起算。</w:t>
      </w:r>
    </w:p>
    <w:p w:rsidR="00A27C0A" w:rsidRDefault="00B10A2B">
      <w:pPr>
        <w:spacing w:line="360" w:lineRule="auto"/>
        <w:rPr>
          <w:rFonts w:ascii="SimSun" w:hAnsi="SimSun" w:cs="SimSun"/>
        </w:rPr>
      </w:pPr>
      <w:r>
        <w:rPr>
          <w:rFonts w:ascii="SimSun" w:hAnsi="SimSun" w:cs="SimSun" w:hint="eastAsia"/>
        </w:rPr>
        <w:t xml:space="preserve">    缺陷责任期终止后，发包人应退还剩余的质量保证金。</w:t>
      </w:r>
    </w:p>
    <w:p w:rsidR="00A27C0A" w:rsidRDefault="00B10A2B">
      <w:pPr>
        <w:spacing w:line="360" w:lineRule="auto"/>
        <w:rPr>
          <w:rFonts w:ascii="SimSun" w:hAnsi="SimSun" w:cs="SimSun"/>
        </w:rPr>
      </w:pPr>
      <w:r>
        <w:rPr>
          <w:rFonts w:ascii="SimSun" w:hAnsi="SimSun" w:cs="SimSun" w:hint="eastAsia"/>
        </w:rPr>
        <w:t xml:space="preserve">    四、质量保修责任</w:t>
      </w:r>
    </w:p>
    <w:p w:rsidR="00A27C0A" w:rsidRDefault="00B10A2B">
      <w:pPr>
        <w:spacing w:line="360" w:lineRule="auto"/>
        <w:ind w:firstLine="430"/>
        <w:rPr>
          <w:rFonts w:ascii="SimSun" w:hAnsi="SimSun" w:cs="SimSun"/>
        </w:rPr>
      </w:pPr>
      <w:r>
        <w:rPr>
          <w:rFonts w:ascii="SimSun" w:hAnsi="SimSun" w:cs="SimSun" w:hint="eastAsia"/>
        </w:rPr>
        <w:lastRenderedPageBreak/>
        <w:t>1．属于保修范围、内容的项目，承包人应当在接到保修通知之日起7天内派人保修。承包人不在约定期限内派人保修的，发包人可以委托他人修理。</w:t>
      </w:r>
    </w:p>
    <w:p w:rsidR="00A27C0A" w:rsidRDefault="00B10A2B">
      <w:pPr>
        <w:spacing w:line="360" w:lineRule="auto"/>
        <w:ind w:firstLine="430"/>
        <w:rPr>
          <w:rFonts w:ascii="SimSun" w:hAnsi="SimSun" w:cs="SimSun"/>
        </w:rPr>
      </w:pPr>
      <w:r>
        <w:rPr>
          <w:rFonts w:ascii="SimSun" w:hAnsi="SimSun" w:cs="SimSun" w:hint="eastAsia"/>
        </w:rPr>
        <w:t>2．发生紧急事故需抢修的，承包人在接到事故通知后，应当立即到达事故现场抢修。</w:t>
      </w:r>
    </w:p>
    <w:p w:rsidR="00A27C0A" w:rsidRDefault="00B10A2B">
      <w:pPr>
        <w:spacing w:line="360" w:lineRule="auto"/>
        <w:ind w:firstLine="430"/>
        <w:rPr>
          <w:rFonts w:ascii="SimSun" w:hAnsi="SimSun" w:cs="SimSun"/>
        </w:rPr>
      </w:pPr>
      <w:r>
        <w:rPr>
          <w:rFonts w:ascii="SimSun" w:hAnsi="SimSun" w:cs="SimSun" w:hint="eastAsi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A27C0A" w:rsidRDefault="00B10A2B">
      <w:pPr>
        <w:spacing w:line="360" w:lineRule="auto"/>
        <w:ind w:firstLineChars="200" w:firstLine="420"/>
        <w:rPr>
          <w:rFonts w:ascii="SimSun" w:hAnsi="SimSun" w:cs="SimSun"/>
        </w:rPr>
      </w:pPr>
      <w:r>
        <w:rPr>
          <w:rFonts w:ascii="SimSun" w:hAnsi="SimSun" w:cs="SimSun" w:hint="eastAsia"/>
        </w:rPr>
        <w:t>4．质量保修完成后，由发包人组织验收。</w:t>
      </w:r>
    </w:p>
    <w:p w:rsidR="00A27C0A" w:rsidRDefault="00B10A2B">
      <w:pPr>
        <w:spacing w:line="360" w:lineRule="auto"/>
        <w:rPr>
          <w:rFonts w:ascii="SimSun" w:hAnsi="SimSun" w:cs="SimSun"/>
        </w:rPr>
      </w:pPr>
      <w:r>
        <w:rPr>
          <w:rFonts w:ascii="SimSun" w:hAnsi="SimSun" w:cs="SimSun" w:hint="eastAsia"/>
        </w:rPr>
        <w:t xml:space="preserve">　　五、保修费用</w:t>
      </w:r>
    </w:p>
    <w:p w:rsidR="00A27C0A" w:rsidRDefault="00B10A2B">
      <w:pPr>
        <w:spacing w:line="360" w:lineRule="auto"/>
        <w:rPr>
          <w:rFonts w:ascii="SimSun" w:hAnsi="SimSun" w:cs="SimSun"/>
        </w:rPr>
      </w:pPr>
      <w:r>
        <w:rPr>
          <w:rFonts w:ascii="SimSun" w:hAnsi="SimSun" w:cs="SimSun" w:hint="eastAsia"/>
        </w:rPr>
        <w:t xml:space="preserve">　　保修费用由造成质量缺陷的责任方承担。</w:t>
      </w:r>
    </w:p>
    <w:p w:rsidR="00A27C0A" w:rsidRDefault="00B10A2B">
      <w:pPr>
        <w:spacing w:line="360" w:lineRule="auto"/>
        <w:jc w:val="left"/>
        <w:rPr>
          <w:rFonts w:ascii="SimSun" w:hAnsi="SimSun" w:cs="SimSun"/>
        </w:rPr>
      </w:pPr>
      <w:r>
        <w:rPr>
          <w:rFonts w:ascii="SimSun" w:hAnsi="SimSun" w:cs="SimSun" w:hint="eastAsia"/>
          <w:b/>
        </w:rPr>
        <w:t xml:space="preserve">    六</w:t>
      </w:r>
      <w:r>
        <w:rPr>
          <w:rFonts w:ascii="SimSun" w:hAnsi="SimSun" w:cs="SimSun" w:hint="eastAsia"/>
        </w:rPr>
        <w:t>、双方约定的其他工程质量保修事项：</w:t>
      </w:r>
    </w:p>
    <w:p w:rsidR="00A27C0A" w:rsidRDefault="00B10A2B">
      <w:pPr>
        <w:spacing w:line="360" w:lineRule="auto"/>
        <w:ind w:firstLineChars="200" w:firstLine="420"/>
        <w:jc w:val="left"/>
        <w:rPr>
          <w:rFonts w:ascii="SimSun" w:hAnsi="SimSun" w:cs="SimSun"/>
        </w:rPr>
      </w:pPr>
      <w:proofErr w:type="gramStart"/>
      <w:r>
        <w:rPr>
          <w:rFonts w:ascii="SimSun" w:hAnsi="SimSun" w:cs="SimSun" w:hint="eastAsia"/>
          <w:u w:val="single"/>
        </w:rPr>
        <w:t>缺陷责任期满无任何</w:t>
      </w:r>
      <w:proofErr w:type="gramEnd"/>
      <w:r>
        <w:rPr>
          <w:rFonts w:ascii="SimSun" w:hAnsi="SimSun" w:cs="SimSun" w:hint="eastAsia"/>
          <w:u w:val="single"/>
        </w:rPr>
        <w:t>质量问题后退还</w:t>
      </w:r>
      <w:r>
        <w:rPr>
          <w:rFonts w:ascii="SimSun" w:hAnsi="SimSun" w:cs="SimSun" w:hint="eastAsia"/>
        </w:rPr>
        <w:t>。</w:t>
      </w:r>
    </w:p>
    <w:p w:rsidR="00A27C0A" w:rsidRDefault="00B10A2B">
      <w:pPr>
        <w:spacing w:line="360" w:lineRule="auto"/>
        <w:ind w:firstLine="399"/>
        <w:rPr>
          <w:rFonts w:ascii="SimSun" w:hAnsi="SimSun" w:cs="SimSun"/>
        </w:rPr>
      </w:pPr>
      <w:r>
        <w:rPr>
          <w:rFonts w:ascii="SimSun" w:hAnsi="SimSun" w:cs="SimSun" w:hint="eastAsia"/>
        </w:rPr>
        <w:t>工程质量保修书由发包人、承包人在工程竣工验收</w:t>
      </w:r>
      <w:proofErr w:type="gramStart"/>
      <w:r>
        <w:rPr>
          <w:rFonts w:ascii="SimSun" w:hAnsi="SimSun" w:cs="SimSun" w:hint="eastAsia"/>
        </w:rPr>
        <w:t>前共同</w:t>
      </w:r>
      <w:proofErr w:type="gramEnd"/>
      <w:r>
        <w:rPr>
          <w:rFonts w:ascii="SimSun" w:hAnsi="SimSun" w:cs="SimSun" w:hint="eastAsia"/>
        </w:rPr>
        <w:t>签署，作为施工合同附件，其有效期限至保修期满。</w:t>
      </w:r>
    </w:p>
    <w:p w:rsidR="00A27C0A" w:rsidRDefault="00B10A2B">
      <w:pPr>
        <w:spacing w:line="480" w:lineRule="auto"/>
        <w:ind w:leftChars="342" w:left="718"/>
        <w:rPr>
          <w:rFonts w:ascii="SimSun" w:hAnsi="SimSun" w:cs="SimSun"/>
        </w:rPr>
      </w:pPr>
      <w:r>
        <w:rPr>
          <w:rFonts w:ascii="SimSun" w:hAnsi="SimSun" w:cs="SimSun" w:hint="eastAsia"/>
        </w:rPr>
        <w:t>发包人(公章)：</w:t>
      </w:r>
      <w:r>
        <w:rPr>
          <w:rFonts w:ascii="SimSun" w:hAnsi="SimSun" w:cs="SimSun" w:hint="eastAsia"/>
          <w:u w:val="single"/>
        </w:rPr>
        <w:t xml:space="preserve">        </w:t>
      </w:r>
      <w:r>
        <w:rPr>
          <w:rFonts w:ascii="SimSun" w:hAnsi="SimSun" w:cs="SimSun" w:hint="eastAsia"/>
        </w:rPr>
        <w:t xml:space="preserve"> 承包人(公章)：</w:t>
      </w:r>
      <w:r>
        <w:rPr>
          <w:rFonts w:ascii="SimSun" w:hAnsi="SimSun" w:cs="SimSun" w:hint="eastAsia"/>
          <w:u w:val="single"/>
        </w:rPr>
        <w:t xml:space="preserve">           </w:t>
      </w:r>
    </w:p>
    <w:p w:rsidR="00A27C0A" w:rsidRDefault="00B10A2B">
      <w:pPr>
        <w:spacing w:line="480" w:lineRule="auto"/>
        <w:ind w:leftChars="342" w:left="718"/>
        <w:rPr>
          <w:rFonts w:ascii="SimSun" w:hAnsi="SimSun" w:cs="SimSun"/>
        </w:rPr>
      </w:pPr>
      <w:r>
        <w:rPr>
          <w:rFonts w:ascii="SimSun" w:hAnsi="SimSun" w:cs="SimSun" w:hint="eastAsia"/>
        </w:rPr>
        <w:t>地  址：</w:t>
      </w:r>
      <w:r>
        <w:rPr>
          <w:rFonts w:ascii="SimSun" w:hAnsi="SimSun" w:cs="SimSun" w:hint="eastAsia"/>
          <w:u w:val="single"/>
        </w:rPr>
        <w:t xml:space="preserve">     </w:t>
      </w:r>
      <w:r>
        <w:rPr>
          <w:rFonts w:ascii="SimSun" w:hAnsi="SimSun" w:cs="SimSun" w:hint="eastAsia"/>
        </w:rPr>
        <w:t xml:space="preserve"> 地  址：</w:t>
      </w:r>
      <w:r>
        <w:rPr>
          <w:rFonts w:ascii="SimSun" w:hAnsi="SimSun" w:cs="SimSun" w:hint="eastAsia"/>
          <w:u w:val="single"/>
        </w:rPr>
        <w:t xml:space="preserve">       </w:t>
      </w:r>
    </w:p>
    <w:p w:rsidR="00A27C0A" w:rsidRDefault="00B10A2B">
      <w:pPr>
        <w:spacing w:line="480" w:lineRule="auto"/>
        <w:ind w:leftChars="342" w:left="718"/>
        <w:rPr>
          <w:rFonts w:ascii="SimSun" w:hAnsi="SimSun" w:cs="SimSun"/>
        </w:rPr>
      </w:pPr>
      <w:r>
        <w:rPr>
          <w:rFonts w:ascii="SimSun" w:hAnsi="SimSun" w:cs="SimSun" w:hint="eastAsia"/>
        </w:rPr>
        <w:t>法定代表人(签字)：</w:t>
      </w:r>
      <w:r>
        <w:rPr>
          <w:rFonts w:ascii="SimSun" w:hAnsi="SimSun" w:cs="SimSun" w:hint="eastAsia"/>
          <w:u w:val="single"/>
        </w:rPr>
        <w:t xml:space="preserve">      </w:t>
      </w:r>
      <w:r>
        <w:rPr>
          <w:rFonts w:ascii="SimSun" w:hAnsi="SimSun" w:cs="SimSun" w:hint="eastAsia"/>
        </w:rPr>
        <w:t xml:space="preserve"> 法定代表人(签字)：</w:t>
      </w:r>
      <w:r>
        <w:rPr>
          <w:rFonts w:ascii="SimSun" w:hAnsi="SimSun" w:cs="SimSun" w:hint="eastAsia"/>
          <w:u w:val="single"/>
        </w:rPr>
        <w:t xml:space="preserve">       </w:t>
      </w:r>
    </w:p>
    <w:p w:rsidR="00A27C0A" w:rsidRDefault="00B10A2B">
      <w:pPr>
        <w:spacing w:line="480" w:lineRule="auto"/>
        <w:ind w:leftChars="342" w:left="718"/>
        <w:rPr>
          <w:rFonts w:ascii="SimSun" w:hAnsi="SimSun" w:cs="SimSun"/>
        </w:rPr>
      </w:pPr>
      <w:r>
        <w:rPr>
          <w:rFonts w:ascii="SimSun" w:hAnsi="SimSun" w:cs="SimSun" w:hint="eastAsia"/>
        </w:rPr>
        <w:t>委托代理人(签字)：</w:t>
      </w:r>
      <w:r>
        <w:rPr>
          <w:rFonts w:ascii="SimSun" w:hAnsi="SimSun" w:cs="SimSun" w:hint="eastAsia"/>
          <w:u w:val="single"/>
        </w:rPr>
        <w:t xml:space="preserve">      </w:t>
      </w:r>
      <w:r>
        <w:rPr>
          <w:rFonts w:ascii="SimSun" w:hAnsi="SimSun" w:cs="SimSun" w:hint="eastAsia"/>
        </w:rPr>
        <w:t xml:space="preserve"> 委托代理人(签字)：</w:t>
      </w:r>
      <w:r>
        <w:rPr>
          <w:rFonts w:ascii="SimSun" w:hAnsi="SimSun" w:cs="SimSun" w:hint="eastAsia"/>
          <w:u w:val="single"/>
        </w:rPr>
        <w:t xml:space="preserve">       </w:t>
      </w:r>
    </w:p>
    <w:p w:rsidR="00A27C0A" w:rsidRDefault="00B10A2B">
      <w:pPr>
        <w:spacing w:line="480" w:lineRule="auto"/>
        <w:ind w:leftChars="342" w:left="718"/>
        <w:rPr>
          <w:rFonts w:ascii="SimSun" w:hAnsi="SimSun" w:cs="SimSun"/>
        </w:rPr>
      </w:pPr>
      <w:r>
        <w:rPr>
          <w:rFonts w:ascii="SimSun" w:hAnsi="SimSun" w:cs="SimSun" w:hint="eastAsia"/>
        </w:rPr>
        <w:t>电  话：</w:t>
      </w:r>
      <w:r>
        <w:rPr>
          <w:rFonts w:ascii="SimSun" w:hAnsi="SimSun" w:cs="SimSun" w:hint="eastAsia"/>
          <w:u w:val="single"/>
        </w:rPr>
        <w:t xml:space="preserve">   </w:t>
      </w:r>
      <w:r>
        <w:rPr>
          <w:rFonts w:ascii="SimSun" w:hAnsi="SimSun" w:cs="SimSun" w:hint="eastAsia"/>
        </w:rPr>
        <w:t xml:space="preserve"> 电  话：</w:t>
      </w:r>
      <w:r>
        <w:rPr>
          <w:rFonts w:ascii="SimSun" w:hAnsi="SimSun" w:cs="SimSun" w:hint="eastAsia"/>
          <w:u w:val="single"/>
        </w:rPr>
        <w:t xml:space="preserve">     </w:t>
      </w:r>
    </w:p>
    <w:p w:rsidR="00A27C0A" w:rsidRDefault="00B10A2B">
      <w:pPr>
        <w:spacing w:line="480" w:lineRule="auto"/>
        <w:ind w:leftChars="342" w:left="718"/>
        <w:rPr>
          <w:rFonts w:ascii="SimSun" w:hAnsi="SimSun" w:cs="SimSun"/>
        </w:rPr>
      </w:pPr>
      <w:r>
        <w:rPr>
          <w:rFonts w:ascii="SimSun" w:hAnsi="SimSun" w:cs="SimSun" w:hint="eastAsia"/>
        </w:rPr>
        <w:t>传  真：</w:t>
      </w:r>
      <w:r>
        <w:rPr>
          <w:rFonts w:ascii="SimSun" w:hAnsi="SimSun" w:cs="SimSun" w:hint="eastAsia"/>
          <w:u w:val="single"/>
        </w:rPr>
        <w:t xml:space="preserve">   </w:t>
      </w:r>
      <w:r>
        <w:rPr>
          <w:rFonts w:ascii="SimSun" w:hAnsi="SimSun" w:cs="SimSun" w:hint="eastAsia"/>
        </w:rPr>
        <w:t xml:space="preserve"> 传  真：</w:t>
      </w:r>
      <w:r>
        <w:rPr>
          <w:rFonts w:ascii="SimSun" w:hAnsi="SimSun" w:cs="SimSun" w:hint="eastAsia"/>
          <w:u w:val="single"/>
        </w:rPr>
        <w:t xml:space="preserve">     </w:t>
      </w:r>
    </w:p>
    <w:p w:rsidR="00A27C0A" w:rsidRDefault="00B10A2B">
      <w:pPr>
        <w:spacing w:line="480" w:lineRule="auto"/>
        <w:ind w:leftChars="342" w:left="718"/>
        <w:rPr>
          <w:rFonts w:ascii="SimSun" w:hAnsi="SimSun" w:cs="SimSun"/>
        </w:rPr>
      </w:pPr>
      <w:r>
        <w:rPr>
          <w:rFonts w:ascii="SimSun" w:hAnsi="SimSun" w:cs="SimSun" w:hint="eastAsia"/>
        </w:rPr>
        <w:t>开户银行：</w:t>
      </w:r>
      <w:r>
        <w:rPr>
          <w:rFonts w:ascii="SimSun" w:hAnsi="SimSun" w:cs="SimSun" w:hint="eastAsia"/>
          <w:u w:val="single"/>
        </w:rPr>
        <w:t xml:space="preserve">   </w:t>
      </w:r>
      <w:r>
        <w:rPr>
          <w:rFonts w:ascii="SimSun" w:hAnsi="SimSun" w:cs="SimSun" w:hint="eastAsia"/>
        </w:rPr>
        <w:t xml:space="preserve"> 开户银行：</w:t>
      </w:r>
      <w:r>
        <w:rPr>
          <w:rFonts w:ascii="SimSun" w:hAnsi="SimSun" w:cs="SimSun" w:hint="eastAsia"/>
          <w:u w:val="single"/>
        </w:rPr>
        <w:t xml:space="preserve">   </w:t>
      </w:r>
    </w:p>
    <w:p w:rsidR="00A27C0A" w:rsidRDefault="00B10A2B">
      <w:pPr>
        <w:spacing w:line="480" w:lineRule="auto"/>
        <w:ind w:leftChars="342" w:left="718"/>
        <w:rPr>
          <w:rFonts w:ascii="SimSun" w:hAnsi="SimSun" w:cs="SimSun"/>
        </w:rPr>
      </w:pPr>
      <w:proofErr w:type="gramStart"/>
      <w:r>
        <w:rPr>
          <w:rFonts w:ascii="SimSun" w:hAnsi="SimSun" w:cs="SimSun" w:hint="eastAsia"/>
        </w:rPr>
        <w:t>账</w:t>
      </w:r>
      <w:proofErr w:type="gramEnd"/>
      <w:r>
        <w:rPr>
          <w:rFonts w:ascii="SimSun" w:hAnsi="SimSun" w:cs="SimSun" w:hint="eastAsia"/>
        </w:rPr>
        <w:t xml:space="preserve">  号：</w:t>
      </w:r>
      <w:r>
        <w:rPr>
          <w:rFonts w:ascii="SimSun" w:hAnsi="SimSun" w:cs="SimSun" w:hint="eastAsia"/>
          <w:u w:val="single"/>
        </w:rPr>
        <w:t xml:space="preserve">       </w:t>
      </w:r>
      <w:r>
        <w:rPr>
          <w:rFonts w:ascii="SimSun" w:hAnsi="SimSun" w:cs="SimSun" w:hint="eastAsia"/>
        </w:rPr>
        <w:t xml:space="preserve">  </w:t>
      </w:r>
      <w:proofErr w:type="gramStart"/>
      <w:r>
        <w:rPr>
          <w:rFonts w:ascii="SimSun" w:hAnsi="SimSun" w:cs="SimSun" w:hint="eastAsia"/>
        </w:rPr>
        <w:t>账</w:t>
      </w:r>
      <w:proofErr w:type="gramEnd"/>
      <w:r>
        <w:rPr>
          <w:rFonts w:ascii="SimSun" w:hAnsi="SimSun" w:cs="SimSun" w:hint="eastAsia"/>
        </w:rPr>
        <w:t xml:space="preserve">  号：</w:t>
      </w:r>
      <w:r>
        <w:rPr>
          <w:rFonts w:ascii="SimSun" w:hAnsi="SimSun" w:cs="SimSun" w:hint="eastAsia"/>
          <w:u w:val="single"/>
        </w:rPr>
        <w:t xml:space="preserve">     </w:t>
      </w:r>
    </w:p>
    <w:p w:rsidR="00A27C0A" w:rsidRDefault="00B10A2B">
      <w:pPr>
        <w:spacing w:line="480" w:lineRule="auto"/>
        <w:ind w:leftChars="342" w:left="718"/>
        <w:rPr>
          <w:rFonts w:ascii="SimSun" w:hAnsi="SimSun" w:cs="SimSun"/>
          <w:sz w:val="44"/>
          <w:szCs w:val="44"/>
        </w:rPr>
      </w:pPr>
      <w:r>
        <w:rPr>
          <w:rFonts w:ascii="SimSun" w:hAnsi="SimSun" w:cs="SimSun" w:hint="eastAsia"/>
        </w:rPr>
        <w:t>邮政编码：</w:t>
      </w:r>
      <w:r>
        <w:rPr>
          <w:rFonts w:ascii="SimSun" w:hAnsi="SimSun" w:cs="SimSun" w:hint="eastAsia"/>
          <w:u w:val="single"/>
        </w:rPr>
        <w:t xml:space="preserve">     </w:t>
      </w:r>
      <w:r>
        <w:rPr>
          <w:rFonts w:ascii="SimSun" w:hAnsi="SimSun" w:cs="SimSun" w:hint="eastAsia"/>
        </w:rPr>
        <w:t xml:space="preserve"> 邮政编码：</w:t>
      </w:r>
      <w:r>
        <w:rPr>
          <w:rFonts w:ascii="SimSun" w:hAnsi="SimSun" w:cs="SimSun" w:hint="eastAsia"/>
          <w:u w:val="single"/>
        </w:rPr>
        <w:t xml:space="preserve">   </w:t>
      </w:r>
    </w:p>
    <w:p w:rsidR="00A27C0A" w:rsidRDefault="00A27C0A">
      <w:pPr>
        <w:autoSpaceDE w:val="0"/>
        <w:autoSpaceDN w:val="0"/>
        <w:jc w:val="left"/>
        <w:rPr>
          <w:rFonts w:ascii="楷体" w:eastAsia="楷体" w:hAnsi="楷体"/>
          <w:caps/>
          <w:sz w:val="32"/>
          <w:szCs w:val="32"/>
        </w:rPr>
      </w:pPr>
    </w:p>
    <w:p w:rsidR="00A27C0A" w:rsidRDefault="00A27C0A">
      <w:pPr>
        <w:autoSpaceDE w:val="0"/>
        <w:autoSpaceDN w:val="0"/>
        <w:ind w:left="5120" w:firstLine="5120"/>
        <w:jc w:val="left"/>
        <w:rPr>
          <w:rFonts w:ascii="楷体" w:eastAsia="楷体" w:hAnsi="楷体"/>
          <w:caps/>
          <w:sz w:val="32"/>
          <w:szCs w:val="32"/>
        </w:rPr>
      </w:pPr>
    </w:p>
    <w:p w:rsidR="00A27C0A" w:rsidRDefault="00A27C0A">
      <w:pPr>
        <w:pStyle w:val="20"/>
        <w:ind w:firstLine="0"/>
        <w:rPr>
          <w:rFonts w:ascii="楷体" w:eastAsia="楷体" w:hAnsi="楷体"/>
          <w:caps/>
          <w:sz w:val="32"/>
          <w:szCs w:val="32"/>
        </w:rPr>
      </w:pPr>
    </w:p>
    <w:p w:rsidR="00A27C0A" w:rsidRDefault="00B10A2B">
      <w:pPr>
        <w:jc w:val="center"/>
        <w:rPr>
          <w:caps/>
          <w:sz w:val="44"/>
          <w:szCs w:val="44"/>
        </w:rPr>
      </w:pPr>
      <w:r>
        <w:rPr>
          <w:caps/>
          <w:sz w:val="44"/>
          <w:szCs w:val="44"/>
        </w:rPr>
        <w:lastRenderedPageBreak/>
        <w:t>第四章</w:t>
      </w:r>
      <w:r>
        <w:rPr>
          <w:caps/>
          <w:sz w:val="44"/>
          <w:szCs w:val="44"/>
        </w:rPr>
        <w:t xml:space="preserve"> </w:t>
      </w:r>
      <w:r>
        <w:rPr>
          <w:caps/>
          <w:sz w:val="44"/>
          <w:szCs w:val="44"/>
        </w:rPr>
        <w:t>项目需求</w:t>
      </w:r>
    </w:p>
    <w:p w:rsidR="00A27C0A" w:rsidRDefault="00B10A2B">
      <w:pPr>
        <w:spacing w:line="440" w:lineRule="exact"/>
        <w:ind w:firstLineChars="200" w:firstLine="482"/>
        <w:rPr>
          <w:rFonts w:ascii="SimSun" w:hAnsi="SimSun" w:cs="SimSun"/>
          <w:b/>
          <w:sz w:val="24"/>
          <w:szCs w:val="24"/>
        </w:rPr>
      </w:pPr>
      <w:r>
        <w:rPr>
          <w:rFonts w:ascii="SimSun" w:hAnsi="SimSun" w:cs="SimSun" w:hint="eastAsia"/>
          <w:b/>
          <w:sz w:val="24"/>
          <w:szCs w:val="24"/>
        </w:rPr>
        <w:t>一、 踏勘现场</w:t>
      </w:r>
    </w:p>
    <w:p w:rsidR="00A27C0A" w:rsidRDefault="00B10A2B">
      <w:pPr>
        <w:spacing w:line="440" w:lineRule="exact"/>
        <w:ind w:firstLineChars="200" w:firstLine="480"/>
        <w:rPr>
          <w:rFonts w:ascii="SimSun" w:hAnsi="SimSun" w:cs="SimSun"/>
          <w:sz w:val="24"/>
          <w:szCs w:val="24"/>
        </w:rPr>
      </w:pPr>
      <w:r>
        <w:rPr>
          <w:rFonts w:ascii="SimSun" w:hAnsi="SimSun" w:cs="SimSun" w:hint="eastAsia"/>
          <w:sz w:val="24"/>
          <w:szCs w:val="24"/>
        </w:rPr>
        <w:t xml:space="preserve">1、投标人应自行到工地现场进行踏勘，并主动向招标人了解工程情况，索取投标所需要的资料，了解施工现场区域划分位置。充分了解工地位置、情况、道路、储存空间、装卸限制等相关要求、任何其它足以影响投标报价的情况；同时要求各投标人自行在工程现场实际踏勘、并将可能发生的相关费用全部考虑到投标报价中。任何因忽视或误解工地情况而导致的费用索赔或工期延长的申请将不被批准，均由中标人自行承担。 </w:t>
      </w:r>
    </w:p>
    <w:p w:rsidR="00A27C0A" w:rsidRDefault="00B10A2B">
      <w:pPr>
        <w:spacing w:line="440" w:lineRule="exact"/>
        <w:ind w:firstLineChars="200" w:firstLine="480"/>
        <w:rPr>
          <w:rFonts w:ascii="SimSun" w:hAnsi="SimSun" w:cs="SimSun"/>
          <w:sz w:val="24"/>
          <w:szCs w:val="24"/>
        </w:rPr>
      </w:pPr>
      <w:r>
        <w:rPr>
          <w:rFonts w:ascii="SimSun" w:hAnsi="SimSun" w:cs="SimSun" w:hint="eastAsia"/>
          <w:sz w:val="24"/>
          <w:szCs w:val="24"/>
        </w:rPr>
        <w:t>2、投标人踏勘现场发生的费用自理。</w:t>
      </w:r>
    </w:p>
    <w:p w:rsidR="00A27C0A" w:rsidRDefault="00B10A2B">
      <w:pPr>
        <w:spacing w:line="440" w:lineRule="exact"/>
        <w:ind w:firstLineChars="200" w:firstLine="480"/>
        <w:rPr>
          <w:rFonts w:ascii="SimSun" w:hAnsi="SimSun" w:cs="SimSun"/>
          <w:sz w:val="24"/>
          <w:szCs w:val="24"/>
        </w:rPr>
      </w:pPr>
      <w:r>
        <w:rPr>
          <w:rFonts w:ascii="SimSun" w:hAnsi="SimSun" w:cs="SimSun" w:hint="eastAsia"/>
          <w:sz w:val="24"/>
          <w:szCs w:val="24"/>
        </w:rPr>
        <w:t>3、除招标人的原因外，投标人自行负责在踏勘现场中所发生的人员伤亡和财产损失。</w:t>
      </w:r>
    </w:p>
    <w:p w:rsidR="00A27C0A" w:rsidRDefault="00B10A2B">
      <w:pPr>
        <w:spacing w:line="440" w:lineRule="exact"/>
        <w:ind w:firstLineChars="200" w:firstLine="480"/>
        <w:rPr>
          <w:rFonts w:ascii="SimSun" w:hAnsi="SimSun" w:cs="SimSun"/>
          <w:sz w:val="24"/>
          <w:szCs w:val="24"/>
        </w:rPr>
      </w:pPr>
      <w:r>
        <w:rPr>
          <w:rFonts w:ascii="SimSun" w:hAnsi="SimSun" w:cs="SimSun" w:hint="eastAsia"/>
          <w:sz w:val="24"/>
          <w:szCs w:val="24"/>
        </w:rPr>
        <w:t>4、招标人在踏勘现场中介绍的工程场地和相关的周边环境情况，供投标人在编制投标文件时参考，招标人不对投标人据此</w:t>
      </w:r>
      <w:proofErr w:type="gramStart"/>
      <w:r>
        <w:rPr>
          <w:rFonts w:ascii="SimSun" w:hAnsi="SimSun" w:cs="SimSun" w:hint="eastAsia"/>
          <w:sz w:val="24"/>
          <w:szCs w:val="24"/>
        </w:rPr>
        <w:t>作出</w:t>
      </w:r>
      <w:proofErr w:type="gramEnd"/>
      <w:r>
        <w:rPr>
          <w:rFonts w:ascii="SimSun" w:hAnsi="SimSun" w:cs="SimSun" w:hint="eastAsia"/>
          <w:sz w:val="24"/>
          <w:szCs w:val="24"/>
        </w:rPr>
        <w:t>的判断和决策负责。</w:t>
      </w:r>
    </w:p>
    <w:p w:rsidR="00A27C0A" w:rsidRDefault="00B10A2B">
      <w:pPr>
        <w:spacing w:line="440" w:lineRule="exact"/>
        <w:ind w:firstLineChars="200" w:firstLine="482"/>
        <w:rPr>
          <w:rFonts w:ascii="SimSun" w:hAnsi="SimSun" w:cs="SimSun"/>
          <w:b/>
          <w:sz w:val="24"/>
          <w:szCs w:val="24"/>
        </w:rPr>
      </w:pPr>
      <w:r>
        <w:rPr>
          <w:rFonts w:ascii="SimSun" w:hAnsi="SimSun" w:cs="SimSun" w:hint="eastAsia"/>
          <w:b/>
          <w:sz w:val="24"/>
          <w:szCs w:val="24"/>
        </w:rPr>
        <w:t>二、技术条款</w:t>
      </w:r>
    </w:p>
    <w:p w:rsidR="00A27C0A" w:rsidRDefault="00B10A2B">
      <w:pPr>
        <w:pStyle w:val="a7"/>
        <w:snapToGrid w:val="0"/>
        <w:spacing w:line="440" w:lineRule="exact"/>
        <w:ind w:firstLineChars="200" w:firstLine="480"/>
        <w:rPr>
          <w:rFonts w:hAnsi="SimSun" w:cs="SimSun"/>
          <w:sz w:val="24"/>
          <w:szCs w:val="24"/>
        </w:rPr>
      </w:pPr>
      <w:r>
        <w:rPr>
          <w:rFonts w:hAnsi="SimSun" w:cs="SimSun" w:hint="eastAsia"/>
          <w:sz w:val="24"/>
          <w:szCs w:val="24"/>
        </w:rPr>
        <w:t>1</w:t>
      </w:r>
      <w:r>
        <w:rPr>
          <w:rFonts w:hAnsi="SimSun" w:cs="SimSun" w:hint="eastAsia"/>
          <w:sz w:val="24"/>
          <w:szCs w:val="24"/>
        </w:rPr>
        <w:t>、安全施工</w:t>
      </w:r>
    </w:p>
    <w:p w:rsidR="00A27C0A" w:rsidRDefault="00B10A2B">
      <w:pPr>
        <w:pStyle w:val="a7"/>
        <w:snapToGrid w:val="0"/>
        <w:spacing w:line="440" w:lineRule="exact"/>
        <w:ind w:firstLineChars="200" w:firstLine="480"/>
        <w:rPr>
          <w:rFonts w:hAnsi="SimSun" w:cs="SimSun"/>
          <w:sz w:val="24"/>
          <w:szCs w:val="24"/>
        </w:rPr>
      </w:pPr>
      <w:r>
        <w:rPr>
          <w:rFonts w:hAnsi="SimSun" w:cs="SimSun" w:hint="eastAsia"/>
          <w:sz w:val="24"/>
          <w:szCs w:val="24"/>
        </w:rPr>
        <w:t>1.1</w:t>
      </w:r>
      <w:r>
        <w:rPr>
          <w:rFonts w:hAnsi="SimSun" w:cs="SimSun" w:hint="eastAsia"/>
          <w:sz w:val="24"/>
          <w:szCs w:val="24"/>
        </w:rPr>
        <w:t>乙方应遵守工程建设安全生产有关管理规定，严格按安全标准组织施工，并随时接受行业安全检查人员依法实施的监督检查，采取必要的安全防护措施，消除事故隐患。由于乙方安全措施不力造成事故的责任和因此发生的费用，由乙方承担。</w:t>
      </w:r>
    </w:p>
    <w:p w:rsidR="00A27C0A" w:rsidRDefault="00B10A2B">
      <w:pPr>
        <w:pStyle w:val="a7"/>
        <w:snapToGrid w:val="0"/>
        <w:spacing w:line="440" w:lineRule="exact"/>
        <w:ind w:firstLineChars="200" w:firstLine="480"/>
        <w:rPr>
          <w:rFonts w:hAnsi="SimSun" w:cs="SimSun"/>
          <w:sz w:val="24"/>
          <w:szCs w:val="24"/>
        </w:rPr>
      </w:pPr>
      <w:r>
        <w:rPr>
          <w:rFonts w:hAnsi="SimSun" w:cs="SimSun" w:hint="eastAsia"/>
          <w:sz w:val="24"/>
          <w:szCs w:val="24"/>
        </w:rPr>
        <w:t>1.2</w:t>
      </w:r>
      <w:r>
        <w:rPr>
          <w:rFonts w:hAnsi="SimSun" w:cs="SimSun" w:hint="eastAsia"/>
          <w:sz w:val="24"/>
          <w:szCs w:val="24"/>
        </w:rPr>
        <w:t>甲方应对其在施工场地的工作人员进行安全教育，并对他们的安全负责。甲方不得要求乙方违反安全管理的规定进行施工。</w:t>
      </w:r>
    </w:p>
    <w:p w:rsidR="00A27C0A" w:rsidRDefault="00B10A2B">
      <w:pPr>
        <w:pStyle w:val="a7"/>
        <w:snapToGrid w:val="0"/>
        <w:spacing w:line="440" w:lineRule="exact"/>
        <w:ind w:firstLineChars="200" w:firstLine="480"/>
        <w:rPr>
          <w:rFonts w:hAnsi="SimSun" w:cs="SimSun"/>
          <w:sz w:val="24"/>
          <w:szCs w:val="24"/>
        </w:rPr>
      </w:pPr>
      <w:r>
        <w:rPr>
          <w:rFonts w:hAnsi="SimSun" w:cs="SimSun" w:hint="eastAsia"/>
          <w:sz w:val="24"/>
          <w:szCs w:val="24"/>
        </w:rPr>
        <w:t>1.3</w:t>
      </w:r>
      <w:r>
        <w:rPr>
          <w:rFonts w:hAnsi="SimSun" w:cs="SimSun" w:hint="eastAsia"/>
          <w:sz w:val="24"/>
          <w:szCs w:val="24"/>
        </w:rPr>
        <w:t>发生重大伤亡及其他安全事故，乙方应按有关规定立即上报有关部门并通知甲方，同时按政府有关部门要求处理，由事故责任方承担发生的费用。</w:t>
      </w:r>
    </w:p>
    <w:p w:rsidR="00A27C0A" w:rsidRDefault="00B10A2B">
      <w:pPr>
        <w:pStyle w:val="a7"/>
        <w:snapToGrid w:val="0"/>
        <w:spacing w:line="440" w:lineRule="exact"/>
        <w:ind w:firstLineChars="200" w:firstLine="480"/>
        <w:rPr>
          <w:rFonts w:hAnsi="SimSun" w:cs="SimSun"/>
          <w:sz w:val="24"/>
          <w:szCs w:val="24"/>
        </w:rPr>
      </w:pPr>
      <w:r>
        <w:rPr>
          <w:rFonts w:hAnsi="SimSun" w:cs="SimSun" w:hint="eastAsia"/>
          <w:sz w:val="24"/>
          <w:szCs w:val="24"/>
        </w:rPr>
        <w:t>1.4</w:t>
      </w:r>
      <w:r>
        <w:rPr>
          <w:rFonts w:hAnsi="SimSun" w:cs="SimSun" w:hint="eastAsia"/>
          <w:sz w:val="24"/>
          <w:szCs w:val="24"/>
        </w:rPr>
        <w:t>甲方、乙方对事故责任有争议时，应按政府有关部门认定处理。</w:t>
      </w:r>
    </w:p>
    <w:p w:rsidR="00A27C0A" w:rsidRDefault="00B10A2B">
      <w:pPr>
        <w:pStyle w:val="a7"/>
        <w:snapToGrid w:val="0"/>
        <w:spacing w:line="440" w:lineRule="exact"/>
        <w:ind w:firstLineChars="200" w:firstLine="480"/>
        <w:rPr>
          <w:rFonts w:hAnsi="SimSun" w:cs="SimSun"/>
          <w:sz w:val="24"/>
          <w:szCs w:val="24"/>
        </w:rPr>
      </w:pPr>
      <w:r>
        <w:rPr>
          <w:rFonts w:hAnsi="SimSun" w:cs="SimSun" w:hint="eastAsia"/>
          <w:sz w:val="24"/>
          <w:szCs w:val="24"/>
        </w:rPr>
        <w:t>2</w:t>
      </w:r>
      <w:r>
        <w:rPr>
          <w:rFonts w:hAnsi="SimSun" w:cs="SimSun" w:hint="eastAsia"/>
          <w:sz w:val="24"/>
          <w:szCs w:val="24"/>
        </w:rPr>
        <w:t>、工程质量</w:t>
      </w:r>
    </w:p>
    <w:p w:rsidR="00A27C0A" w:rsidRDefault="00B10A2B">
      <w:pPr>
        <w:pStyle w:val="a7"/>
        <w:snapToGrid w:val="0"/>
        <w:spacing w:line="440" w:lineRule="exact"/>
        <w:ind w:firstLineChars="200" w:firstLine="480"/>
        <w:rPr>
          <w:rFonts w:hAnsi="SimSun" w:cs="SimSun"/>
          <w:sz w:val="24"/>
          <w:szCs w:val="24"/>
        </w:rPr>
      </w:pPr>
      <w:r>
        <w:rPr>
          <w:rFonts w:hAnsi="SimSun" w:cs="SimSun" w:hint="eastAsia"/>
          <w:sz w:val="24"/>
          <w:szCs w:val="24"/>
        </w:rPr>
        <w:t>2.1</w:t>
      </w:r>
      <w:r>
        <w:rPr>
          <w:rFonts w:hAnsi="SimSun" w:cs="SimSun" w:hint="eastAsia"/>
          <w:sz w:val="24"/>
          <w:szCs w:val="24"/>
        </w:rPr>
        <w:t>质量要求：</w:t>
      </w:r>
      <w:r>
        <w:rPr>
          <w:rFonts w:hAnsi="SimSun" w:cs="SimSun" w:hint="eastAsia"/>
          <w:color w:val="000000"/>
          <w:sz w:val="24"/>
          <w:szCs w:val="24"/>
        </w:rPr>
        <w:t>国家合格标准</w:t>
      </w:r>
      <w:r>
        <w:rPr>
          <w:rFonts w:hAnsi="SimSun" w:cs="SimSun" w:hint="eastAsia"/>
          <w:sz w:val="24"/>
          <w:szCs w:val="24"/>
        </w:rPr>
        <w:t>。</w:t>
      </w:r>
    </w:p>
    <w:p w:rsidR="00A27C0A" w:rsidRDefault="00B10A2B">
      <w:pPr>
        <w:pStyle w:val="11"/>
        <w:spacing w:line="440" w:lineRule="exact"/>
        <w:ind w:firstLine="482"/>
        <w:rPr>
          <w:rFonts w:ascii="SimSun" w:hAnsi="SimSun" w:cs="SimSun"/>
          <w:b/>
          <w:bCs/>
          <w:sz w:val="24"/>
          <w:szCs w:val="24"/>
        </w:rPr>
      </w:pPr>
      <w:r>
        <w:rPr>
          <w:rFonts w:ascii="SimSun" w:hAnsi="SimSun" w:cs="SimSun" w:hint="eastAsia"/>
          <w:b/>
          <w:bCs/>
          <w:sz w:val="24"/>
          <w:szCs w:val="24"/>
        </w:rPr>
        <w:t>三、 投标报价范围</w:t>
      </w:r>
    </w:p>
    <w:p w:rsidR="00A27C0A" w:rsidRDefault="00B10A2B">
      <w:pPr>
        <w:spacing w:line="440" w:lineRule="exact"/>
        <w:ind w:leftChars="200" w:left="420"/>
        <w:jc w:val="left"/>
        <w:rPr>
          <w:rFonts w:ascii="SimSun" w:hAnsi="SimSun" w:cs="SimSun"/>
          <w:bCs/>
          <w:sz w:val="24"/>
          <w:szCs w:val="24"/>
        </w:rPr>
      </w:pPr>
      <w:r>
        <w:rPr>
          <w:rFonts w:ascii="SimSun" w:hAnsi="SimSun" w:cs="SimSun" w:hint="eastAsia"/>
          <w:bCs/>
          <w:sz w:val="24"/>
          <w:szCs w:val="24"/>
        </w:rPr>
        <w:t>1、招标综合单价包括按要求完成招标范围内全部项目所需的全部主材费、辅助材料费、材料损耗费、运输费、采保费、上下力资费、赶工费、人工费、机械费、管理费、利润、所有涉及到的措施费、</w:t>
      </w:r>
      <w:proofErr w:type="gramStart"/>
      <w:r>
        <w:rPr>
          <w:rFonts w:ascii="SimSun" w:hAnsi="SimSun" w:cs="SimSun" w:hint="eastAsia"/>
          <w:bCs/>
          <w:sz w:val="24"/>
          <w:szCs w:val="24"/>
        </w:rPr>
        <w:t>规</w:t>
      </w:r>
      <w:proofErr w:type="gramEnd"/>
      <w:r>
        <w:rPr>
          <w:rFonts w:ascii="SimSun" w:hAnsi="SimSun" w:cs="SimSun" w:hint="eastAsia"/>
          <w:bCs/>
          <w:sz w:val="24"/>
          <w:szCs w:val="24"/>
        </w:rPr>
        <w:t>费、税金以及为完成现场施工而必须的措施费、临时辅助设施费及施工方案的编写等一切费用，竞标报价还包括市场变化和政策性文件调整而引起的风险因素。</w:t>
      </w:r>
      <w:proofErr w:type="gramStart"/>
      <w:r>
        <w:rPr>
          <w:rFonts w:ascii="SimSun" w:hAnsi="SimSun" w:cs="SimSun" w:hint="eastAsia"/>
          <w:bCs/>
          <w:sz w:val="24"/>
          <w:szCs w:val="24"/>
        </w:rPr>
        <w:t>凡漏项</w:t>
      </w:r>
      <w:proofErr w:type="gramEnd"/>
      <w:r>
        <w:rPr>
          <w:rFonts w:ascii="SimSun" w:hAnsi="SimSun" w:cs="SimSun" w:hint="eastAsia"/>
          <w:bCs/>
          <w:sz w:val="24"/>
          <w:szCs w:val="24"/>
        </w:rPr>
        <w:t>或少计均视为优惠，招标人</w:t>
      </w:r>
      <w:proofErr w:type="gramStart"/>
      <w:r>
        <w:rPr>
          <w:rFonts w:ascii="SimSun" w:hAnsi="SimSun" w:cs="SimSun" w:hint="eastAsia"/>
          <w:bCs/>
          <w:sz w:val="24"/>
          <w:szCs w:val="24"/>
        </w:rPr>
        <w:t>不</w:t>
      </w:r>
      <w:proofErr w:type="gramEnd"/>
      <w:r>
        <w:rPr>
          <w:rFonts w:ascii="SimSun" w:hAnsi="SimSun" w:cs="SimSun" w:hint="eastAsia"/>
          <w:bCs/>
          <w:sz w:val="24"/>
          <w:szCs w:val="24"/>
        </w:rPr>
        <w:t>另行增加费用。</w:t>
      </w:r>
    </w:p>
    <w:p w:rsidR="00A27C0A" w:rsidRDefault="00B10A2B">
      <w:pPr>
        <w:spacing w:line="440" w:lineRule="exact"/>
        <w:ind w:leftChars="200" w:left="420"/>
        <w:jc w:val="left"/>
        <w:rPr>
          <w:rFonts w:ascii="SimSun" w:hAnsi="SimSun" w:cs="SimSun"/>
          <w:bCs/>
          <w:sz w:val="24"/>
          <w:szCs w:val="24"/>
        </w:rPr>
      </w:pPr>
      <w:r>
        <w:rPr>
          <w:rFonts w:ascii="SimSun" w:hAnsi="SimSun" w:cs="SimSun" w:hint="eastAsia"/>
          <w:bCs/>
          <w:sz w:val="24"/>
          <w:szCs w:val="24"/>
        </w:rPr>
        <w:lastRenderedPageBreak/>
        <w:t>2、施工场地接电、接水、各工种交叉施工、保修期间维护引起的费用均由投标人自行考虑在竞标综合单价中。</w:t>
      </w:r>
    </w:p>
    <w:p w:rsidR="00A27C0A" w:rsidRDefault="00B10A2B">
      <w:pPr>
        <w:spacing w:line="440" w:lineRule="exact"/>
        <w:ind w:leftChars="200" w:left="420"/>
        <w:jc w:val="left"/>
        <w:rPr>
          <w:rFonts w:ascii="SimSun" w:hAnsi="SimSun" w:cs="SimSun"/>
          <w:bCs/>
          <w:sz w:val="24"/>
          <w:szCs w:val="24"/>
        </w:rPr>
      </w:pPr>
      <w:r>
        <w:rPr>
          <w:rFonts w:ascii="SimSun" w:hAnsi="SimSun" w:cs="SimSun" w:hint="eastAsia"/>
          <w:bCs/>
          <w:sz w:val="24"/>
          <w:szCs w:val="24"/>
        </w:rPr>
        <w:t>3、按</w:t>
      </w:r>
      <w:r>
        <w:rPr>
          <w:rFonts w:ascii="SimSun" w:hAnsi="SimSun" w:cs="SimSun" w:hint="eastAsia"/>
          <w:b/>
          <w:bCs/>
          <w:sz w:val="24"/>
          <w:szCs w:val="24"/>
        </w:rPr>
        <w:t>投标分项明细明细表</w:t>
      </w:r>
      <w:r>
        <w:rPr>
          <w:rFonts w:ascii="SimSun" w:hAnsi="SimSun" w:cs="SimSun" w:hint="eastAsia"/>
          <w:bCs/>
          <w:sz w:val="24"/>
          <w:szCs w:val="24"/>
        </w:rPr>
        <w:t>分别</w:t>
      </w:r>
      <w:proofErr w:type="gramStart"/>
      <w:r>
        <w:rPr>
          <w:rFonts w:ascii="SimSun" w:hAnsi="SimSun" w:cs="SimSun" w:hint="eastAsia"/>
          <w:bCs/>
          <w:sz w:val="24"/>
          <w:szCs w:val="24"/>
        </w:rPr>
        <w:t>报综合</w:t>
      </w:r>
      <w:proofErr w:type="gramEnd"/>
      <w:r>
        <w:rPr>
          <w:rFonts w:ascii="SimSun" w:hAnsi="SimSun" w:cs="SimSun" w:hint="eastAsia"/>
          <w:bCs/>
          <w:sz w:val="24"/>
          <w:szCs w:val="24"/>
        </w:rPr>
        <w:t>单价（</w:t>
      </w:r>
      <w:proofErr w:type="gramStart"/>
      <w:r>
        <w:rPr>
          <w:rFonts w:ascii="SimSun" w:hAnsi="SimSun" w:cs="SimSun" w:hint="eastAsia"/>
          <w:bCs/>
          <w:sz w:val="24"/>
          <w:szCs w:val="24"/>
        </w:rPr>
        <w:t>全费用</w:t>
      </w:r>
      <w:proofErr w:type="gramEnd"/>
      <w:r>
        <w:rPr>
          <w:rFonts w:ascii="SimSun" w:hAnsi="SimSun" w:cs="SimSun" w:hint="eastAsia"/>
          <w:bCs/>
          <w:sz w:val="24"/>
          <w:szCs w:val="24"/>
        </w:rPr>
        <w:t>单价，余同）、合价，报价按给定的工程量报价，结算时按招标人同意实施的实际完成的合格工程量结算。中标后中标综合单价不作调整。</w:t>
      </w:r>
    </w:p>
    <w:p w:rsidR="00A27C0A" w:rsidRDefault="00B10A2B">
      <w:pPr>
        <w:spacing w:line="440" w:lineRule="exact"/>
        <w:ind w:leftChars="200" w:left="420"/>
        <w:jc w:val="left"/>
        <w:rPr>
          <w:rFonts w:ascii="SimSun" w:hAnsi="SimSun" w:cs="SimSun"/>
          <w:sz w:val="24"/>
          <w:szCs w:val="24"/>
        </w:rPr>
      </w:pPr>
      <w:r>
        <w:rPr>
          <w:rFonts w:ascii="SimSun" w:hAnsi="SimSun" w:cs="SimSun" w:hint="eastAsia"/>
          <w:bCs/>
          <w:sz w:val="24"/>
          <w:szCs w:val="24"/>
        </w:rPr>
        <w:t>4、</w:t>
      </w:r>
      <w:r>
        <w:rPr>
          <w:rFonts w:ascii="SimSun" w:hAnsi="SimSun" w:cs="SimSun" w:hint="eastAsia"/>
          <w:sz w:val="24"/>
          <w:szCs w:val="24"/>
        </w:rPr>
        <w:t>技术咨询服务费：本项目技术咨询服务费</w:t>
      </w:r>
      <w:proofErr w:type="gramStart"/>
      <w:r>
        <w:rPr>
          <w:rFonts w:ascii="SimSun" w:hAnsi="SimSun" w:cs="SimSun" w:hint="eastAsia"/>
          <w:sz w:val="24"/>
          <w:szCs w:val="24"/>
        </w:rPr>
        <w:t>壹万零伍佰元整由中标</w:t>
      </w:r>
      <w:proofErr w:type="gramEnd"/>
      <w:r>
        <w:rPr>
          <w:rFonts w:ascii="SimSun" w:hAnsi="SimSun" w:cs="SimSun" w:hint="eastAsia"/>
          <w:sz w:val="24"/>
          <w:szCs w:val="24"/>
        </w:rPr>
        <w:t>单位承担支付，招标人不再另行支付。各投标单位在投标时须自行综合考虑将该项费用分摊含进报价中，且不得单独列项，中标后直接支付给采购技术服务单位（江苏双</w:t>
      </w:r>
      <w:proofErr w:type="gramStart"/>
      <w:r>
        <w:rPr>
          <w:rFonts w:ascii="SimSun" w:hAnsi="SimSun" w:cs="SimSun" w:hint="eastAsia"/>
          <w:sz w:val="24"/>
          <w:szCs w:val="24"/>
        </w:rPr>
        <w:t>清工程</w:t>
      </w:r>
      <w:proofErr w:type="gramEnd"/>
      <w:r>
        <w:rPr>
          <w:rFonts w:ascii="SimSun" w:hAnsi="SimSun" w:cs="SimSun" w:hint="eastAsia"/>
          <w:sz w:val="24"/>
          <w:szCs w:val="24"/>
        </w:rPr>
        <w:t>造价咨询有限公司）。</w:t>
      </w:r>
    </w:p>
    <w:p w:rsidR="00A27C0A" w:rsidRDefault="00B10A2B">
      <w:pPr>
        <w:pStyle w:val="11"/>
        <w:spacing w:line="440" w:lineRule="exact"/>
        <w:ind w:firstLine="482"/>
        <w:rPr>
          <w:rFonts w:ascii="SimSun" w:hAnsi="SimSun" w:cs="SimSun"/>
          <w:b/>
          <w:bCs/>
          <w:sz w:val="24"/>
          <w:szCs w:val="24"/>
        </w:rPr>
      </w:pPr>
      <w:r>
        <w:rPr>
          <w:rFonts w:ascii="SimSun" w:hAnsi="SimSun" w:cs="SimSun" w:hint="eastAsia"/>
          <w:b/>
          <w:bCs/>
          <w:sz w:val="24"/>
          <w:szCs w:val="24"/>
        </w:rPr>
        <w:t>四、投标报价的方式</w:t>
      </w:r>
    </w:p>
    <w:p w:rsidR="00A27C0A" w:rsidRDefault="00B10A2B">
      <w:pPr>
        <w:pStyle w:val="11"/>
        <w:spacing w:line="440" w:lineRule="exact"/>
        <w:ind w:firstLine="480"/>
        <w:rPr>
          <w:rFonts w:ascii="SimSun" w:hAnsi="SimSun" w:cs="SimSun"/>
          <w:bCs/>
          <w:sz w:val="24"/>
          <w:szCs w:val="24"/>
        </w:rPr>
      </w:pPr>
      <w:r>
        <w:rPr>
          <w:rFonts w:ascii="SimSun" w:hAnsi="SimSun" w:cs="SimSun" w:hint="eastAsia"/>
          <w:bCs/>
          <w:sz w:val="24"/>
          <w:szCs w:val="24"/>
        </w:rPr>
        <w:t>1、固定单价合同。本项目合同采用“固定单价”合同，量的风险由招标人承担，价的风险在约定风险范围内的，由承包人承担。投标人应充分考虑供货期间各类建材的市场风险、国家政策性调整风险系数和招标人对工期、质量等的要求，并计入综合单价，在约定的风险范围内综合单价不予调整。</w:t>
      </w:r>
    </w:p>
    <w:p w:rsidR="00A27C0A" w:rsidRDefault="00B10A2B">
      <w:pPr>
        <w:pStyle w:val="11"/>
        <w:spacing w:line="440" w:lineRule="exact"/>
        <w:ind w:firstLine="480"/>
        <w:rPr>
          <w:rFonts w:ascii="SimSun" w:hAnsi="SimSun" w:cs="SimSun"/>
          <w:bCs/>
          <w:sz w:val="24"/>
          <w:szCs w:val="24"/>
        </w:rPr>
      </w:pPr>
      <w:r>
        <w:rPr>
          <w:rFonts w:ascii="SimSun" w:hAnsi="SimSun" w:cs="SimSun" w:hint="eastAsia"/>
          <w:bCs/>
          <w:sz w:val="24"/>
          <w:szCs w:val="24"/>
        </w:rPr>
        <w:t>2、投标报价的计价方法</w:t>
      </w:r>
    </w:p>
    <w:p w:rsidR="00A27C0A" w:rsidRDefault="00B10A2B">
      <w:pPr>
        <w:shd w:val="clear" w:color="auto" w:fill="FFFFFF"/>
        <w:spacing w:line="440" w:lineRule="exact"/>
        <w:ind w:firstLineChars="200" w:firstLine="480"/>
        <w:rPr>
          <w:rFonts w:ascii="SimSun" w:hAnsi="SimSun" w:cs="SimSun"/>
          <w:bCs/>
          <w:sz w:val="24"/>
          <w:szCs w:val="24"/>
        </w:rPr>
      </w:pPr>
      <w:r>
        <w:rPr>
          <w:rFonts w:ascii="SimSun" w:hAnsi="SimSun" w:cs="SimSun" w:hint="eastAsia"/>
          <w:bCs/>
          <w:sz w:val="24"/>
          <w:szCs w:val="24"/>
        </w:rPr>
        <w:t>2.1本项目报价为</w:t>
      </w:r>
      <w:proofErr w:type="gramStart"/>
      <w:r>
        <w:rPr>
          <w:rFonts w:ascii="SimSun" w:hAnsi="SimSun" w:cs="SimSun" w:hint="eastAsia"/>
          <w:bCs/>
          <w:sz w:val="24"/>
          <w:szCs w:val="24"/>
        </w:rPr>
        <w:t>固定全费用</w:t>
      </w:r>
      <w:proofErr w:type="gramEnd"/>
      <w:r>
        <w:rPr>
          <w:rFonts w:ascii="SimSun" w:hAnsi="SimSun" w:cs="SimSun" w:hint="eastAsia"/>
          <w:bCs/>
          <w:sz w:val="24"/>
          <w:szCs w:val="24"/>
        </w:rPr>
        <w:t>综合单价（即将所有费用均摊销至各综合单价中），</w:t>
      </w:r>
      <w:proofErr w:type="gramStart"/>
      <w:r>
        <w:rPr>
          <w:rFonts w:ascii="SimSun" w:hAnsi="SimSun" w:cs="SimSun" w:hint="eastAsia"/>
          <w:bCs/>
          <w:sz w:val="24"/>
          <w:szCs w:val="24"/>
        </w:rPr>
        <w:t>报综合</w:t>
      </w:r>
      <w:proofErr w:type="gramEnd"/>
      <w:r>
        <w:rPr>
          <w:rFonts w:ascii="SimSun" w:hAnsi="SimSun" w:cs="SimSun" w:hint="eastAsia"/>
          <w:bCs/>
          <w:sz w:val="24"/>
          <w:szCs w:val="24"/>
        </w:rPr>
        <w:t>单价和总价。投标人应根据本项目的特点和养护工程量，结合市场行情、自身综合实力、管理水平、充分考虑到项目实施期间各类市场风险等各项因素自主确定不低于成本价进行投标报价。项目结算时，工程量按实结算（数量以实际发生并经招标人确认为准），中标的综合单价不再调整。</w:t>
      </w:r>
    </w:p>
    <w:p w:rsidR="00A27C0A" w:rsidRDefault="00B10A2B">
      <w:pPr>
        <w:shd w:val="clear" w:color="auto" w:fill="FFFFFF"/>
        <w:spacing w:line="440" w:lineRule="exact"/>
        <w:ind w:firstLineChars="200" w:firstLine="480"/>
        <w:rPr>
          <w:rFonts w:ascii="SimSun" w:hAnsi="SimSun" w:cs="SimSun"/>
          <w:bCs/>
          <w:sz w:val="24"/>
          <w:szCs w:val="24"/>
        </w:rPr>
      </w:pPr>
      <w:r>
        <w:rPr>
          <w:rFonts w:ascii="SimSun" w:hAnsi="SimSun" w:cs="SimSun" w:hint="eastAsia"/>
          <w:bCs/>
          <w:sz w:val="24"/>
          <w:szCs w:val="24"/>
        </w:rPr>
        <w:t>2.2投标报价是指提供招标项目实施过程中发生的所有费用，其投标报价包含但不限于：为完成本项目养护所发生的所有的机械、人工、材料费用、保险费、运输费、管理费、利润、措施费、</w:t>
      </w:r>
      <w:proofErr w:type="gramStart"/>
      <w:r>
        <w:rPr>
          <w:rFonts w:ascii="SimSun" w:hAnsi="SimSun" w:cs="SimSun" w:hint="eastAsia"/>
          <w:bCs/>
          <w:sz w:val="24"/>
          <w:szCs w:val="24"/>
        </w:rPr>
        <w:t>规</w:t>
      </w:r>
      <w:proofErr w:type="gramEnd"/>
      <w:r>
        <w:rPr>
          <w:rFonts w:ascii="SimSun" w:hAnsi="SimSun" w:cs="SimSun" w:hint="eastAsia"/>
          <w:bCs/>
          <w:sz w:val="24"/>
          <w:szCs w:val="24"/>
        </w:rPr>
        <w:t>费、税金等以及所有不可预见的全部相关费用（应充分考虑所有风险、责任等）。</w:t>
      </w:r>
    </w:p>
    <w:p w:rsidR="00A27C0A" w:rsidRDefault="00B10A2B">
      <w:pPr>
        <w:shd w:val="clear" w:color="auto" w:fill="FFFFFF"/>
        <w:spacing w:line="440" w:lineRule="exact"/>
        <w:ind w:firstLineChars="200" w:firstLine="480"/>
        <w:rPr>
          <w:rFonts w:ascii="SimSun" w:hAnsi="SimSun" w:cs="SimSun"/>
          <w:bCs/>
          <w:sz w:val="24"/>
          <w:szCs w:val="24"/>
        </w:rPr>
      </w:pPr>
      <w:r>
        <w:rPr>
          <w:rFonts w:ascii="SimSun" w:hAnsi="SimSun" w:cs="SimSun" w:hint="eastAsia"/>
          <w:bCs/>
          <w:sz w:val="24"/>
          <w:szCs w:val="24"/>
        </w:rPr>
        <w:t>2.3投标人应自行考虑合同期内人员社会平均工资的提高、通货膨胀等因素，一切风险及招标人要求的工作内容、范围视为已包含在投标报价中，除非在合同协议中另有规定，在合同实施期间招标人将不予调整。</w:t>
      </w:r>
    </w:p>
    <w:p w:rsidR="00A27C0A" w:rsidRDefault="00B10A2B">
      <w:pPr>
        <w:shd w:val="clear" w:color="auto" w:fill="FFFFFF"/>
        <w:spacing w:line="440" w:lineRule="exact"/>
        <w:ind w:firstLineChars="200" w:firstLine="480"/>
        <w:rPr>
          <w:rFonts w:ascii="SimSun" w:hAnsi="SimSun" w:cs="SimSun"/>
          <w:bCs/>
          <w:sz w:val="24"/>
          <w:szCs w:val="24"/>
        </w:rPr>
      </w:pPr>
      <w:r>
        <w:rPr>
          <w:rFonts w:ascii="SimSun" w:hAnsi="SimSun" w:cs="SimSun" w:hint="eastAsia"/>
          <w:bCs/>
          <w:sz w:val="24"/>
          <w:szCs w:val="24"/>
        </w:rPr>
        <w:t>2.4投标人应承担其编制投标文件与递交投标文件所涉及的一切费用。不管投标结果如何，招标人对上述费用不负任何责任。</w:t>
      </w:r>
    </w:p>
    <w:p w:rsidR="00A27C0A" w:rsidRDefault="00B10A2B">
      <w:pPr>
        <w:shd w:val="clear" w:color="auto" w:fill="FFFFFF"/>
        <w:spacing w:line="440" w:lineRule="exact"/>
        <w:ind w:firstLineChars="200" w:firstLine="482"/>
        <w:rPr>
          <w:rFonts w:ascii="SimSun" w:hAnsi="SimSun" w:cs="SimSun"/>
          <w:b/>
          <w:sz w:val="24"/>
          <w:szCs w:val="24"/>
        </w:rPr>
      </w:pPr>
      <w:r>
        <w:rPr>
          <w:rFonts w:ascii="SimSun" w:hAnsi="SimSun" w:cs="SimSun" w:hint="eastAsia"/>
          <w:b/>
          <w:sz w:val="24"/>
          <w:szCs w:val="24"/>
        </w:rPr>
        <w:t>五、最高限价（预算）的编制</w:t>
      </w:r>
    </w:p>
    <w:p w:rsidR="00A27C0A" w:rsidRDefault="00B10A2B">
      <w:pPr>
        <w:spacing w:line="440" w:lineRule="exact"/>
        <w:ind w:firstLineChars="200" w:firstLine="480"/>
        <w:rPr>
          <w:rFonts w:ascii="SimSun" w:hAnsi="SimSun" w:cs="SimSun"/>
          <w:bCs/>
          <w:sz w:val="24"/>
          <w:szCs w:val="24"/>
        </w:rPr>
      </w:pPr>
      <w:r>
        <w:rPr>
          <w:rFonts w:ascii="SimSun" w:hAnsi="SimSun" w:cs="SimSun" w:hint="eastAsia"/>
          <w:bCs/>
          <w:sz w:val="24"/>
          <w:szCs w:val="24"/>
        </w:rPr>
        <w:t>（一）投标人的投标报价（包含本项目全部费用）不得超过最高限价。</w:t>
      </w:r>
    </w:p>
    <w:p w:rsidR="00A27C0A" w:rsidRDefault="00B10A2B">
      <w:pPr>
        <w:shd w:val="clear" w:color="auto" w:fill="FFFFFF"/>
        <w:spacing w:line="440" w:lineRule="exact"/>
        <w:ind w:firstLineChars="200" w:firstLine="480"/>
        <w:rPr>
          <w:rFonts w:ascii="SimSun" w:hAnsi="SimSun" w:cs="SimSun"/>
          <w:bCs/>
          <w:sz w:val="24"/>
          <w:szCs w:val="24"/>
        </w:rPr>
      </w:pPr>
      <w:r>
        <w:rPr>
          <w:rFonts w:ascii="SimSun" w:hAnsi="SimSun" w:cs="SimSun" w:hint="eastAsia"/>
          <w:bCs/>
          <w:sz w:val="24"/>
          <w:szCs w:val="24"/>
        </w:rPr>
        <w:lastRenderedPageBreak/>
        <w:t>1、按投标报价表分别</w:t>
      </w:r>
      <w:proofErr w:type="gramStart"/>
      <w:r>
        <w:rPr>
          <w:rFonts w:ascii="SimSun" w:hAnsi="SimSun" w:cs="SimSun" w:hint="eastAsia"/>
          <w:bCs/>
          <w:sz w:val="24"/>
          <w:szCs w:val="24"/>
        </w:rPr>
        <w:t>报综合</w:t>
      </w:r>
      <w:proofErr w:type="gramEnd"/>
      <w:r>
        <w:rPr>
          <w:rFonts w:ascii="SimSun" w:hAnsi="SimSun" w:cs="SimSun" w:hint="eastAsia"/>
          <w:bCs/>
          <w:sz w:val="24"/>
          <w:szCs w:val="24"/>
        </w:rPr>
        <w:t>单价、合价，报价按给定的工程量报价，结算时按实际完成的合格工程量结算。</w:t>
      </w:r>
    </w:p>
    <w:p w:rsidR="00A27C0A" w:rsidRDefault="00B10A2B">
      <w:pPr>
        <w:shd w:val="clear" w:color="auto" w:fill="FFFFFF"/>
        <w:spacing w:line="440" w:lineRule="exact"/>
        <w:ind w:firstLineChars="200" w:firstLine="480"/>
        <w:rPr>
          <w:rFonts w:ascii="SimSun" w:hAnsi="SimSun" w:cs="SimSun"/>
          <w:bCs/>
          <w:sz w:val="24"/>
          <w:szCs w:val="24"/>
        </w:rPr>
      </w:pPr>
      <w:r>
        <w:rPr>
          <w:rFonts w:ascii="SimSun" w:hAnsi="SimSun" w:cs="SimSun" w:hint="eastAsia"/>
          <w:bCs/>
          <w:sz w:val="24"/>
          <w:szCs w:val="24"/>
        </w:rPr>
        <w:t>注：采购标的</w:t>
      </w:r>
      <w:proofErr w:type="gramStart"/>
      <w:r>
        <w:rPr>
          <w:rFonts w:ascii="SimSun" w:hAnsi="SimSun" w:cs="SimSun" w:hint="eastAsia"/>
          <w:bCs/>
          <w:sz w:val="24"/>
          <w:szCs w:val="24"/>
        </w:rPr>
        <w:t>的</w:t>
      </w:r>
      <w:proofErr w:type="gramEnd"/>
      <w:r>
        <w:rPr>
          <w:rFonts w:ascii="SimSun" w:hAnsi="SimSun" w:cs="SimSun" w:hint="eastAsia"/>
          <w:bCs/>
          <w:sz w:val="24"/>
          <w:szCs w:val="24"/>
        </w:rPr>
        <w:t>所属行业为</w:t>
      </w:r>
      <w:r>
        <w:rPr>
          <w:rFonts w:ascii="SimSun" w:hAnsi="SimSun" w:cs="SimSun" w:hint="eastAsia"/>
          <w:bCs/>
          <w:color w:val="0000FF"/>
          <w:sz w:val="24"/>
          <w:szCs w:val="24"/>
        </w:rPr>
        <w:t>农、林、牧、渔业</w:t>
      </w:r>
      <w:r>
        <w:rPr>
          <w:rFonts w:ascii="SimSun" w:hAnsi="SimSun" w:cs="SimSun" w:hint="eastAsia"/>
          <w:bCs/>
          <w:sz w:val="24"/>
          <w:szCs w:val="24"/>
        </w:rPr>
        <w:t>，根据《工业和信息化部、国家统计局、国家发展和改革委员会、财政部关于印发中小企业划型标准规定的通知》（工信部联企业[2011]300号）规定的划分标准填写。</w:t>
      </w:r>
    </w:p>
    <w:p w:rsidR="00A27C0A" w:rsidRDefault="00A27C0A">
      <w:pPr>
        <w:wordWrap w:val="0"/>
        <w:spacing w:line="460" w:lineRule="exact"/>
        <w:ind w:firstLine="200"/>
        <w:jc w:val="left"/>
        <w:rPr>
          <w:caps/>
          <w:sz w:val="44"/>
          <w:szCs w:val="44"/>
        </w:rPr>
      </w:pPr>
    </w:p>
    <w:p w:rsidR="00A27C0A" w:rsidRDefault="00A27C0A">
      <w:pPr>
        <w:spacing w:before="260" w:after="260"/>
        <w:jc w:val="center"/>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ind w:firstLine="0"/>
        <w:rPr>
          <w:caps/>
          <w:sz w:val="44"/>
          <w:szCs w:val="44"/>
        </w:rPr>
      </w:pPr>
    </w:p>
    <w:p w:rsidR="00A27C0A" w:rsidRDefault="00B10A2B">
      <w:pPr>
        <w:spacing w:before="260" w:after="260"/>
        <w:jc w:val="center"/>
        <w:rPr>
          <w:caps/>
          <w:sz w:val="44"/>
          <w:szCs w:val="44"/>
        </w:rPr>
      </w:pPr>
      <w:r>
        <w:rPr>
          <w:caps/>
          <w:sz w:val="44"/>
          <w:szCs w:val="44"/>
        </w:rPr>
        <w:lastRenderedPageBreak/>
        <w:t>第五章</w:t>
      </w:r>
      <w:r>
        <w:rPr>
          <w:caps/>
          <w:sz w:val="44"/>
          <w:szCs w:val="44"/>
        </w:rPr>
        <w:t xml:space="preserve">  </w:t>
      </w:r>
      <w:r>
        <w:rPr>
          <w:caps/>
          <w:sz w:val="44"/>
          <w:szCs w:val="44"/>
        </w:rPr>
        <w:t>评标方法与评标标准</w:t>
      </w:r>
    </w:p>
    <w:p w:rsidR="00A27C0A" w:rsidRDefault="00B10A2B">
      <w:pPr>
        <w:rPr>
          <w:caps/>
        </w:rPr>
      </w:pPr>
      <w:r>
        <w:rPr>
          <w:caps/>
        </w:rPr>
        <w:t xml:space="preserve"> </w:t>
      </w:r>
    </w:p>
    <w:p w:rsidR="00A27C0A" w:rsidRDefault="00B10A2B">
      <w:pPr>
        <w:wordWrap w:val="0"/>
        <w:snapToGrid w:val="0"/>
        <w:ind w:firstLine="200"/>
        <w:rPr>
          <w:rFonts w:ascii="SimSun" w:hAnsi="SimSun"/>
          <w:b/>
          <w:sz w:val="24"/>
          <w:szCs w:val="24"/>
        </w:rPr>
      </w:pPr>
      <w:r>
        <w:rPr>
          <w:rFonts w:ascii="SimSun" w:hAnsi="SimSun" w:hint="eastAsia"/>
          <w:b/>
          <w:sz w:val="24"/>
          <w:szCs w:val="24"/>
        </w:rPr>
        <w:t>一、定标原则</w:t>
      </w:r>
    </w:p>
    <w:p w:rsidR="00A27C0A" w:rsidRDefault="00B10A2B">
      <w:pPr>
        <w:wordWrap w:val="0"/>
        <w:ind w:firstLine="200"/>
        <w:rPr>
          <w:sz w:val="24"/>
          <w:szCs w:val="24"/>
        </w:rPr>
      </w:pPr>
      <w:r>
        <w:rPr>
          <w:rFonts w:hint="eastAsia"/>
          <w:sz w:val="24"/>
          <w:szCs w:val="24"/>
        </w:rPr>
        <w:t>本项目采用综合评分法。评标结果按评审后得分由高到低顺序排列。得分相同的，按投标报价由低到高顺序排列。得分且投标报价相同的，由评标委员会组织通过抽签的方式确定中标候选人的排序。投标文件满足招标文件全部实质性要求，</w:t>
      </w:r>
      <w:proofErr w:type="gramStart"/>
      <w:r>
        <w:rPr>
          <w:rFonts w:hint="eastAsia"/>
          <w:sz w:val="24"/>
          <w:szCs w:val="24"/>
        </w:rPr>
        <w:t>且按照</w:t>
      </w:r>
      <w:proofErr w:type="gramEnd"/>
      <w:r>
        <w:rPr>
          <w:rFonts w:hint="eastAsia"/>
          <w:sz w:val="24"/>
          <w:szCs w:val="24"/>
        </w:rPr>
        <w:t>评审因素的量化指标评审得分最高的投标人为排名第一的中标候选人，本项目选取</w:t>
      </w:r>
      <w:r>
        <w:rPr>
          <w:rFonts w:hint="eastAsia"/>
          <w:sz w:val="24"/>
          <w:szCs w:val="24"/>
        </w:rPr>
        <w:t>1</w:t>
      </w:r>
      <w:r>
        <w:rPr>
          <w:rFonts w:hint="eastAsia"/>
          <w:sz w:val="24"/>
          <w:szCs w:val="24"/>
        </w:rPr>
        <w:t>名中标候选人。</w:t>
      </w:r>
    </w:p>
    <w:p w:rsidR="00A27C0A" w:rsidRDefault="00B10A2B">
      <w:pPr>
        <w:wordWrap w:val="0"/>
        <w:ind w:firstLine="200"/>
        <w:rPr>
          <w:sz w:val="24"/>
          <w:szCs w:val="24"/>
        </w:rPr>
      </w:pPr>
      <w:r>
        <w:rPr>
          <w:rFonts w:hint="eastAsia"/>
          <w:sz w:val="24"/>
          <w:szCs w:val="24"/>
        </w:rPr>
        <w:t>政府采购政策功能落实</w:t>
      </w:r>
    </w:p>
    <w:p w:rsidR="00A27C0A" w:rsidRDefault="00B10A2B">
      <w:pPr>
        <w:wordWrap w:val="0"/>
        <w:ind w:firstLine="200"/>
        <w:rPr>
          <w:sz w:val="24"/>
          <w:szCs w:val="24"/>
        </w:rPr>
      </w:pPr>
      <w:r>
        <w:rPr>
          <w:rFonts w:hint="eastAsia"/>
          <w:sz w:val="24"/>
          <w:szCs w:val="24"/>
        </w:rPr>
        <w:t>1</w:t>
      </w:r>
      <w:r>
        <w:rPr>
          <w:rFonts w:hint="eastAsia"/>
          <w:sz w:val="24"/>
          <w:szCs w:val="24"/>
        </w:rPr>
        <w:t>、小微型企业价格扣除</w:t>
      </w:r>
    </w:p>
    <w:p w:rsidR="00A27C0A" w:rsidRDefault="00B10A2B">
      <w:pPr>
        <w:wordWrap w:val="0"/>
        <w:ind w:firstLine="200"/>
        <w:rPr>
          <w:sz w:val="24"/>
          <w:szCs w:val="24"/>
        </w:rPr>
      </w:pPr>
      <w:r>
        <w:rPr>
          <w:rFonts w:hint="eastAsia"/>
          <w:sz w:val="24"/>
          <w:szCs w:val="24"/>
        </w:rPr>
        <w:t>（</w:t>
      </w:r>
      <w:r>
        <w:rPr>
          <w:rFonts w:hint="eastAsia"/>
          <w:sz w:val="24"/>
          <w:szCs w:val="24"/>
        </w:rPr>
        <w:t>1</w:t>
      </w:r>
      <w:r>
        <w:rPr>
          <w:rFonts w:hint="eastAsia"/>
          <w:sz w:val="24"/>
          <w:szCs w:val="24"/>
        </w:rPr>
        <w:t>）本项目对小型和微型企业产品给予</w:t>
      </w:r>
      <w:r>
        <w:rPr>
          <w:rFonts w:hint="eastAsia"/>
          <w:sz w:val="24"/>
          <w:szCs w:val="24"/>
        </w:rPr>
        <w:t>10%</w:t>
      </w:r>
      <w:r>
        <w:rPr>
          <w:rFonts w:hint="eastAsia"/>
          <w:sz w:val="24"/>
          <w:szCs w:val="24"/>
        </w:rPr>
        <w:t>的扣除价格，用扣除后的价格参与评审。</w:t>
      </w:r>
    </w:p>
    <w:p w:rsidR="00A27C0A" w:rsidRDefault="00B10A2B">
      <w:pPr>
        <w:wordWrap w:val="0"/>
        <w:ind w:firstLine="200"/>
        <w:rPr>
          <w:sz w:val="24"/>
          <w:szCs w:val="24"/>
        </w:rPr>
      </w:pPr>
      <w:r>
        <w:rPr>
          <w:rFonts w:hint="eastAsia"/>
          <w:sz w:val="24"/>
          <w:szCs w:val="24"/>
        </w:rPr>
        <w:t>（</w:t>
      </w:r>
      <w:r>
        <w:rPr>
          <w:rFonts w:hint="eastAsia"/>
          <w:sz w:val="24"/>
          <w:szCs w:val="24"/>
        </w:rPr>
        <w:t>2</w:t>
      </w:r>
      <w:r>
        <w:rPr>
          <w:rFonts w:hint="eastAsia"/>
          <w:sz w:val="24"/>
          <w:szCs w:val="24"/>
        </w:rPr>
        <w:t>）供应商需按照采购文件的要求提供相应的《企业声明函》。</w:t>
      </w:r>
    </w:p>
    <w:p w:rsidR="00A27C0A" w:rsidRDefault="00B10A2B">
      <w:pPr>
        <w:wordWrap w:val="0"/>
        <w:ind w:firstLine="200"/>
        <w:rPr>
          <w:sz w:val="24"/>
          <w:szCs w:val="24"/>
        </w:rPr>
      </w:pPr>
      <w:r>
        <w:rPr>
          <w:rFonts w:hint="eastAsia"/>
          <w:sz w:val="24"/>
          <w:szCs w:val="24"/>
        </w:rPr>
        <w:t>（</w:t>
      </w:r>
      <w:r>
        <w:rPr>
          <w:rFonts w:hint="eastAsia"/>
          <w:sz w:val="24"/>
          <w:szCs w:val="24"/>
        </w:rPr>
        <w:t>3</w:t>
      </w:r>
      <w:r>
        <w:rPr>
          <w:rFonts w:hint="eastAsia"/>
          <w:sz w:val="24"/>
          <w:szCs w:val="24"/>
        </w:rPr>
        <w:t>）企业标准请参照《关于印发中小企业划型标准规定的通知》（工信部联企业</w:t>
      </w:r>
      <w:r>
        <w:rPr>
          <w:rFonts w:hint="eastAsia"/>
          <w:sz w:val="24"/>
          <w:szCs w:val="24"/>
        </w:rPr>
        <w:t>[2011]300</w:t>
      </w:r>
      <w:r>
        <w:rPr>
          <w:rFonts w:hint="eastAsia"/>
          <w:sz w:val="24"/>
          <w:szCs w:val="24"/>
        </w:rPr>
        <w:t>号）文件规定自行填写。</w:t>
      </w:r>
    </w:p>
    <w:p w:rsidR="00A27C0A" w:rsidRDefault="00B10A2B">
      <w:pPr>
        <w:wordWrap w:val="0"/>
        <w:ind w:firstLine="200"/>
        <w:rPr>
          <w:sz w:val="24"/>
          <w:szCs w:val="24"/>
        </w:rPr>
      </w:pPr>
      <w:r>
        <w:rPr>
          <w:rFonts w:hint="eastAsia"/>
          <w:sz w:val="24"/>
          <w:szCs w:val="24"/>
        </w:rPr>
        <w:t>2</w:t>
      </w:r>
      <w:r>
        <w:rPr>
          <w:rFonts w:hint="eastAsia"/>
          <w:sz w:val="24"/>
          <w:szCs w:val="24"/>
        </w:rPr>
        <w:t>、残疾人福利单位价格扣除</w:t>
      </w:r>
    </w:p>
    <w:p w:rsidR="00A27C0A" w:rsidRDefault="00B10A2B">
      <w:pPr>
        <w:wordWrap w:val="0"/>
        <w:ind w:firstLine="200"/>
        <w:rPr>
          <w:sz w:val="24"/>
          <w:szCs w:val="24"/>
        </w:rPr>
      </w:pPr>
      <w:r>
        <w:rPr>
          <w:rFonts w:hint="eastAsia"/>
          <w:sz w:val="24"/>
          <w:szCs w:val="24"/>
        </w:rPr>
        <w:t>（</w:t>
      </w:r>
      <w:r>
        <w:rPr>
          <w:rFonts w:hint="eastAsia"/>
          <w:sz w:val="24"/>
          <w:szCs w:val="24"/>
        </w:rPr>
        <w:t>1</w:t>
      </w:r>
      <w:r>
        <w:rPr>
          <w:rFonts w:hint="eastAsia"/>
          <w:sz w:val="24"/>
          <w:szCs w:val="24"/>
        </w:rPr>
        <w:t>）本项目对残疾人福利性单位视同小型、微型企业，给予</w:t>
      </w:r>
      <w:r>
        <w:rPr>
          <w:rFonts w:hint="eastAsia"/>
          <w:sz w:val="24"/>
          <w:szCs w:val="24"/>
        </w:rPr>
        <w:t>10%</w:t>
      </w:r>
      <w:r>
        <w:rPr>
          <w:rFonts w:hint="eastAsia"/>
          <w:sz w:val="24"/>
          <w:szCs w:val="24"/>
        </w:rPr>
        <w:t>的价格扣除，用扣除后的价格参与评审。</w:t>
      </w:r>
    </w:p>
    <w:p w:rsidR="00A27C0A" w:rsidRDefault="00B10A2B">
      <w:pPr>
        <w:wordWrap w:val="0"/>
        <w:ind w:firstLine="200"/>
        <w:rPr>
          <w:sz w:val="24"/>
          <w:szCs w:val="24"/>
        </w:rPr>
      </w:pPr>
      <w:r>
        <w:rPr>
          <w:rFonts w:hint="eastAsia"/>
          <w:sz w:val="24"/>
          <w:szCs w:val="24"/>
        </w:rPr>
        <w:t>（</w:t>
      </w:r>
      <w:r>
        <w:rPr>
          <w:rFonts w:hint="eastAsia"/>
          <w:sz w:val="24"/>
          <w:szCs w:val="24"/>
        </w:rPr>
        <w:t>2</w:t>
      </w:r>
      <w:r>
        <w:rPr>
          <w:rFonts w:hint="eastAsia"/>
          <w:sz w:val="24"/>
          <w:szCs w:val="24"/>
        </w:rPr>
        <w:t>）残疾人福利单位需按照采购文件的要求提供《残疾人福利性单位声明函》。</w:t>
      </w:r>
    </w:p>
    <w:p w:rsidR="00A27C0A" w:rsidRDefault="00B10A2B">
      <w:pPr>
        <w:wordWrap w:val="0"/>
        <w:ind w:firstLine="200"/>
        <w:rPr>
          <w:sz w:val="24"/>
          <w:szCs w:val="24"/>
        </w:rPr>
      </w:pPr>
      <w:r>
        <w:rPr>
          <w:rFonts w:hint="eastAsia"/>
          <w:sz w:val="24"/>
          <w:szCs w:val="24"/>
        </w:rPr>
        <w:t>（</w:t>
      </w:r>
      <w:r>
        <w:rPr>
          <w:rFonts w:hint="eastAsia"/>
          <w:sz w:val="24"/>
          <w:szCs w:val="24"/>
        </w:rPr>
        <w:t>3</w:t>
      </w:r>
      <w:r>
        <w:rPr>
          <w:rFonts w:hint="eastAsia"/>
          <w:sz w:val="24"/>
          <w:szCs w:val="24"/>
        </w:rPr>
        <w:t>）残疾人福利单位标准请参照《关于促进残疾人就业政府采购政策的通知》（财库〔</w:t>
      </w:r>
      <w:r>
        <w:rPr>
          <w:rFonts w:hint="eastAsia"/>
          <w:sz w:val="24"/>
          <w:szCs w:val="24"/>
        </w:rPr>
        <w:t>2017</w:t>
      </w:r>
      <w:r>
        <w:rPr>
          <w:rFonts w:hint="eastAsia"/>
          <w:sz w:val="24"/>
          <w:szCs w:val="24"/>
        </w:rPr>
        <w:t>〕</w:t>
      </w:r>
      <w:r>
        <w:rPr>
          <w:rFonts w:hint="eastAsia"/>
          <w:sz w:val="24"/>
          <w:szCs w:val="24"/>
        </w:rPr>
        <w:t>141</w:t>
      </w:r>
      <w:r>
        <w:rPr>
          <w:rFonts w:hint="eastAsia"/>
          <w:sz w:val="24"/>
          <w:szCs w:val="24"/>
        </w:rPr>
        <w:t>号）。</w:t>
      </w:r>
    </w:p>
    <w:p w:rsidR="00A27C0A" w:rsidRDefault="00B10A2B">
      <w:pPr>
        <w:wordWrap w:val="0"/>
        <w:ind w:firstLine="200"/>
        <w:rPr>
          <w:sz w:val="24"/>
          <w:szCs w:val="24"/>
        </w:rPr>
      </w:pPr>
      <w:r>
        <w:rPr>
          <w:rFonts w:hint="eastAsia"/>
          <w:sz w:val="24"/>
          <w:szCs w:val="24"/>
        </w:rPr>
        <w:t>3</w:t>
      </w:r>
      <w:r>
        <w:rPr>
          <w:rFonts w:hint="eastAsia"/>
          <w:sz w:val="24"/>
          <w:szCs w:val="24"/>
        </w:rPr>
        <w:t>、监狱和戒毒企业价格扣除</w:t>
      </w:r>
    </w:p>
    <w:p w:rsidR="00A27C0A" w:rsidRDefault="00B10A2B">
      <w:pPr>
        <w:wordWrap w:val="0"/>
        <w:ind w:firstLine="200"/>
        <w:rPr>
          <w:sz w:val="24"/>
          <w:szCs w:val="24"/>
        </w:rPr>
      </w:pPr>
      <w:r>
        <w:rPr>
          <w:rFonts w:hint="eastAsia"/>
          <w:sz w:val="24"/>
          <w:szCs w:val="24"/>
        </w:rPr>
        <w:t>（</w:t>
      </w:r>
      <w:r>
        <w:rPr>
          <w:rFonts w:hint="eastAsia"/>
          <w:sz w:val="24"/>
          <w:szCs w:val="24"/>
        </w:rPr>
        <w:t>1</w:t>
      </w:r>
      <w:r>
        <w:rPr>
          <w:rFonts w:hint="eastAsia"/>
          <w:sz w:val="24"/>
          <w:szCs w:val="24"/>
        </w:rPr>
        <w:t>）本项目对监狱和戒毒企业（简称监狱企业）视同小型、微型企业，给予</w:t>
      </w:r>
      <w:r>
        <w:rPr>
          <w:rFonts w:hint="eastAsia"/>
          <w:sz w:val="24"/>
          <w:szCs w:val="24"/>
        </w:rPr>
        <w:t>10%</w:t>
      </w:r>
      <w:r>
        <w:rPr>
          <w:rFonts w:hint="eastAsia"/>
          <w:sz w:val="24"/>
          <w:szCs w:val="24"/>
        </w:rPr>
        <w:t>的价格扣除，用扣除后的价格参与评审。</w:t>
      </w:r>
    </w:p>
    <w:p w:rsidR="00A27C0A" w:rsidRDefault="00B10A2B">
      <w:pPr>
        <w:wordWrap w:val="0"/>
        <w:ind w:firstLine="200"/>
        <w:rPr>
          <w:sz w:val="24"/>
          <w:szCs w:val="24"/>
        </w:rPr>
      </w:pPr>
      <w:r>
        <w:rPr>
          <w:rFonts w:hint="eastAsia"/>
          <w:sz w:val="24"/>
          <w:szCs w:val="24"/>
        </w:rPr>
        <w:t>（</w:t>
      </w:r>
      <w:r>
        <w:rPr>
          <w:rFonts w:hint="eastAsia"/>
          <w:sz w:val="24"/>
          <w:szCs w:val="24"/>
        </w:rPr>
        <w:t>2</w:t>
      </w:r>
      <w:r>
        <w:rPr>
          <w:rFonts w:hint="eastAsia"/>
          <w:sz w:val="24"/>
          <w:szCs w:val="24"/>
        </w:rPr>
        <w:t>）监狱企业参加政府采购活动时，需提供由省级以上监狱管理局、戒毒管理局</w:t>
      </w:r>
      <w:r>
        <w:rPr>
          <w:rFonts w:hint="eastAsia"/>
          <w:sz w:val="24"/>
          <w:szCs w:val="24"/>
        </w:rPr>
        <w:t>(</w:t>
      </w:r>
      <w:r>
        <w:rPr>
          <w:rFonts w:hint="eastAsia"/>
          <w:sz w:val="24"/>
          <w:szCs w:val="24"/>
        </w:rPr>
        <w:t>含新疆生产建设兵团</w:t>
      </w:r>
      <w:r>
        <w:rPr>
          <w:rFonts w:hint="eastAsia"/>
          <w:sz w:val="24"/>
          <w:szCs w:val="24"/>
        </w:rPr>
        <w:t>)</w:t>
      </w:r>
      <w:r>
        <w:rPr>
          <w:rFonts w:hint="eastAsia"/>
          <w:sz w:val="24"/>
          <w:szCs w:val="24"/>
        </w:rPr>
        <w:t>出具的属于监狱企业的证明文件。供应商如不提供上述证明文件，价格将不做相应扣除。</w:t>
      </w:r>
    </w:p>
    <w:p w:rsidR="00A27C0A" w:rsidRDefault="00B10A2B">
      <w:pPr>
        <w:wordWrap w:val="0"/>
        <w:ind w:firstLine="200"/>
        <w:rPr>
          <w:sz w:val="24"/>
          <w:szCs w:val="24"/>
        </w:rPr>
      </w:pPr>
      <w:r>
        <w:rPr>
          <w:rFonts w:hint="eastAsia"/>
          <w:sz w:val="24"/>
          <w:szCs w:val="24"/>
        </w:rPr>
        <w:t>（</w:t>
      </w:r>
      <w:r>
        <w:rPr>
          <w:rFonts w:hint="eastAsia"/>
          <w:sz w:val="24"/>
          <w:szCs w:val="24"/>
        </w:rPr>
        <w:t>3</w:t>
      </w:r>
      <w:r>
        <w:rPr>
          <w:rFonts w:hint="eastAsia"/>
          <w:sz w:val="24"/>
          <w:szCs w:val="24"/>
        </w:rPr>
        <w:t>）监狱企业标准请参照《关于政府采购支持监狱企业发展有关问题的通知》（</w:t>
      </w:r>
      <w:r>
        <w:rPr>
          <w:sz w:val="24"/>
          <w:szCs w:val="24"/>
        </w:rPr>
        <w:t>财库</w:t>
      </w:r>
      <w:r>
        <w:rPr>
          <w:sz w:val="24"/>
          <w:szCs w:val="24"/>
        </w:rPr>
        <w:t>[2014]68</w:t>
      </w:r>
      <w:r>
        <w:rPr>
          <w:sz w:val="24"/>
          <w:szCs w:val="24"/>
        </w:rPr>
        <w:t>号</w:t>
      </w:r>
      <w:r>
        <w:rPr>
          <w:rFonts w:hint="eastAsia"/>
          <w:sz w:val="24"/>
          <w:szCs w:val="24"/>
        </w:rPr>
        <w:t>）。</w:t>
      </w:r>
    </w:p>
    <w:p w:rsidR="00A27C0A" w:rsidRDefault="00B10A2B">
      <w:pPr>
        <w:wordWrap w:val="0"/>
        <w:ind w:firstLine="200"/>
        <w:rPr>
          <w:sz w:val="24"/>
          <w:szCs w:val="24"/>
        </w:rPr>
      </w:pPr>
      <w:r>
        <w:rPr>
          <w:rFonts w:hint="eastAsia"/>
          <w:sz w:val="24"/>
          <w:szCs w:val="24"/>
        </w:rPr>
        <w:t>4</w:t>
      </w:r>
      <w:r>
        <w:rPr>
          <w:rFonts w:hint="eastAsia"/>
          <w:sz w:val="24"/>
          <w:szCs w:val="24"/>
        </w:rPr>
        <w:t>、残疾人福利单位、监狱企业属于小型、微型企业的，不重复享受政策。</w:t>
      </w:r>
    </w:p>
    <w:p w:rsidR="00A27C0A" w:rsidRDefault="00B10A2B">
      <w:pPr>
        <w:wordWrap w:val="0"/>
        <w:ind w:firstLine="200"/>
        <w:rPr>
          <w:sz w:val="24"/>
          <w:szCs w:val="24"/>
        </w:rPr>
      </w:pPr>
      <w:r>
        <w:rPr>
          <w:rFonts w:hint="eastAsia"/>
          <w:sz w:val="24"/>
          <w:szCs w:val="24"/>
        </w:rPr>
        <w:t>5</w:t>
      </w:r>
      <w:r>
        <w:rPr>
          <w:rFonts w:hint="eastAsia"/>
          <w:sz w:val="24"/>
          <w:szCs w:val="24"/>
        </w:rPr>
        <w:t>、★符合本采购文件优先采购</w:t>
      </w:r>
      <w:r>
        <w:rPr>
          <w:rFonts w:hint="eastAsia"/>
          <w:sz w:val="24"/>
          <w:szCs w:val="24"/>
        </w:rPr>
        <w:t xml:space="preserve"> </w:t>
      </w:r>
      <w:r>
        <w:rPr>
          <w:rFonts w:hint="eastAsia"/>
          <w:sz w:val="24"/>
          <w:szCs w:val="24"/>
        </w:rPr>
        <w:t>“环境标志产品”或“节能产品”的；必须提供“环境标志产品”或“节能产品”证明，否则不予认可。</w:t>
      </w:r>
    </w:p>
    <w:p w:rsidR="00A27C0A" w:rsidRDefault="00B10A2B">
      <w:pPr>
        <w:wordWrap w:val="0"/>
        <w:ind w:firstLine="200"/>
        <w:rPr>
          <w:sz w:val="24"/>
          <w:szCs w:val="24"/>
        </w:rPr>
      </w:pPr>
      <w:r>
        <w:rPr>
          <w:rFonts w:hint="eastAsia"/>
          <w:sz w:val="24"/>
          <w:szCs w:val="24"/>
        </w:rPr>
        <w:t>环境标志产品是指列入财政部、环境保护部最新公布的《环境标志产品政府采购清单》内的产品；节能产品是指列入财政部、</w:t>
      </w:r>
      <w:proofErr w:type="gramStart"/>
      <w:r>
        <w:rPr>
          <w:rFonts w:hint="eastAsia"/>
          <w:sz w:val="24"/>
          <w:szCs w:val="24"/>
        </w:rPr>
        <w:t>国家发改委</w:t>
      </w:r>
      <w:proofErr w:type="gramEnd"/>
      <w:r>
        <w:rPr>
          <w:rFonts w:hint="eastAsia"/>
          <w:sz w:val="24"/>
          <w:szCs w:val="24"/>
        </w:rPr>
        <w:t>最新公布的《节能产品政府采购清单》内的产品。鼓励节能及环保政策以投标（响应）主要（核心）产品（品牌）为准。</w:t>
      </w:r>
    </w:p>
    <w:p w:rsidR="00A27C0A" w:rsidRDefault="00B10A2B">
      <w:pPr>
        <w:wordWrap w:val="0"/>
        <w:ind w:firstLine="200"/>
        <w:rPr>
          <w:sz w:val="24"/>
          <w:szCs w:val="24"/>
        </w:rPr>
      </w:pPr>
      <w:r>
        <w:rPr>
          <w:rFonts w:hint="eastAsia"/>
          <w:sz w:val="24"/>
          <w:szCs w:val="24"/>
        </w:rPr>
        <w:t>★（可选）接受联合体供应商的情况：</w:t>
      </w:r>
    </w:p>
    <w:p w:rsidR="00A27C0A" w:rsidRDefault="00B10A2B">
      <w:pPr>
        <w:wordWrap w:val="0"/>
        <w:ind w:firstLine="200"/>
        <w:rPr>
          <w:sz w:val="24"/>
          <w:szCs w:val="24"/>
        </w:rPr>
      </w:pPr>
      <w:r>
        <w:rPr>
          <w:rFonts w:hint="eastAsia"/>
          <w:sz w:val="24"/>
          <w:szCs w:val="24"/>
        </w:rPr>
        <w:t>1</w:t>
      </w:r>
      <w:r>
        <w:rPr>
          <w:rFonts w:hint="eastAsia"/>
          <w:sz w:val="24"/>
          <w:szCs w:val="24"/>
        </w:rPr>
        <w:t>、大中型企业和其他自然人、法人或者其他组织并与小型、微型企业组成联合体共同参加政府采购活动。联合协议中约定，小型、微型企业的协议合同金额占到联合体协议合同总金额</w:t>
      </w:r>
      <w:r>
        <w:rPr>
          <w:rFonts w:hint="eastAsia"/>
          <w:sz w:val="24"/>
          <w:szCs w:val="24"/>
        </w:rPr>
        <w:t>30%</w:t>
      </w:r>
      <w:r>
        <w:rPr>
          <w:rFonts w:hint="eastAsia"/>
          <w:sz w:val="24"/>
          <w:szCs w:val="24"/>
        </w:rPr>
        <w:t>以上的，给予联合体</w:t>
      </w:r>
      <w:r>
        <w:rPr>
          <w:rFonts w:hint="eastAsia"/>
          <w:sz w:val="24"/>
          <w:szCs w:val="24"/>
        </w:rPr>
        <w:t>2%</w:t>
      </w:r>
      <w:r>
        <w:rPr>
          <w:rFonts w:hint="eastAsia"/>
          <w:sz w:val="24"/>
          <w:szCs w:val="24"/>
        </w:rPr>
        <w:t>的价格扣除，用扣除后的价格参与评审。</w:t>
      </w:r>
    </w:p>
    <w:p w:rsidR="00A27C0A" w:rsidRDefault="00B10A2B">
      <w:pPr>
        <w:wordWrap w:val="0"/>
        <w:ind w:firstLine="200"/>
        <w:rPr>
          <w:sz w:val="24"/>
          <w:szCs w:val="24"/>
        </w:rPr>
      </w:pPr>
      <w:r>
        <w:rPr>
          <w:rFonts w:hint="eastAsia"/>
          <w:sz w:val="24"/>
          <w:szCs w:val="24"/>
        </w:rPr>
        <w:t>2</w:t>
      </w:r>
      <w:r>
        <w:rPr>
          <w:rFonts w:hint="eastAsia"/>
          <w:sz w:val="24"/>
          <w:szCs w:val="24"/>
        </w:rPr>
        <w:t>、联合体各方均为小型、微型企业的，联合体视同为小型、微型企业并享受</w:t>
      </w:r>
      <w:r>
        <w:rPr>
          <w:rFonts w:hint="eastAsia"/>
          <w:sz w:val="24"/>
          <w:szCs w:val="24"/>
        </w:rPr>
        <w:t>10%</w:t>
      </w:r>
      <w:r>
        <w:rPr>
          <w:rFonts w:hint="eastAsia"/>
          <w:sz w:val="24"/>
          <w:szCs w:val="24"/>
        </w:rPr>
        <w:t>价格扣除，用扣除后的价格参与评审。</w:t>
      </w:r>
    </w:p>
    <w:p w:rsidR="00A27C0A" w:rsidRDefault="00B10A2B">
      <w:pPr>
        <w:wordWrap w:val="0"/>
        <w:autoSpaceDE w:val="0"/>
        <w:autoSpaceDN w:val="0"/>
        <w:ind w:firstLine="200"/>
        <w:jc w:val="left"/>
        <w:rPr>
          <w:rFonts w:ascii="SimSun" w:eastAsia="Malgun Gothic" w:hAnsi="SimSun"/>
          <w:sz w:val="20"/>
          <w:szCs w:val="20"/>
        </w:rPr>
      </w:pPr>
      <w:r>
        <w:rPr>
          <w:rFonts w:hint="eastAsia"/>
          <w:sz w:val="24"/>
          <w:szCs w:val="24"/>
        </w:rPr>
        <w:t>3</w:t>
      </w:r>
      <w:r>
        <w:rPr>
          <w:rFonts w:hint="eastAsia"/>
          <w:sz w:val="24"/>
          <w:szCs w:val="24"/>
        </w:rPr>
        <w:t>、供应商如为联合体的，请按照采购文件的要求提供相应的《联合体协议》。</w:t>
      </w:r>
    </w:p>
    <w:p w:rsidR="00A27C0A" w:rsidRDefault="00B10A2B">
      <w:pPr>
        <w:wordWrap w:val="0"/>
        <w:autoSpaceDE w:val="0"/>
        <w:autoSpaceDN w:val="0"/>
        <w:ind w:firstLine="200"/>
        <w:jc w:val="left"/>
        <w:rPr>
          <w:caps/>
          <w:sz w:val="24"/>
          <w:szCs w:val="24"/>
        </w:rPr>
      </w:pPr>
      <w:r>
        <w:rPr>
          <w:rFonts w:hint="eastAsia"/>
          <w:caps/>
          <w:sz w:val="24"/>
          <w:szCs w:val="24"/>
        </w:rPr>
        <w:t>二、详细评审（</w:t>
      </w:r>
      <w:r>
        <w:rPr>
          <w:rFonts w:hint="eastAsia"/>
          <w:caps/>
          <w:sz w:val="24"/>
          <w:szCs w:val="24"/>
        </w:rPr>
        <w:t>100</w:t>
      </w:r>
      <w:r>
        <w:rPr>
          <w:rFonts w:hint="eastAsia"/>
          <w:caps/>
          <w:sz w:val="24"/>
          <w:szCs w:val="24"/>
        </w:rPr>
        <w:t>分）计分标准：（按四舍五入取至小数点后二位）</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2"/>
        <w:gridCol w:w="1181"/>
        <w:gridCol w:w="1271"/>
        <w:gridCol w:w="5474"/>
        <w:gridCol w:w="676"/>
      </w:tblGrid>
      <w:tr w:rsidR="00A27C0A">
        <w:trPr>
          <w:trHeight w:val="519"/>
          <w:jc w:val="center"/>
        </w:trPr>
        <w:tc>
          <w:tcPr>
            <w:tcW w:w="712" w:type="dxa"/>
            <w:tcBorders>
              <w:top w:val="single" w:sz="12" w:space="0" w:color="auto"/>
              <w:left w:val="single" w:sz="12" w:space="0" w:color="auto"/>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lastRenderedPageBreak/>
              <w:t>序号</w:t>
            </w:r>
          </w:p>
        </w:tc>
        <w:tc>
          <w:tcPr>
            <w:tcW w:w="2452" w:type="dxa"/>
            <w:gridSpan w:val="2"/>
            <w:tcBorders>
              <w:top w:val="single" w:sz="12"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项  目</w:t>
            </w:r>
          </w:p>
        </w:tc>
        <w:tc>
          <w:tcPr>
            <w:tcW w:w="5474" w:type="dxa"/>
            <w:tcBorders>
              <w:top w:val="single" w:sz="12"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评分内容</w:t>
            </w:r>
          </w:p>
        </w:tc>
        <w:tc>
          <w:tcPr>
            <w:tcW w:w="676" w:type="dxa"/>
            <w:tcBorders>
              <w:top w:val="single" w:sz="12" w:space="0" w:color="auto"/>
              <w:left w:val="single" w:sz="4" w:space="0" w:color="000000"/>
              <w:bottom w:val="single" w:sz="4" w:space="0" w:color="000000"/>
              <w:right w:val="single" w:sz="12" w:space="0" w:color="auto"/>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最高</w:t>
            </w:r>
          </w:p>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分数</w:t>
            </w:r>
          </w:p>
        </w:tc>
      </w:tr>
      <w:tr w:rsidR="00A27C0A">
        <w:trPr>
          <w:trHeight w:val="731"/>
          <w:jc w:val="center"/>
        </w:trPr>
        <w:tc>
          <w:tcPr>
            <w:tcW w:w="712" w:type="dxa"/>
            <w:tcBorders>
              <w:top w:val="single" w:sz="4" w:space="0" w:color="000000"/>
              <w:left w:val="single" w:sz="12" w:space="0" w:color="auto"/>
              <w:bottom w:val="single" w:sz="4" w:space="0" w:color="auto"/>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proofErr w:type="gramStart"/>
            <w:r>
              <w:rPr>
                <w:rFonts w:ascii="SimSun" w:hAnsi="SimSun" w:cs="SimSun" w:hint="eastAsia"/>
                <w:sz w:val="24"/>
                <w:szCs w:val="24"/>
              </w:rPr>
              <w:t>一</w:t>
            </w:r>
            <w:proofErr w:type="gramEnd"/>
          </w:p>
        </w:tc>
        <w:tc>
          <w:tcPr>
            <w:tcW w:w="1181" w:type="dxa"/>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报价分</w:t>
            </w:r>
          </w:p>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（30分）</w:t>
            </w:r>
          </w:p>
        </w:tc>
        <w:tc>
          <w:tcPr>
            <w:tcW w:w="1271" w:type="dxa"/>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报价分</w:t>
            </w:r>
          </w:p>
        </w:tc>
        <w:tc>
          <w:tcPr>
            <w:tcW w:w="5474" w:type="dxa"/>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评标基准分：30分</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评标基准价：满足招标文件要求且投标价格最低的投标报价为评标基准价，其价格分为满分（30分）。</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报价得分=（评标基准价/投标报价）×30（小数点后保留两位小数）</w:t>
            </w:r>
          </w:p>
        </w:tc>
        <w:tc>
          <w:tcPr>
            <w:tcW w:w="676" w:type="dxa"/>
            <w:tcBorders>
              <w:top w:val="single" w:sz="4" w:space="0" w:color="000000"/>
              <w:left w:val="single" w:sz="4" w:space="0" w:color="000000"/>
              <w:bottom w:val="single" w:sz="4" w:space="0" w:color="auto"/>
              <w:right w:val="single" w:sz="12" w:space="0" w:color="auto"/>
            </w:tcBorders>
            <w:tcMar>
              <w:top w:w="85" w:type="dxa"/>
              <w:left w:w="57" w:type="dxa"/>
              <w:bottom w:w="85" w:type="dxa"/>
              <w:right w:w="57" w:type="dxa"/>
            </w:tcMar>
            <w:vAlign w:val="center"/>
          </w:tcPr>
          <w:p w:rsidR="00A27C0A" w:rsidRDefault="00B10A2B">
            <w:pPr>
              <w:pStyle w:val="a0"/>
              <w:tabs>
                <w:tab w:val="left" w:pos="0"/>
              </w:tabs>
              <w:snapToGrid w:val="0"/>
              <w:ind w:left="-1" w:hanging="12"/>
              <w:jc w:val="center"/>
              <w:rPr>
                <w:rFonts w:ascii="SimSun" w:hAnsi="SimSun" w:cs="SimSun"/>
                <w:sz w:val="24"/>
                <w:szCs w:val="24"/>
              </w:rPr>
            </w:pPr>
            <w:r>
              <w:rPr>
                <w:rFonts w:ascii="SimSun" w:hAnsi="SimSun" w:cs="SimSun" w:hint="eastAsia"/>
                <w:sz w:val="24"/>
                <w:szCs w:val="24"/>
              </w:rPr>
              <w:t>30</w:t>
            </w:r>
          </w:p>
        </w:tc>
      </w:tr>
      <w:tr w:rsidR="00A27C0A">
        <w:trPr>
          <w:trHeight w:val="676"/>
          <w:jc w:val="center"/>
        </w:trPr>
        <w:tc>
          <w:tcPr>
            <w:tcW w:w="712" w:type="dxa"/>
            <w:vMerge w:val="restart"/>
            <w:tcBorders>
              <w:top w:val="single" w:sz="4" w:space="0" w:color="000000"/>
              <w:left w:val="single" w:sz="12" w:space="0" w:color="auto"/>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二</w:t>
            </w:r>
          </w:p>
        </w:tc>
        <w:tc>
          <w:tcPr>
            <w:tcW w:w="1181" w:type="dxa"/>
            <w:vMerge w:val="restart"/>
            <w:tcBorders>
              <w:top w:val="single" w:sz="4" w:space="0" w:color="000000"/>
              <w:left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项目部人员及售后服务机构(28分）</w:t>
            </w:r>
          </w:p>
        </w:tc>
        <w:tc>
          <w:tcPr>
            <w:tcW w:w="12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hAnsi="SimSun" w:cs="SimSun" w:hint="eastAsia"/>
                <w:sz w:val="24"/>
                <w:szCs w:val="24"/>
              </w:rPr>
              <w:t>项目负责人及项目部组成人员</w:t>
            </w:r>
          </w:p>
        </w:tc>
        <w:tc>
          <w:tcPr>
            <w:tcW w:w="547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spacing w:line="360" w:lineRule="auto"/>
              <w:ind w:firstLine="0"/>
              <w:jc w:val="left"/>
              <w:rPr>
                <w:rFonts w:ascii="SimSun" w:hAnsi="SimSun" w:cs="SimSun"/>
                <w:sz w:val="24"/>
                <w:szCs w:val="24"/>
              </w:rPr>
            </w:pPr>
            <w:r>
              <w:rPr>
                <w:rFonts w:ascii="SimSun" w:hAnsi="SimSun" w:cs="SimSun" w:hint="eastAsia"/>
                <w:sz w:val="24"/>
                <w:szCs w:val="24"/>
              </w:rPr>
              <w:t>项目负责人</w:t>
            </w:r>
            <w:r>
              <w:rPr>
                <w:rFonts w:ascii="SimSun" w:hAnsi="SimSun" w:cs="SimSun" w:hint="eastAsia"/>
                <w:color w:val="000000"/>
                <w:sz w:val="24"/>
                <w:szCs w:val="24"/>
              </w:rPr>
              <w:t>具有市政公用工程专业</w:t>
            </w:r>
            <w:r>
              <w:rPr>
                <w:rFonts w:ascii="SimSun" w:hAnsi="SimSun" w:cs="SimSun" w:hint="eastAsia"/>
                <w:sz w:val="24"/>
                <w:szCs w:val="24"/>
              </w:rPr>
              <w:t>二级及以上注册建造师资格和安全生产考核合格证（B类）的得4分（没有或缺少一项则不得分），具有中级及以上职称</w:t>
            </w:r>
            <w:r>
              <w:rPr>
                <w:rFonts w:hAnsi="SimSun" w:cs="SimSun" w:hint="eastAsia"/>
                <w:sz w:val="24"/>
                <w:szCs w:val="24"/>
              </w:rPr>
              <w:t>的得</w:t>
            </w:r>
            <w:r>
              <w:rPr>
                <w:rFonts w:hAnsi="SimSun" w:cs="SimSun" w:hint="eastAsia"/>
                <w:sz w:val="24"/>
                <w:szCs w:val="24"/>
              </w:rPr>
              <w:t>4</w:t>
            </w:r>
            <w:r>
              <w:rPr>
                <w:rFonts w:hAnsi="SimSun" w:cs="SimSun" w:hint="eastAsia"/>
                <w:sz w:val="24"/>
                <w:szCs w:val="24"/>
              </w:rPr>
              <w:t>分</w:t>
            </w:r>
            <w:r>
              <w:rPr>
                <w:rFonts w:ascii="SimSun" w:hAnsi="SimSun" w:cs="SimSun" w:hint="eastAsia"/>
                <w:sz w:val="24"/>
                <w:szCs w:val="24"/>
              </w:rPr>
              <w:t>。</w:t>
            </w:r>
            <w:r>
              <w:rPr>
                <w:rFonts w:hAnsi="SimSun" w:cs="SimSun" w:hint="eastAsia"/>
                <w:sz w:val="24"/>
                <w:szCs w:val="24"/>
              </w:rPr>
              <w:t>（最高得</w:t>
            </w:r>
            <w:r>
              <w:rPr>
                <w:rFonts w:hAnsi="SimSun" w:cs="SimSun" w:hint="eastAsia"/>
                <w:sz w:val="24"/>
                <w:szCs w:val="24"/>
              </w:rPr>
              <w:t>8</w:t>
            </w:r>
            <w:r>
              <w:rPr>
                <w:rFonts w:hAnsi="SimSun" w:cs="SimSun" w:hint="eastAsia"/>
                <w:sz w:val="24"/>
                <w:szCs w:val="24"/>
              </w:rPr>
              <w:t>分）</w:t>
            </w:r>
          </w:p>
          <w:p w:rsidR="00A27C0A" w:rsidRDefault="00B10A2B">
            <w:pPr>
              <w:pStyle w:val="a0"/>
              <w:tabs>
                <w:tab w:val="left" w:pos="0"/>
              </w:tabs>
              <w:snapToGrid w:val="0"/>
              <w:spacing w:line="360" w:lineRule="auto"/>
              <w:ind w:firstLine="0"/>
              <w:jc w:val="left"/>
              <w:rPr>
                <w:rFonts w:ascii="SimSun" w:hAnsi="SimSun" w:cs="SimSun"/>
                <w:sz w:val="24"/>
                <w:szCs w:val="24"/>
              </w:rPr>
            </w:pPr>
            <w:r>
              <w:rPr>
                <w:rFonts w:hAnsi="SimSun" w:cs="SimSun" w:hint="eastAsia"/>
                <w:sz w:val="24"/>
                <w:szCs w:val="24"/>
              </w:rPr>
              <w:t>项目部组成人员具有</w:t>
            </w:r>
            <w:r>
              <w:rPr>
                <w:rFonts w:ascii="SimSun" w:hAnsi="SimSun" w:cs="SimSun" w:hint="eastAsia"/>
                <w:color w:val="000000"/>
                <w:sz w:val="24"/>
                <w:szCs w:val="24"/>
              </w:rPr>
              <w:t>市政公用工程专业</w:t>
            </w:r>
            <w:r>
              <w:rPr>
                <w:rFonts w:ascii="SimSun" w:hAnsi="SimSun" w:cs="SimSun" w:hint="eastAsia"/>
                <w:sz w:val="24"/>
                <w:szCs w:val="24"/>
              </w:rPr>
              <w:t>二级及以上注册建造师资格和安全生产考核合格证（B类）</w:t>
            </w:r>
            <w:r>
              <w:rPr>
                <w:rFonts w:hAnsi="SimSun" w:cs="SimSun" w:hint="eastAsia"/>
                <w:sz w:val="24"/>
                <w:szCs w:val="24"/>
              </w:rPr>
              <w:t>的得</w:t>
            </w:r>
            <w:r>
              <w:rPr>
                <w:rFonts w:hAnsi="SimSun" w:cs="SimSun" w:hint="eastAsia"/>
                <w:sz w:val="24"/>
                <w:szCs w:val="24"/>
              </w:rPr>
              <w:t>4</w:t>
            </w:r>
            <w:r>
              <w:rPr>
                <w:rFonts w:hAnsi="SimSun" w:cs="SimSun" w:hint="eastAsia"/>
                <w:sz w:val="24"/>
                <w:szCs w:val="24"/>
              </w:rPr>
              <w:t>分</w:t>
            </w:r>
            <w:r>
              <w:rPr>
                <w:rFonts w:ascii="SimSun" w:hAnsi="SimSun" w:cs="SimSun" w:hint="eastAsia"/>
                <w:sz w:val="24"/>
                <w:szCs w:val="24"/>
              </w:rPr>
              <w:t>（没有或缺少一项则不得分</w:t>
            </w:r>
            <w:r>
              <w:rPr>
                <w:rFonts w:hAnsi="SimSun" w:cs="SimSun" w:hint="eastAsia"/>
                <w:sz w:val="24"/>
                <w:szCs w:val="24"/>
              </w:rPr>
              <w:t>。（最高得</w:t>
            </w:r>
            <w:r>
              <w:rPr>
                <w:rFonts w:hAnsi="SimSun" w:cs="SimSun" w:hint="eastAsia"/>
                <w:sz w:val="24"/>
                <w:szCs w:val="24"/>
              </w:rPr>
              <w:t>16</w:t>
            </w:r>
            <w:r>
              <w:rPr>
                <w:rFonts w:hAnsi="SimSun" w:cs="SimSun" w:hint="eastAsia"/>
                <w:sz w:val="24"/>
                <w:szCs w:val="24"/>
              </w:rPr>
              <w:t>分）</w:t>
            </w:r>
          </w:p>
          <w:p w:rsidR="00A27C0A" w:rsidRDefault="00B10A2B">
            <w:pPr>
              <w:pStyle w:val="a0"/>
              <w:tabs>
                <w:tab w:val="left" w:pos="0"/>
              </w:tabs>
              <w:snapToGrid w:val="0"/>
              <w:ind w:firstLine="0"/>
              <w:jc w:val="left"/>
              <w:rPr>
                <w:rFonts w:ascii="SimSun" w:hAnsi="SimSun" w:cs="SimSun"/>
                <w:sz w:val="24"/>
                <w:szCs w:val="24"/>
              </w:rPr>
            </w:pPr>
            <w:r>
              <w:rPr>
                <w:rFonts w:hAnsi="SimSun" w:cs="SimSun" w:hint="eastAsia"/>
                <w:b/>
                <w:sz w:val="24"/>
                <w:szCs w:val="24"/>
              </w:rPr>
              <w:t>（核查内容：建造</w:t>
            </w:r>
            <w:proofErr w:type="gramStart"/>
            <w:r>
              <w:rPr>
                <w:rFonts w:hAnsi="SimSun" w:cs="SimSun" w:hint="eastAsia"/>
                <w:b/>
                <w:sz w:val="24"/>
                <w:szCs w:val="24"/>
              </w:rPr>
              <w:t>师注册</w:t>
            </w:r>
            <w:proofErr w:type="gramEnd"/>
            <w:r>
              <w:rPr>
                <w:rFonts w:hAnsi="SimSun" w:cs="SimSun" w:hint="eastAsia"/>
                <w:b/>
                <w:sz w:val="24"/>
                <w:szCs w:val="24"/>
              </w:rPr>
              <w:t>证书和项目负责人安全生产考核合格证书（</w:t>
            </w:r>
            <w:r>
              <w:rPr>
                <w:rFonts w:hAnsi="SimSun" w:cs="SimSun" w:hint="eastAsia"/>
                <w:b/>
                <w:sz w:val="24"/>
                <w:szCs w:val="24"/>
              </w:rPr>
              <w:t>B</w:t>
            </w:r>
            <w:r>
              <w:rPr>
                <w:rFonts w:hAnsi="SimSun" w:cs="SimSun" w:hint="eastAsia"/>
                <w:b/>
                <w:sz w:val="24"/>
                <w:szCs w:val="24"/>
              </w:rPr>
              <w:t>类）、职称证书，投标文件中提供复印件加盖公章，投标时提供原件备查</w:t>
            </w:r>
            <w:r>
              <w:rPr>
                <w:rFonts w:hAnsi="SimSun" w:cs="SimSun" w:hint="eastAsia"/>
                <w:b/>
                <w:sz w:val="24"/>
                <w:szCs w:val="24"/>
              </w:rPr>
              <w:t xml:space="preserve">, </w:t>
            </w:r>
            <w:r>
              <w:rPr>
                <w:rFonts w:hAnsi="SimSun" w:cs="SimSun" w:hint="eastAsia"/>
                <w:b/>
                <w:sz w:val="24"/>
                <w:szCs w:val="24"/>
              </w:rPr>
              <w:t>同一人以最高等级证书计分。）</w:t>
            </w:r>
          </w:p>
        </w:tc>
        <w:tc>
          <w:tcPr>
            <w:tcW w:w="676" w:type="dxa"/>
            <w:tcBorders>
              <w:top w:val="single" w:sz="4" w:space="0" w:color="000000"/>
              <w:left w:val="single" w:sz="4" w:space="0" w:color="000000"/>
              <w:bottom w:val="single" w:sz="4" w:space="0" w:color="000000"/>
              <w:right w:val="single" w:sz="12" w:space="0" w:color="auto"/>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color w:val="FF0000"/>
                <w:sz w:val="24"/>
                <w:szCs w:val="24"/>
              </w:rPr>
            </w:pPr>
            <w:r>
              <w:rPr>
                <w:rFonts w:ascii="SimSun" w:hAnsi="SimSun" w:cs="SimSun" w:hint="eastAsia"/>
                <w:sz w:val="24"/>
                <w:szCs w:val="24"/>
              </w:rPr>
              <w:t>24</w:t>
            </w:r>
          </w:p>
        </w:tc>
      </w:tr>
      <w:tr w:rsidR="00A27C0A">
        <w:trPr>
          <w:trHeight w:val="676"/>
          <w:jc w:val="center"/>
        </w:trPr>
        <w:tc>
          <w:tcPr>
            <w:tcW w:w="712" w:type="dxa"/>
            <w:vMerge/>
            <w:tcBorders>
              <w:left w:val="single" w:sz="12" w:space="0" w:color="auto"/>
              <w:bottom w:val="single" w:sz="4" w:space="0" w:color="auto"/>
              <w:right w:val="single" w:sz="4" w:space="0" w:color="000000"/>
            </w:tcBorders>
            <w:tcMar>
              <w:top w:w="85" w:type="dxa"/>
              <w:left w:w="57" w:type="dxa"/>
              <w:bottom w:w="85" w:type="dxa"/>
              <w:right w:w="57" w:type="dxa"/>
            </w:tcMar>
            <w:vAlign w:val="center"/>
          </w:tcPr>
          <w:p w:rsidR="00A27C0A" w:rsidRDefault="00A27C0A">
            <w:pPr>
              <w:pStyle w:val="a0"/>
              <w:tabs>
                <w:tab w:val="left" w:pos="0"/>
              </w:tabs>
              <w:snapToGrid w:val="0"/>
              <w:ind w:firstLine="0"/>
              <w:jc w:val="center"/>
              <w:rPr>
                <w:rFonts w:ascii="SimSun" w:hAnsi="SimSun" w:cs="SimSun"/>
                <w:sz w:val="24"/>
                <w:szCs w:val="24"/>
              </w:rPr>
            </w:pPr>
          </w:p>
        </w:tc>
        <w:tc>
          <w:tcPr>
            <w:tcW w:w="1181" w:type="dxa"/>
            <w:vMerge/>
            <w:tcBorders>
              <w:left w:val="single" w:sz="4" w:space="0" w:color="000000"/>
              <w:bottom w:val="single" w:sz="4" w:space="0" w:color="auto"/>
              <w:right w:val="single" w:sz="4" w:space="0" w:color="000000"/>
            </w:tcBorders>
            <w:tcMar>
              <w:top w:w="85" w:type="dxa"/>
              <w:left w:w="57" w:type="dxa"/>
              <w:bottom w:w="85" w:type="dxa"/>
              <w:right w:w="57" w:type="dxa"/>
            </w:tcMar>
            <w:vAlign w:val="center"/>
          </w:tcPr>
          <w:p w:rsidR="00A27C0A" w:rsidRDefault="00A27C0A">
            <w:pPr>
              <w:pStyle w:val="a0"/>
              <w:tabs>
                <w:tab w:val="left" w:pos="0"/>
              </w:tabs>
              <w:snapToGrid w:val="0"/>
              <w:ind w:firstLine="0"/>
              <w:jc w:val="center"/>
              <w:rPr>
                <w:rFonts w:ascii="SimSun" w:hAnsi="SimSun" w:cs="SimSu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售后服务机构</w:t>
            </w:r>
          </w:p>
        </w:tc>
        <w:tc>
          <w:tcPr>
            <w:tcW w:w="547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在盐城市有绿化养护管理服务机构或售后服务点的得4分；（核查内容：房产证、租赁合同或自建房证明等，投标文件中提供复印件加盖公章，投标时提供原件备查。）或承诺中标后在盐城市设立绿化养护管理服务机构或售后服务点的得4分。</w:t>
            </w:r>
          </w:p>
        </w:tc>
        <w:tc>
          <w:tcPr>
            <w:tcW w:w="676" w:type="dxa"/>
            <w:tcBorders>
              <w:top w:val="single" w:sz="4" w:space="0" w:color="000000"/>
              <w:left w:val="single" w:sz="4" w:space="0" w:color="000000"/>
              <w:bottom w:val="single" w:sz="4" w:space="0" w:color="000000"/>
              <w:right w:val="single" w:sz="12" w:space="0" w:color="auto"/>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4</w:t>
            </w:r>
          </w:p>
        </w:tc>
      </w:tr>
      <w:tr w:rsidR="00A27C0A">
        <w:trPr>
          <w:trHeight w:val="1233"/>
          <w:jc w:val="center"/>
        </w:trPr>
        <w:tc>
          <w:tcPr>
            <w:tcW w:w="712" w:type="dxa"/>
            <w:tcBorders>
              <w:top w:val="single" w:sz="4" w:space="0" w:color="000000"/>
              <w:left w:val="single" w:sz="12" w:space="0" w:color="auto"/>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三</w:t>
            </w:r>
          </w:p>
        </w:tc>
        <w:tc>
          <w:tcPr>
            <w:tcW w:w="118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施工组织设计（42分</w:t>
            </w:r>
            <w:r>
              <w:rPr>
                <w:rFonts w:ascii="SimSun" w:hAnsi="SimSun" w:cs="SimSun" w:hint="eastAsia"/>
                <w:color w:val="0000FF"/>
                <w:sz w:val="24"/>
                <w:szCs w:val="24"/>
              </w:rPr>
              <w:t>）</w:t>
            </w:r>
          </w:p>
        </w:tc>
        <w:tc>
          <w:tcPr>
            <w:tcW w:w="1271" w:type="dxa"/>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施工组织设计</w:t>
            </w:r>
          </w:p>
        </w:tc>
        <w:tc>
          <w:tcPr>
            <w:tcW w:w="547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评标委员会对投标人的方案进行评审，以0.1分为一个记分单位，依据本工程的评标规则进行计分、汇总。方案必须具备（但不限于）以下内容：</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1、施工组织方案：本工程施工方法及重点、难点部位的详细施工技术措施是否合理、可行、针对性强；</w:t>
            </w:r>
            <w:r>
              <w:rPr>
                <w:rFonts w:ascii="SimSun" w:hAnsi="SimSun" w:cs="SimSun" w:hint="eastAsia"/>
                <w:color w:val="0000FF"/>
                <w:sz w:val="24"/>
                <w:szCs w:val="24"/>
              </w:rPr>
              <w:t>（</w:t>
            </w:r>
            <w:r>
              <w:rPr>
                <w:rFonts w:ascii="SimSun" w:hAnsi="SimSun" w:cs="SimSun" w:hint="eastAsia"/>
                <w:sz w:val="24"/>
                <w:szCs w:val="24"/>
              </w:rPr>
              <w:t>6.0-7.0分），不提供不得分</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2、</w:t>
            </w:r>
            <w:r>
              <w:rPr>
                <w:rFonts w:ascii="SimSun" w:hAnsi="SimSun" w:hint="eastAsia"/>
                <w:sz w:val="24"/>
              </w:rPr>
              <w:t>施工管理及技术人员配置、劳动力、机械组合</w:t>
            </w:r>
            <w:r>
              <w:rPr>
                <w:rFonts w:ascii="SimSun" w:hAnsi="SimSun" w:cs="SimSun" w:hint="eastAsia"/>
                <w:sz w:val="24"/>
                <w:szCs w:val="24"/>
              </w:rPr>
              <w:t>是否合理、可行、针对性强；（6.0-7.0分），不提供不得分</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3、施工进度计划及工期保证措施（</w:t>
            </w:r>
            <w:proofErr w:type="gramStart"/>
            <w:r>
              <w:rPr>
                <w:rFonts w:ascii="SimSun" w:hAnsi="SimSun" w:cs="SimSun" w:hint="eastAsia"/>
                <w:sz w:val="24"/>
                <w:szCs w:val="24"/>
              </w:rPr>
              <w:t>附施工</w:t>
            </w:r>
            <w:proofErr w:type="gramEnd"/>
            <w:r>
              <w:rPr>
                <w:rFonts w:ascii="SimSun" w:hAnsi="SimSun" w:cs="SimSun" w:hint="eastAsia"/>
                <w:sz w:val="24"/>
                <w:szCs w:val="24"/>
              </w:rPr>
              <w:t>进度计划表）：明确工期，安排切实可行的阶段性施工进度计划，并提出工期保证措施是否具体、可行、针对性强；（6.0-7.0分），不提供不得分</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4、质量保证措施：质量保证体系、质量标准是否合理、可行、针对性强；（6.0-7.0分），不提供不得</w:t>
            </w:r>
            <w:r>
              <w:rPr>
                <w:rFonts w:ascii="SimSun" w:hAnsi="SimSun" w:cs="SimSun" w:hint="eastAsia"/>
                <w:sz w:val="24"/>
                <w:szCs w:val="24"/>
              </w:rPr>
              <w:lastRenderedPageBreak/>
              <w:t>分</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5、安全保证措施是否合理、可行、针对性强（6.0-7.0分），不提供不得分</w:t>
            </w:r>
          </w:p>
          <w:p w:rsidR="00A27C0A" w:rsidRDefault="00B10A2B">
            <w:pPr>
              <w:pStyle w:val="a0"/>
              <w:tabs>
                <w:tab w:val="left" w:pos="0"/>
              </w:tabs>
              <w:snapToGrid w:val="0"/>
              <w:ind w:firstLine="0"/>
              <w:jc w:val="left"/>
              <w:rPr>
                <w:rFonts w:ascii="SimSun" w:hAnsi="SimSun" w:cs="SimSun"/>
                <w:sz w:val="24"/>
                <w:szCs w:val="24"/>
              </w:rPr>
            </w:pPr>
            <w:r>
              <w:rPr>
                <w:rFonts w:ascii="SimSun" w:hAnsi="SimSun" w:cs="SimSun" w:hint="eastAsia"/>
                <w:sz w:val="24"/>
                <w:szCs w:val="24"/>
              </w:rPr>
              <w:t>6、</w:t>
            </w:r>
            <w:r>
              <w:rPr>
                <w:rFonts w:ascii="SimSun" w:hAnsi="SimSun" w:hint="eastAsia"/>
                <w:sz w:val="24"/>
              </w:rPr>
              <w:t>施工管理及技术人员配置、劳动力组合</w:t>
            </w:r>
            <w:r>
              <w:rPr>
                <w:rFonts w:ascii="SimSun" w:hAnsi="SimSun" w:cs="SimSun" w:hint="eastAsia"/>
                <w:sz w:val="24"/>
                <w:szCs w:val="24"/>
              </w:rPr>
              <w:t>是否合理、可行、针对性强（6.0-7.0分），不提供不得分</w:t>
            </w:r>
          </w:p>
        </w:tc>
        <w:tc>
          <w:tcPr>
            <w:tcW w:w="676" w:type="dxa"/>
            <w:tcBorders>
              <w:top w:val="single" w:sz="4" w:space="0" w:color="000000"/>
              <w:left w:val="single" w:sz="4" w:space="0" w:color="000000"/>
              <w:bottom w:val="single" w:sz="4" w:space="0" w:color="000000"/>
              <w:right w:val="single" w:sz="12" w:space="0" w:color="auto"/>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b/>
                <w:bCs/>
                <w:sz w:val="24"/>
                <w:szCs w:val="24"/>
              </w:rPr>
            </w:pPr>
            <w:r>
              <w:rPr>
                <w:rFonts w:ascii="SimSun" w:hAnsi="SimSun" w:cs="SimSun" w:hint="eastAsia"/>
                <w:sz w:val="24"/>
                <w:szCs w:val="24"/>
              </w:rPr>
              <w:lastRenderedPageBreak/>
              <w:t>42</w:t>
            </w:r>
          </w:p>
        </w:tc>
      </w:tr>
      <w:tr w:rsidR="00A27C0A">
        <w:trPr>
          <w:trHeight w:val="394"/>
          <w:jc w:val="center"/>
        </w:trPr>
        <w:tc>
          <w:tcPr>
            <w:tcW w:w="8638" w:type="dxa"/>
            <w:gridSpan w:val="4"/>
            <w:tcBorders>
              <w:top w:val="single" w:sz="4" w:space="0" w:color="000000"/>
              <w:left w:val="single" w:sz="12" w:space="0" w:color="auto"/>
              <w:bottom w:val="single" w:sz="12" w:space="0" w:color="auto"/>
              <w:right w:val="single" w:sz="4" w:space="0" w:color="000000"/>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lastRenderedPageBreak/>
              <w:t>合     计</w:t>
            </w:r>
          </w:p>
        </w:tc>
        <w:tc>
          <w:tcPr>
            <w:tcW w:w="676" w:type="dxa"/>
            <w:tcBorders>
              <w:top w:val="single" w:sz="4" w:space="0" w:color="000000"/>
              <w:left w:val="single" w:sz="4" w:space="0" w:color="000000"/>
              <w:bottom w:val="single" w:sz="12" w:space="0" w:color="auto"/>
              <w:right w:val="single" w:sz="12" w:space="0" w:color="auto"/>
            </w:tcBorders>
            <w:tcMar>
              <w:top w:w="85" w:type="dxa"/>
              <w:left w:w="57" w:type="dxa"/>
              <w:bottom w:w="85" w:type="dxa"/>
              <w:right w:w="57" w:type="dxa"/>
            </w:tcMar>
            <w:vAlign w:val="center"/>
          </w:tcPr>
          <w:p w:rsidR="00A27C0A" w:rsidRDefault="00B10A2B">
            <w:pPr>
              <w:pStyle w:val="a0"/>
              <w:tabs>
                <w:tab w:val="left" w:pos="0"/>
              </w:tabs>
              <w:snapToGrid w:val="0"/>
              <w:ind w:firstLine="0"/>
              <w:jc w:val="center"/>
              <w:rPr>
                <w:rFonts w:ascii="SimSun" w:hAnsi="SimSun" w:cs="SimSun"/>
                <w:sz w:val="24"/>
                <w:szCs w:val="24"/>
              </w:rPr>
            </w:pPr>
            <w:r>
              <w:rPr>
                <w:rFonts w:ascii="SimSun" w:hAnsi="SimSun" w:cs="SimSun" w:hint="eastAsia"/>
                <w:sz w:val="24"/>
                <w:szCs w:val="24"/>
              </w:rPr>
              <w:t>100</w:t>
            </w:r>
          </w:p>
        </w:tc>
      </w:tr>
    </w:tbl>
    <w:p w:rsidR="00A27C0A" w:rsidRDefault="00B10A2B">
      <w:pPr>
        <w:jc w:val="left"/>
        <w:rPr>
          <w:caps/>
        </w:rPr>
      </w:pPr>
      <w:r>
        <w:rPr>
          <w:caps/>
          <w:sz w:val="24"/>
          <w:szCs w:val="24"/>
        </w:rPr>
        <w:t>说明：</w:t>
      </w:r>
      <w:r>
        <w:rPr>
          <w:caps/>
          <w:sz w:val="24"/>
          <w:szCs w:val="24"/>
        </w:rPr>
        <w:t>1</w:t>
      </w:r>
      <w:r>
        <w:rPr>
          <w:caps/>
          <w:sz w:val="24"/>
          <w:szCs w:val="24"/>
        </w:rPr>
        <w:t>、若供应商提供虚假资料，一经查实作无效投标处理，并向相关主管部门汇报。</w:t>
      </w:r>
    </w:p>
    <w:p w:rsidR="00A27C0A" w:rsidRDefault="00A27C0A">
      <w:pPr>
        <w:autoSpaceDE w:val="0"/>
        <w:autoSpaceDN w:val="0"/>
        <w:jc w:val="left"/>
        <w:rPr>
          <w:caps/>
          <w:sz w:val="24"/>
          <w:szCs w:val="24"/>
        </w:rPr>
      </w:pPr>
    </w:p>
    <w:p w:rsidR="00A27C0A" w:rsidRDefault="00A27C0A">
      <w:pPr>
        <w:jc w:val="center"/>
        <w:rPr>
          <w:caps/>
          <w:sz w:val="44"/>
          <w:szCs w:val="44"/>
        </w:rPr>
      </w:pPr>
    </w:p>
    <w:p w:rsidR="00A27C0A" w:rsidRDefault="00A27C0A">
      <w:pPr>
        <w:autoSpaceDE w:val="0"/>
        <w:autoSpaceDN w:val="0"/>
        <w:jc w:val="left"/>
        <w:rPr>
          <w:caps/>
          <w:sz w:val="44"/>
          <w:szCs w:val="44"/>
        </w:rPr>
      </w:pPr>
    </w:p>
    <w:p w:rsidR="00A27C0A" w:rsidRDefault="00A27C0A">
      <w:pPr>
        <w:autoSpaceDE w:val="0"/>
        <w:autoSpaceDN w:val="0"/>
        <w:jc w:val="left"/>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pStyle w:val="ac"/>
        <w:rPr>
          <w:caps/>
          <w:sz w:val="44"/>
          <w:szCs w:val="44"/>
        </w:rPr>
      </w:pPr>
    </w:p>
    <w:p w:rsidR="00A27C0A" w:rsidRDefault="00A27C0A">
      <w:pPr>
        <w:jc w:val="left"/>
        <w:rPr>
          <w:caps/>
          <w:sz w:val="44"/>
          <w:szCs w:val="44"/>
        </w:rPr>
      </w:pPr>
    </w:p>
    <w:p w:rsidR="00A27C0A" w:rsidRDefault="00B10A2B">
      <w:pPr>
        <w:jc w:val="center"/>
        <w:rPr>
          <w:caps/>
          <w:sz w:val="44"/>
          <w:szCs w:val="44"/>
        </w:rPr>
      </w:pPr>
      <w:r>
        <w:rPr>
          <w:caps/>
          <w:sz w:val="44"/>
          <w:szCs w:val="44"/>
        </w:rPr>
        <w:t>第六章</w:t>
      </w:r>
      <w:r>
        <w:rPr>
          <w:caps/>
          <w:sz w:val="44"/>
          <w:szCs w:val="44"/>
        </w:rPr>
        <w:t xml:space="preserve">  </w:t>
      </w:r>
      <w:r>
        <w:rPr>
          <w:caps/>
          <w:sz w:val="44"/>
          <w:szCs w:val="44"/>
        </w:rPr>
        <w:t>投标文件格式</w:t>
      </w:r>
    </w:p>
    <w:p w:rsidR="00A27C0A" w:rsidRDefault="00A27C0A">
      <w:pPr>
        <w:jc w:val="center"/>
        <w:rPr>
          <w:caps/>
          <w:sz w:val="72"/>
          <w:szCs w:val="72"/>
        </w:rPr>
      </w:pPr>
    </w:p>
    <w:p w:rsidR="00A27C0A" w:rsidRDefault="00B10A2B">
      <w:pPr>
        <w:jc w:val="center"/>
        <w:rPr>
          <w:caps/>
          <w:sz w:val="72"/>
          <w:szCs w:val="72"/>
        </w:rPr>
      </w:pPr>
      <w:r>
        <w:rPr>
          <w:caps/>
          <w:sz w:val="72"/>
          <w:szCs w:val="72"/>
        </w:rPr>
        <w:t>投</w:t>
      </w:r>
      <w:r>
        <w:rPr>
          <w:caps/>
          <w:sz w:val="72"/>
          <w:szCs w:val="72"/>
        </w:rPr>
        <w:t xml:space="preserve">  </w:t>
      </w:r>
      <w:r>
        <w:rPr>
          <w:caps/>
          <w:sz w:val="72"/>
          <w:szCs w:val="72"/>
        </w:rPr>
        <w:t>标</w:t>
      </w:r>
      <w:r>
        <w:rPr>
          <w:caps/>
          <w:sz w:val="72"/>
          <w:szCs w:val="72"/>
        </w:rPr>
        <w:t xml:space="preserve">  </w:t>
      </w:r>
      <w:r>
        <w:rPr>
          <w:caps/>
          <w:sz w:val="72"/>
          <w:szCs w:val="72"/>
        </w:rPr>
        <w:t>文</w:t>
      </w:r>
      <w:r>
        <w:rPr>
          <w:caps/>
          <w:sz w:val="72"/>
          <w:szCs w:val="72"/>
        </w:rPr>
        <w:t xml:space="preserve">  </w:t>
      </w:r>
      <w:r>
        <w:rPr>
          <w:caps/>
          <w:sz w:val="72"/>
          <w:szCs w:val="72"/>
        </w:rPr>
        <w:t>件</w:t>
      </w:r>
    </w:p>
    <w:p w:rsidR="00A27C0A" w:rsidRDefault="00B10A2B">
      <w:pPr>
        <w:jc w:val="center"/>
        <w:rPr>
          <w:caps/>
          <w:sz w:val="72"/>
          <w:szCs w:val="72"/>
        </w:rPr>
      </w:pPr>
      <w:r>
        <w:rPr>
          <w:caps/>
          <w:sz w:val="36"/>
          <w:szCs w:val="36"/>
        </w:rPr>
        <w:t>（正或副本）</w:t>
      </w:r>
    </w:p>
    <w:p w:rsidR="00A27C0A" w:rsidRDefault="00B10A2B">
      <w:pPr>
        <w:jc w:val="center"/>
        <w:rPr>
          <w:caps/>
          <w:sz w:val="72"/>
          <w:szCs w:val="72"/>
        </w:rPr>
      </w:pPr>
      <w:r>
        <w:rPr>
          <w:caps/>
          <w:sz w:val="72"/>
          <w:szCs w:val="72"/>
        </w:rPr>
        <w:t xml:space="preserve"> </w:t>
      </w:r>
    </w:p>
    <w:p w:rsidR="00A27C0A" w:rsidRDefault="00B10A2B">
      <w:pPr>
        <w:jc w:val="center"/>
        <w:rPr>
          <w:caps/>
          <w:sz w:val="36"/>
          <w:szCs w:val="36"/>
        </w:rPr>
      </w:pPr>
      <w:r>
        <w:rPr>
          <w:caps/>
          <w:sz w:val="36"/>
          <w:szCs w:val="36"/>
        </w:rPr>
        <w:t xml:space="preserve"> </w:t>
      </w:r>
    </w:p>
    <w:p w:rsidR="00A27C0A" w:rsidRDefault="00B10A2B">
      <w:pPr>
        <w:jc w:val="center"/>
        <w:rPr>
          <w:caps/>
          <w:sz w:val="36"/>
          <w:szCs w:val="36"/>
        </w:rPr>
      </w:pPr>
      <w:r>
        <w:rPr>
          <w:caps/>
          <w:sz w:val="36"/>
          <w:szCs w:val="36"/>
        </w:rPr>
        <w:t xml:space="preserve"> </w:t>
      </w:r>
    </w:p>
    <w:p w:rsidR="00A27C0A" w:rsidRDefault="00B10A2B">
      <w:pPr>
        <w:jc w:val="center"/>
        <w:rPr>
          <w:caps/>
          <w:sz w:val="36"/>
          <w:szCs w:val="36"/>
        </w:rPr>
      </w:pPr>
      <w:r>
        <w:rPr>
          <w:caps/>
          <w:sz w:val="36"/>
          <w:szCs w:val="36"/>
        </w:rPr>
        <w:t xml:space="preserve"> </w:t>
      </w:r>
    </w:p>
    <w:p w:rsidR="00A27C0A" w:rsidRDefault="00B10A2B">
      <w:pPr>
        <w:rPr>
          <w:caps/>
          <w:sz w:val="36"/>
          <w:szCs w:val="36"/>
        </w:rPr>
      </w:pPr>
      <w:r>
        <w:rPr>
          <w:caps/>
          <w:sz w:val="36"/>
          <w:szCs w:val="36"/>
        </w:rPr>
        <w:t>项</w:t>
      </w:r>
      <w:r>
        <w:rPr>
          <w:caps/>
          <w:sz w:val="36"/>
          <w:szCs w:val="36"/>
        </w:rPr>
        <w:t xml:space="preserve"> </w:t>
      </w:r>
      <w:r>
        <w:rPr>
          <w:caps/>
          <w:sz w:val="36"/>
          <w:szCs w:val="36"/>
        </w:rPr>
        <w:t>目</w:t>
      </w:r>
      <w:r>
        <w:rPr>
          <w:caps/>
          <w:sz w:val="36"/>
          <w:szCs w:val="36"/>
        </w:rPr>
        <w:t xml:space="preserve"> </w:t>
      </w:r>
      <w:r>
        <w:rPr>
          <w:caps/>
          <w:sz w:val="36"/>
          <w:szCs w:val="36"/>
        </w:rPr>
        <w:t>名</w:t>
      </w:r>
      <w:r>
        <w:rPr>
          <w:caps/>
          <w:sz w:val="36"/>
          <w:szCs w:val="36"/>
        </w:rPr>
        <w:t xml:space="preserve"> </w:t>
      </w:r>
      <w:r>
        <w:rPr>
          <w:caps/>
          <w:sz w:val="36"/>
          <w:szCs w:val="36"/>
        </w:rPr>
        <w:t>称：</w:t>
      </w:r>
      <w:r>
        <w:rPr>
          <w:caps/>
          <w:sz w:val="36"/>
          <w:szCs w:val="36"/>
          <w:u w:val="single"/>
        </w:rPr>
        <w:t xml:space="preserve">               </w:t>
      </w:r>
    </w:p>
    <w:p w:rsidR="00A27C0A" w:rsidRDefault="00B10A2B">
      <w:pPr>
        <w:rPr>
          <w:caps/>
          <w:sz w:val="36"/>
          <w:szCs w:val="36"/>
          <w:u w:val="single"/>
        </w:rPr>
      </w:pPr>
      <w:r>
        <w:rPr>
          <w:caps/>
          <w:sz w:val="36"/>
          <w:szCs w:val="36"/>
        </w:rPr>
        <w:t>招</w:t>
      </w:r>
      <w:r>
        <w:rPr>
          <w:caps/>
          <w:sz w:val="36"/>
          <w:szCs w:val="36"/>
        </w:rPr>
        <w:t xml:space="preserve"> </w:t>
      </w:r>
      <w:r>
        <w:rPr>
          <w:caps/>
          <w:sz w:val="36"/>
          <w:szCs w:val="36"/>
        </w:rPr>
        <w:t>标</w:t>
      </w:r>
      <w:r>
        <w:rPr>
          <w:caps/>
          <w:sz w:val="36"/>
          <w:szCs w:val="36"/>
        </w:rPr>
        <w:t xml:space="preserve"> </w:t>
      </w:r>
      <w:r>
        <w:rPr>
          <w:caps/>
          <w:sz w:val="36"/>
          <w:szCs w:val="36"/>
        </w:rPr>
        <w:t>编</w:t>
      </w:r>
      <w:r>
        <w:rPr>
          <w:caps/>
          <w:sz w:val="36"/>
          <w:szCs w:val="36"/>
        </w:rPr>
        <w:t xml:space="preserve"> </w:t>
      </w:r>
      <w:r>
        <w:rPr>
          <w:caps/>
          <w:sz w:val="36"/>
          <w:szCs w:val="36"/>
        </w:rPr>
        <w:t>号：</w:t>
      </w:r>
      <w:r>
        <w:rPr>
          <w:caps/>
          <w:sz w:val="36"/>
          <w:szCs w:val="36"/>
          <w:u w:val="single"/>
        </w:rPr>
        <w:t xml:space="preserve">               </w:t>
      </w:r>
    </w:p>
    <w:p w:rsidR="00A27C0A" w:rsidRDefault="00B10A2B">
      <w:pPr>
        <w:rPr>
          <w:caps/>
          <w:sz w:val="36"/>
          <w:szCs w:val="36"/>
          <w:u w:val="single"/>
        </w:rPr>
      </w:pPr>
      <w:r>
        <w:rPr>
          <w:caps/>
          <w:sz w:val="36"/>
          <w:szCs w:val="36"/>
        </w:rPr>
        <w:t>投标人名称</w:t>
      </w:r>
      <w:r>
        <w:rPr>
          <w:caps/>
          <w:sz w:val="36"/>
          <w:szCs w:val="36"/>
        </w:rPr>
        <w:t xml:space="preserve"> </w:t>
      </w:r>
      <w:r>
        <w:rPr>
          <w:caps/>
          <w:sz w:val="36"/>
          <w:szCs w:val="36"/>
        </w:rPr>
        <w:t>：</w:t>
      </w:r>
      <w:r>
        <w:rPr>
          <w:caps/>
          <w:sz w:val="36"/>
          <w:szCs w:val="36"/>
          <w:u w:val="single"/>
        </w:rPr>
        <w:t xml:space="preserve">               </w:t>
      </w:r>
    </w:p>
    <w:p w:rsidR="00A27C0A" w:rsidRDefault="00B10A2B">
      <w:pPr>
        <w:rPr>
          <w:caps/>
          <w:sz w:val="36"/>
          <w:szCs w:val="36"/>
        </w:rPr>
      </w:pPr>
      <w:r>
        <w:rPr>
          <w:caps/>
          <w:sz w:val="36"/>
          <w:szCs w:val="36"/>
        </w:rPr>
        <w:t>日</w:t>
      </w:r>
      <w:r>
        <w:rPr>
          <w:caps/>
          <w:sz w:val="36"/>
          <w:szCs w:val="36"/>
        </w:rPr>
        <w:t xml:space="preserve">      </w:t>
      </w:r>
      <w:r>
        <w:rPr>
          <w:caps/>
          <w:sz w:val="36"/>
          <w:szCs w:val="36"/>
        </w:rPr>
        <w:t>期</w:t>
      </w:r>
      <w:r>
        <w:rPr>
          <w:caps/>
          <w:sz w:val="36"/>
          <w:szCs w:val="36"/>
        </w:rPr>
        <w:t xml:space="preserve"> </w:t>
      </w:r>
      <w:r>
        <w:rPr>
          <w:caps/>
          <w:sz w:val="36"/>
          <w:szCs w:val="36"/>
        </w:rPr>
        <w:t>：</w:t>
      </w:r>
      <w:r>
        <w:rPr>
          <w:caps/>
          <w:sz w:val="36"/>
          <w:szCs w:val="36"/>
          <w:u w:val="single"/>
        </w:rPr>
        <w:t xml:space="preserve">               </w:t>
      </w:r>
    </w:p>
    <w:p w:rsidR="00A27C0A" w:rsidRDefault="00B10A2B">
      <w:pPr>
        <w:spacing w:line="440" w:lineRule="exact"/>
        <w:ind w:left="-30171" w:firstLine="643"/>
        <w:jc w:val="center"/>
        <w:rPr>
          <w:caps/>
          <w:sz w:val="24"/>
          <w:szCs w:val="24"/>
        </w:rPr>
      </w:pPr>
      <w:r>
        <w:rPr>
          <w:caps/>
          <w:sz w:val="32"/>
          <w:szCs w:val="32"/>
        </w:rPr>
        <w:t xml:space="preserve"> </w:t>
      </w:r>
    </w:p>
    <w:p w:rsidR="00A27C0A" w:rsidRDefault="00A27C0A">
      <w:pPr>
        <w:spacing w:line="440" w:lineRule="exact"/>
        <w:rPr>
          <w:caps/>
          <w:sz w:val="30"/>
          <w:szCs w:val="30"/>
        </w:rPr>
      </w:pPr>
    </w:p>
    <w:p w:rsidR="00A27C0A" w:rsidRDefault="00A27C0A">
      <w:pPr>
        <w:spacing w:line="440" w:lineRule="exact"/>
        <w:rPr>
          <w:caps/>
          <w:sz w:val="30"/>
          <w:szCs w:val="30"/>
        </w:rPr>
      </w:pPr>
    </w:p>
    <w:p w:rsidR="00A27C0A" w:rsidRDefault="00A27C0A">
      <w:pPr>
        <w:spacing w:line="440" w:lineRule="exact"/>
        <w:rPr>
          <w:caps/>
          <w:sz w:val="30"/>
          <w:szCs w:val="30"/>
        </w:rPr>
      </w:pPr>
    </w:p>
    <w:p w:rsidR="00A27C0A" w:rsidRDefault="00A27C0A">
      <w:pPr>
        <w:spacing w:line="440" w:lineRule="exact"/>
        <w:rPr>
          <w:caps/>
          <w:sz w:val="30"/>
          <w:szCs w:val="30"/>
        </w:rPr>
      </w:pPr>
    </w:p>
    <w:p w:rsidR="00A27C0A" w:rsidRDefault="00A27C0A">
      <w:pPr>
        <w:spacing w:line="440" w:lineRule="exact"/>
        <w:rPr>
          <w:caps/>
          <w:sz w:val="30"/>
          <w:szCs w:val="30"/>
        </w:rPr>
      </w:pPr>
    </w:p>
    <w:p w:rsidR="00A27C0A" w:rsidRDefault="00B10A2B">
      <w:pPr>
        <w:jc w:val="left"/>
        <w:rPr>
          <w:caps/>
          <w:sz w:val="30"/>
          <w:szCs w:val="30"/>
        </w:rPr>
      </w:pPr>
      <w:r>
        <w:rPr>
          <w:caps/>
          <w:sz w:val="30"/>
          <w:szCs w:val="30"/>
        </w:rPr>
        <w:br w:type="page"/>
      </w:r>
    </w:p>
    <w:p w:rsidR="00A27C0A" w:rsidRDefault="00A27C0A">
      <w:pPr>
        <w:spacing w:line="440" w:lineRule="exact"/>
        <w:rPr>
          <w:caps/>
          <w:sz w:val="30"/>
          <w:szCs w:val="30"/>
        </w:rPr>
      </w:pPr>
    </w:p>
    <w:p w:rsidR="00A27C0A" w:rsidRDefault="00B10A2B">
      <w:pPr>
        <w:spacing w:line="440" w:lineRule="exact"/>
        <w:jc w:val="center"/>
        <w:rPr>
          <w:caps/>
          <w:sz w:val="30"/>
          <w:szCs w:val="30"/>
        </w:rPr>
      </w:pPr>
      <w:r>
        <w:rPr>
          <w:caps/>
          <w:sz w:val="30"/>
          <w:szCs w:val="30"/>
        </w:rPr>
        <w:t>评分索引表</w:t>
      </w:r>
    </w:p>
    <w:p w:rsidR="00A27C0A" w:rsidRDefault="00B10A2B">
      <w:pPr>
        <w:spacing w:line="440" w:lineRule="exact"/>
        <w:jc w:val="center"/>
        <w:rPr>
          <w:caps/>
          <w:sz w:val="30"/>
          <w:szCs w:val="30"/>
        </w:rPr>
      </w:pPr>
      <w:r>
        <w:rPr>
          <w:caps/>
          <w:sz w:val="30"/>
          <w:szCs w:val="30"/>
        </w:rPr>
        <w:t xml:space="preserve"> </w:t>
      </w:r>
    </w:p>
    <w:tbl>
      <w:tblPr>
        <w:tblW w:w="0" w:type="auto"/>
        <w:jc w:val="center"/>
        <w:tblCellMar>
          <w:left w:w="0" w:type="dxa"/>
          <w:right w:w="0" w:type="dxa"/>
        </w:tblCellMar>
        <w:tblLook w:val="04A0" w:firstRow="1" w:lastRow="0" w:firstColumn="1" w:lastColumn="0" w:noHBand="0" w:noVBand="1"/>
      </w:tblPr>
      <w:tblGrid>
        <w:gridCol w:w="5670"/>
        <w:gridCol w:w="3570"/>
      </w:tblGrid>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B10A2B">
            <w:pPr>
              <w:shd w:val="clear" w:color="000000" w:fill="FFFFFF"/>
              <w:spacing w:line="265" w:lineRule="atLeast"/>
              <w:contextualSpacing/>
              <w:jc w:val="center"/>
              <w:rPr>
                <w:caps/>
                <w:sz w:val="24"/>
                <w:szCs w:val="24"/>
              </w:rPr>
            </w:pPr>
            <w:r>
              <w:rPr>
                <w:caps/>
                <w:sz w:val="24"/>
                <w:szCs w:val="24"/>
              </w:rPr>
              <w:t>评分项目</w:t>
            </w: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B10A2B">
            <w:pPr>
              <w:jc w:val="center"/>
              <w:rPr>
                <w:caps/>
              </w:rPr>
            </w:pPr>
            <w:r>
              <w:rPr>
                <w:caps/>
                <w:sz w:val="24"/>
                <w:szCs w:val="24"/>
              </w:rPr>
              <w:t>在投标文件中的页码位置</w:t>
            </w: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23630" w:firstLine="422"/>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sz w:val="24"/>
                <w:szCs w:val="24"/>
              </w:rPr>
            </w:pPr>
          </w:p>
        </w:tc>
      </w:tr>
      <w:tr w:rsidR="00A27C0A">
        <w:trPr>
          <w:trHeight w:hRule="exact" w:val="567"/>
          <w:jc w:val="center"/>
        </w:trPr>
        <w:tc>
          <w:tcPr>
            <w:tcW w:w="92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92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92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23630" w:firstLine="422"/>
              <w:contextualSpacing/>
              <w:jc w:val="left"/>
              <w:rPr>
                <w:caps/>
                <w:sz w:val="24"/>
                <w:szCs w:val="24"/>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23630" w:firstLine="422"/>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4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23630" w:firstLine="422"/>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92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23630" w:firstLine="422"/>
              <w:contextualSpacing/>
              <w:jc w:val="left"/>
              <w:rPr>
                <w:caps/>
                <w:sz w:val="24"/>
                <w:szCs w:val="24"/>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7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r w:rsidR="00A27C0A">
        <w:trPr>
          <w:trHeight w:hRule="exact" w:val="567"/>
          <w:jc w:val="center"/>
        </w:trPr>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hd w:val="clear" w:color="000000" w:fill="FFFFFF"/>
              <w:spacing w:line="265" w:lineRule="atLeast"/>
              <w:ind w:left="720"/>
              <w:contextualSpacing/>
              <w:jc w:val="left"/>
              <w:rPr>
                <w:caps/>
                <w:sz w:val="24"/>
                <w:szCs w:val="24"/>
              </w:rPr>
            </w:pPr>
          </w:p>
        </w:tc>
        <w:tc>
          <w:tcPr>
            <w:tcW w:w="3570" w:type="dxa"/>
            <w:tcBorders>
              <w:top w:val="single" w:sz="4" w:space="0" w:color="000000"/>
              <w:bottom w:val="single" w:sz="4" w:space="0" w:color="000000"/>
              <w:right w:val="single" w:sz="4" w:space="0" w:color="000000"/>
            </w:tcBorders>
            <w:tcMar>
              <w:left w:w="108" w:type="dxa"/>
              <w:right w:w="108" w:type="dxa"/>
            </w:tcMar>
          </w:tcPr>
          <w:p w:rsidR="00A27C0A" w:rsidRDefault="00A27C0A">
            <w:pPr>
              <w:rPr>
                <w:caps/>
              </w:rPr>
            </w:pPr>
          </w:p>
        </w:tc>
      </w:tr>
    </w:tbl>
    <w:p w:rsidR="00A27C0A" w:rsidRDefault="00B10A2B">
      <w:pPr>
        <w:rPr>
          <w:caps/>
        </w:rPr>
      </w:pPr>
      <w:r>
        <w:rPr>
          <w:caps/>
        </w:rPr>
        <w:t xml:space="preserve"> </w:t>
      </w:r>
    </w:p>
    <w:p w:rsidR="00A27C0A" w:rsidRDefault="00B10A2B">
      <w:pPr>
        <w:jc w:val="center"/>
        <w:rPr>
          <w:caps/>
          <w:sz w:val="24"/>
          <w:szCs w:val="24"/>
        </w:rPr>
      </w:pPr>
      <w:r>
        <w:br w:type="page"/>
      </w:r>
      <w:r>
        <w:rPr>
          <w:caps/>
          <w:sz w:val="24"/>
          <w:szCs w:val="24"/>
        </w:rPr>
        <w:lastRenderedPageBreak/>
        <w:t>投标主要文件目录</w:t>
      </w:r>
    </w:p>
    <w:p w:rsidR="00A27C0A" w:rsidRDefault="00B10A2B">
      <w:pPr>
        <w:snapToGrid w:val="0"/>
        <w:spacing w:line="500" w:lineRule="exact"/>
        <w:ind w:left="-280"/>
        <w:rPr>
          <w:caps/>
          <w:sz w:val="24"/>
          <w:szCs w:val="24"/>
        </w:rPr>
      </w:pPr>
      <w:r>
        <w:rPr>
          <w:caps/>
          <w:sz w:val="24"/>
          <w:szCs w:val="24"/>
        </w:rPr>
        <w:t xml:space="preserve"> </w:t>
      </w:r>
    </w:p>
    <w:p w:rsidR="00A27C0A" w:rsidRDefault="00B10A2B">
      <w:pPr>
        <w:snapToGrid w:val="0"/>
        <w:spacing w:line="500" w:lineRule="exact"/>
        <w:ind w:left="-280"/>
        <w:rPr>
          <w:caps/>
          <w:sz w:val="24"/>
          <w:szCs w:val="24"/>
        </w:rPr>
      </w:pPr>
      <w:r>
        <w:rPr>
          <w:caps/>
          <w:sz w:val="24"/>
          <w:szCs w:val="24"/>
        </w:rPr>
        <w:t>一、资信证明文件要求</w:t>
      </w:r>
    </w:p>
    <w:p w:rsidR="00A27C0A" w:rsidRDefault="00B10A2B">
      <w:pPr>
        <w:snapToGrid w:val="0"/>
        <w:spacing w:line="500" w:lineRule="exact"/>
        <w:ind w:left="-280"/>
        <w:rPr>
          <w:caps/>
          <w:sz w:val="24"/>
          <w:szCs w:val="24"/>
        </w:rPr>
      </w:pPr>
      <w:r>
        <w:rPr>
          <w:caps/>
          <w:sz w:val="24"/>
          <w:szCs w:val="24"/>
        </w:rPr>
        <w:t>二、资格性审查响应对照表</w:t>
      </w:r>
    </w:p>
    <w:p w:rsidR="00A27C0A" w:rsidRDefault="00B10A2B">
      <w:pPr>
        <w:snapToGrid w:val="0"/>
        <w:spacing w:line="500" w:lineRule="exact"/>
        <w:ind w:left="-280"/>
        <w:rPr>
          <w:caps/>
          <w:sz w:val="24"/>
          <w:szCs w:val="24"/>
        </w:rPr>
      </w:pPr>
      <w:r>
        <w:rPr>
          <w:caps/>
          <w:sz w:val="24"/>
          <w:szCs w:val="24"/>
        </w:rPr>
        <w:t>三、符合性检查响应对照表</w:t>
      </w:r>
    </w:p>
    <w:p w:rsidR="00A27C0A" w:rsidRDefault="00B10A2B">
      <w:pPr>
        <w:snapToGrid w:val="0"/>
        <w:spacing w:line="500" w:lineRule="exact"/>
        <w:ind w:left="-280"/>
        <w:rPr>
          <w:caps/>
          <w:sz w:val="24"/>
          <w:szCs w:val="24"/>
        </w:rPr>
      </w:pPr>
      <w:r>
        <w:rPr>
          <w:caps/>
          <w:sz w:val="24"/>
          <w:szCs w:val="24"/>
        </w:rPr>
        <w:t>四、投标函</w:t>
      </w:r>
    </w:p>
    <w:p w:rsidR="00A27C0A" w:rsidRDefault="00B10A2B">
      <w:pPr>
        <w:snapToGrid w:val="0"/>
        <w:spacing w:line="500" w:lineRule="exact"/>
        <w:ind w:left="-280"/>
        <w:rPr>
          <w:caps/>
          <w:sz w:val="24"/>
          <w:szCs w:val="24"/>
        </w:rPr>
      </w:pPr>
      <w:r>
        <w:rPr>
          <w:caps/>
          <w:sz w:val="24"/>
          <w:szCs w:val="24"/>
        </w:rPr>
        <w:t>五、开标一览表</w:t>
      </w:r>
    </w:p>
    <w:p w:rsidR="00A27C0A" w:rsidRDefault="00B10A2B">
      <w:pPr>
        <w:snapToGrid w:val="0"/>
        <w:spacing w:line="500" w:lineRule="exact"/>
        <w:ind w:left="-280"/>
        <w:rPr>
          <w:caps/>
          <w:sz w:val="24"/>
          <w:szCs w:val="24"/>
        </w:rPr>
      </w:pPr>
      <w:r>
        <w:rPr>
          <w:rFonts w:hint="eastAsia"/>
          <w:caps/>
          <w:sz w:val="24"/>
          <w:szCs w:val="24"/>
        </w:rPr>
        <w:t>六、</w:t>
      </w:r>
      <w:r>
        <w:rPr>
          <w:rFonts w:ascii="SimSun" w:hAnsi="SimSun" w:cs="SimSun" w:hint="eastAsia"/>
          <w:sz w:val="24"/>
        </w:rPr>
        <w:t>已标价分项明细报价表</w:t>
      </w:r>
    </w:p>
    <w:p w:rsidR="00A27C0A" w:rsidRDefault="00B10A2B">
      <w:pPr>
        <w:snapToGrid w:val="0"/>
        <w:spacing w:line="500" w:lineRule="exact"/>
        <w:ind w:left="-280"/>
        <w:rPr>
          <w:caps/>
          <w:sz w:val="24"/>
          <w:szCs w:val="24"/>
        </w:rPr>
      </w:pPr>
      <w:r>
        <w:rPr>
          <w:caps/>
          <w:sz w:val="24"/>
          <w:szCs w:val="24"/>
        </w:rPr>
        <w:t>七、技术参数响应及偏离表</w:t>
      </w:r>
    </w:p>
    <w:p w:rsidR="00A27C0A" w:rsidRDefault="00B10A2B">
      <w:pPr>
        <w:snapToGrid w:val="0"/>
        <w:spacing w:line="500" w:lineRule="exact"/>
        <w:ind w:left="-280"/>
        <w:rPr>
          <w:caps/>
          <w:sz w:val="24"/>
          <w:szCs w:val="24"/>
        </w:rPr>
      </w:pPr>
      <w:r>
        <w:rPr>
          <w:caps/>
          <w:sz w:val="24"/>
          <w:szCs w:val="24"/>
        </w:rPr>
        <w:t>八、商务条款响应及偏离表</w:t>
      </w:r>
    </w:p>
    <w:p w:rsidR="00A27C0A" w:rsidRDefault="00B10A2B">
      <w:pPr>
        <w:snapToGrid w:val="0"/>
        <w:spacing w:line="500" w:lineRule="exact"/>
        <w:ind w:left="-280"/>
        <w:rPr>
          <w:rFonts w:ascii="SimSun" w:hAnsi="SimSun" w:cs="SimSun"/>
          <w:sz w:val="24"/>
        </w:rPr>
      </w:pPr>
      <w:r>
        <w:rPr>
          <w:caps/>
          <w:sz w:val="24"/>
          <w:szCs w:val="24"/>
        </w:rPr>
        <w:t>九、</w:t>
      </w:r>
      <w:r>
        <w:rPr>
          <w:rFonts w:ascii="SimSun" w:hAnsi="SimSun" w:cs="SimSun" w:hint="eastAsia"/>
          <w:sz w:val="24"/>
        </w:rPr>
        <w:t>施工组织设计</w:t>
      </w:r>
    </w:p>
    <w:p w:rsidR="00A27C0A" w:rsidRDefault="00B10A2B">
      <w:pPr>
        <w:snapToGrid w:val="0"/>
        <w:spacing w:line="500" w:lineRule="exact"/>
        <w:ind w:left="-280"/>
        <w:rPr>
          <w:rFonts w:ascii="SimSun" w:hAnsi="SimSun" w:cs="SimSun"/>
          <w:sz w:val="24"/>
        </w:rPr>
      </w:pPr>
      <w:r>
        <w:rPr>
          <w:rFonts w:ascii="SimSun" w:hAnsi="SimSun" w:cs="SimSun" w:hint="eastAsia"/>
          <w:sz w:val="24"/>
        </w:rPr>
        <w:t>十、提供计价软件格式电子成果文件（采用U盘放入标书封袋中）</w:t>
      </w:r>
    </w:p>
    <w:p w:rsidR="00A27C0A" w:rsidRDefault="00B10A2B">
      <w:pPr>
        <w:snapToGrid w:val="0"/>
        <w:spacing w:line="500" w:lineRule="exact"/>
        <w:ind w:left="-280"/>
        <w:rPr>
          <w:caps/>
          <w:sz w:val="24"/>
          <w:szCs w:val="24"/>
        </w:rPr>
      </w:pPr>
      <w:r>
        <w:rPr>
          <w:caps/>
          <w:sz w:val="24"/>
          <w:szCs w:val="24"/>
        </w:rPr>
        <w:t>十</w:t>
      </w:r>
      <w:r>
        <w:rPr>
          <w:rFonts w:hint="eastAsia"/>
          <w:caps/>
          <w:sz w:val="24"/>
          <w:szCs w:val="24"/>
        </w:rPr>
        <w:t>一</w:t>
      </w:r>
      <w:r>
        <w:rPr>
          <w:caps/>
          <w:sz w:val="24"/>
          <w:szCs w:val="24"/>
        </w:rPr>
        <w:t>、盐城市政府采购事前信用承诺书</w:t>
      </w:r>
    </w:p>
    <w:p w:rsidR="00A27C0A" w:rsidRDefault="00A27C0A">
      <w:pPr>
        <w:spacing w:line="440" w:lineRule="exact"/>
        <w:ind w:left="25360" w:firstLine="480"/>
        <w:rPr>
          <w:caps/>
          <w:sz w:val="24"/>
          <w:szCs w:val="24"/>
        </w:rPr>
      </w:pP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B10A2B">
      <w:pPr>
        <w:spacing w:line="440" w:lineRule="exact"/>
        <w:ind w:left="26400" w:firstLine="480"/>
        <w:rPr>
          <w:caps/>
          <w:sz w:val="24"/>
          <w:szCs w:val="24"/>
        </w:rPr>
      </w:pPr>
      <w:r>
        <w:rPr>
          <w:caps/>
          <w:sz w:val="24"/>
          <w:szCs w:val="24"/>
        </w:rPr>
        <w:t xml:space="preserve"> </w:t>
      </w:r>
    </w:p>
    <w:p w:rsidR="00A27C0A" w:rsidRDefault="00A27C0A">
      <w:pPr>
        <w:spacing w:line="440" w:lineRule="exact"/>
        <w:ind w:left="26400" w:firstLine="480"/>
        <w:rPr>
          <w:caps/>
          <w:sz w:val="24"/>
          <w:szCs w:val="24"/>
        </w:rPr>
      </w:pPr>
    </w:p>
    <w:p w:rsidR="00A27C0A" w:rsidRDefault="00A27C0A">
      <w:pPr>
        <w:spacing w:line="440" w:lineRule="exact"/>
        <w:ind w:left="26400" w:firstLine="480"/>
        <w:rPr>
          <w:caps/>
          <w:sz w:val="24"/>
          <w:szCs w:val="24"/>
        </w:rPr>
      </w:pPr>
    </w:p>
    <w:p w:rsidR="00A27C0A" w:rsidRDefault="00A27C0A">
      <w:pPr>
        <w:spacing w:line="440" w:lineRule="exact"/>
        <w:ind w:left="26400" w:firstLine="480"/>
        <w:rPr>
          <w:caps/>
          <w:sz w:val="24"/>
          <w:szCs w:val="24"/>
        </w:rPr>
      </w:pPr>
    </w:p>
    <w:p w:rsidR="00A27C0A" w:rsidRDefault="00A27C0A">
      <w:pPr>
        <w:spacing w:line="440" w:lineRule="exact"/>
        <w:ind w:left="26400" w:firstLine="480"/>
        <w:rPr>
          <w:caps/>
          <w:sz w:val="24"/>
          <w:szCs w:val="24"/>
        </w:rPr>
      </w:pPr>
    </w:p>
    <w:p w:rsidR="00A27C0A" w:rsidRDefault="00A27C0A">
      <w:pPr>
        <w:spacing w:line="440" w:lineRule="exact"/>
        <w:rPr>
          <w:caps/>
          <w:sz w:val="24"/>
          <w:szCs w:val="24"/>
        </w:rPr>
      </w:pPr>
    </w:p>
    <w:p w:rsidR="00A27C0A" w:rsidRDefault="00A27C0A">
      <w:pPr>
        <w:spacing w:line="440" w:lineRule="exact"/>
        <w:ind w:left="26400" w:firstLine="480"/>
        <w:rPr>
          <w:caps/>
          <w:sz w:val="24"/>
          <w:szCs w:val="24"/>
        </w:rPr>
      </w:pPr>
    </w:p>
    <w:p w:rsidR="00A27C0A" w:rsidRDefault="00B10A2B">
      <w:pPr>
        <w:spacing w:line="440" w:lineRule="exact"/>
        <w:ind w:left="26400" w:firstLine="480"/>
        <w:rPr>
          <w:caps/>
          <w:sz w:val="24"/>
          <w:szCs w:val="24"/>
        </w:rPr>
      </w:pPr>
      <w:r>
        <w:rPr>
          <w:caps/>
          <w:sz w:val="24"/>
          <w:szCs w:val="24"/>
        </w:rPr>
        <w:lastRenderedPageBreak/>
        <w:t xml:space="preserve"> </w:t>
      </w:r>
    </w:p>
    <w:p w:rsidR="00A27C0A" w:rsidRDefault="00B10A2B">
      <w:pPr>
        <w:spacing w:line="440" w:lineRule="exact"/>
        <w:jc w:val="center"/>
        <w:rPr>
          <w:caps/>
          <w:sz w:val="32"/>
          <w:szCs w:val="32"/>
        </w:rPr>
      </w:pPr>
      <w:r>
        <w:rPr>
          <w:caps/>
          <w:sz w:val="32"/>
          <w:szCs w:val="32"/>
        </w:rPr>
        <w:t>一、资信证明文件要求</w:t>
      </w:r>
    </w:p>
    <w:p w:rsidR="00A27C0A" w:rsidRDefault="00B10A2B">
      <w:pPr>
        <w:snapToGrid w:val="0"/>
        <w:spacing w:line="440" w:lineRule="exact"/>
        <w:rPr>
          <w:caps/>
          <w:sz w:val="44"/>
          <w:szCs w:val="44"/>
        </w:rPr>
      </w:pPr>
      <w:r>
        <w:rPr>
          <w:caps/>
          <w:sz w:val="44"/>
          <w:szCs w:val="44"/>
        </w:rPr>
        <w:t xml:space="preserve">  </w:t>
      </w:r>
    </w:p>
    <w:p w:rsidR="00A27C0A" w:rsidRDefault="00B10A2B">
      <w:pPr>
        <w:snapToGrid w:val="0"/>
        <w:spacing w:line="500" w:lineRule="exact"/>
        <w:ind w:left="-280"/>
        <w:rPr>
          <w:caps/>
          <w:sz w:val="24"/>
          <w:szCs w:val="24"/>
        </w:rPr>
      </w:pPr>
      <w:r>
        <w:rPr>
          <w:caps/>
          <w:sz w:val="24"/>
          <w:szCs w:val="24"/>
        </w:rPr>
        <w:t>1</w:t>
      </w:r>
      <w:r>
        <w:rPr>
          <w:caps/>
          <w:sz w:val="24"/>
          <w:szCs w:val="24"/>
        </w:rPr>
        <w:t>、实质性资格证明文件目录</w:t>
      </w:r>
    </w:p>
    <w:p w:rsidR="00A27C0A" w:rsidRDefault="00B10A2B">
      <w:pPr>
        <w:snapToGrid w:val="0"/>
        <w:spacing w:line="500" w:lineRule="exact"/>
        <w:ind w:left="-280"/>
        <w:rPr>
          <w:caps/>
          <w:sz w:val="24"/>
          <w:szCs w:val="24"/>
        </w:rPr>
      </w:pPr>
      <w:r>
        <w:rPr>
          <w:caps/>
          <w:sz w:val="24"/>
          <w:szCs w:val="24"/>
        </w:rPr>
        <w:t>文件</w:t>
      </w:r>
      <w:r>
        <w:rPr>
          <w:caps/>
          <w:sz w:val="24"/>
          <w:szCs w:val="24"/>
        </w:rPr>
        <w:t xml:space="preserve">1 </w:t>
      </w:r>
      <w:r>
        <w:rPr>
          <w:caps/>
          <w:sz w:val="24"/>
          <w:szCs w:val="24"/>
        </w:rPr>
        <w:t>法人或者其他组织的营业执照等证明文件，自然人的身份证明（复印件）</w:t>
      </w:r>
    </w:p>
    <w:p w:rsidR="00A27C0A" w:rsidRDefault="00B10A2B">
      <w:pPr>
        <w:snapToGrid w:val="0"/>
        <w:spacing w:line="500" w:lineRule="exact"/>
        <w:ind w:left="-280"/>
        <w:jc w:val="left"/>
        <w:rPr>
          <w:caps/>
          <w:sz w:val="24"/>
          <w:szCs w:val="24"/>
        </w:rPr>
      </w:pPr>
      <w:r>
        <w:rPr>
          <w:caps/>
          <w:sz w:val="24"/>
          <w:szCs w:val="24"/>
        </w:rPr>
        <w:t>文件</w:t>
      </w:r>
      <w:r>
        <w:rPr>
          <w:caps/>
          <w:sz w:val="24"/>
          <w:szCs w:val="24"/>
        </w:rPr>
        <w:t xml:space="preserve">2 </w:t>
      </w:r>
      <w:r>
        <w:rPr>
          <w:caps/>
          <w:sz w:val="24"/>
          <w:szCs w:val="24"/>
        </w:rPr>
        <w:t>上</w:t>
      </w:r>
      <w:r>
        <w:rPr>
          <w:rFonts w:hint="eastAsia"/>
          <w:caps/>
          <w:sz w:val="24"/>
          <w:szCs w:val="24"/>
        </w:rPr>
        <w:t>一</w:t>
      </w:r>
      <w:r>
        <w:rPr>
          <w:caps/>
          <w:sz w:val="24"/>
          <w:szCs w:val="24"/>
        </w:rPr>
        <w:t>年度财务状况报表（复印件，成立不满</w:t>
      </w:r>
      <w:r>
        <w:rPr>
          <w:rFonts w:hint="eastAsia"/>
          <w:caps/>
          <w:sz w:val="24"/>
          <w:szCs w:val="24"/>
        </w:rPr>
        <w:t>一</w:t>
      </w:r>
      <w:r>
        <w:rPr>
          <w:caps/>
          <w:sz w:val="24"/>
          <w:szCs w:val="24"/>
        </w:rPr>
        <w:t>年不需提供）</w:t>
      </w:r>
    </w:p>
    <w:p w:rsidR="00A27C0A" w:rsidRDefault="00B10A2B">
      <w:pPr>
        <w:snapToGrid w:val="0"/>
        <w:spacing w:line="500" w:lineRule="exact"/>
        <w:ind w:left="-280"/>
        <w:rPr>
          <w:caps/>
          <w:sz w:val="24"/>
          <w:szCs w:val="24"/>
        </w:rPr>
      </w:pPr>
      <w:r>
        <w:rPr>
          <w:caps/>
          <w:sz w:val="24"/>
          <w:szCs w:val="24"/>
        </w:rPr>
        <w:t>文件</w:t>
      </w:r>
      <w:r>
        <w:rPr>
          <w:caps/>
          <w:sz w:val="24"/>
          <w:szCs w:val="24"/>
        </w:rPr>
        <w:t xml:space="preserve">3 </w:t>
      </w:r>
      <w:r>
        <w:rPr>
          <w:caps/>
          <w:sz w:val="24"/>
          <w:szCs w:val="24"/>
        </w:rPr>
        <w:t>依法缴纳税收和社会保障资金的相关材料（复印件）</w:t>
      </w:r>
    </w:p>
    <w:p w:rsidR="00A27C0A" w:rsidRDefault="00B10A2B">
      <w:pPr>
        <w:snapToGrid w:val="0"/>
        <w:spacing w:line="500" w:lineRule="exact"/>
        <w:ind w:left="-280"/>
        <w:jc w:val="left"/>
        <w:rPr>
          <w:caps/>
          <w:sz w:val="24"/>
          <w:szCs w:val="24"/>
        </w:rPr>
      </w:pPr>
      <w:r>
        <w:rPr>
          <w:caps/>
          <w:sz w:val="24"/>
          <w:szCs w:val="24"/>
        </w:rPr>
        <w:t>文件</w:t>
      </w:r>
      <w:r>
        <w:rPr>
          <w:caps/>
          <w:sz w:val="24"/>
          <w:szCs w:val="24"/>
        </w:rPr>
        <w:t xml:space="preserve">4 </w:t>
      </w:r>
      <w:r>
        <w:rPr>
          <w:caps/>
          <w:sz w:val="24"/>
          <w:szCs w:val="24"/>
        </w:rPr>
        <w:t>具备履行合同所必需的设备和专业技术能力证明材料</w:t>
      </w:r>
    </w:p>
    <w:p w:rsidR="00A27C0A" w:rsidRDefault="00B10A2B">
      <w:pPr>
        <w:snapToGrid w:val="0"/>
        <w:spacing w:line="500" w:lineRule="exact"/>
        <w:ind w:left="-280"/>
        <w:rPr>
          <w:caps/>
          <w:sz w:val="24"/>
          <w:szCs w:val="24"/>
        </w:rPr>
      </w:pPr>
      <w:r>
        <w:rPr>
          <w:caps/>
          <w:sz w:val="24"/>
          <w:szCs w:val="24"/>
        </w:rPr>
        <w:t>文件</w:t>
      </w:r>
      <w:r>
        <w:rPr>
          <w:caps/>
          <w:sz w:val="24"/>
          <w:szCs w:val="24"/>
        </w:rPr>
        <w:t xml:space="preserve">5 </w:t>
      </w:r>
      <w:r>
        <w:rPr>
          <w:caps/>
          <w:sz w:val="24"/>
          <w:szCs w:val="24"/>
        </w:rPr>
        <w:t>参加政府采购活动前</w:t>
      </w:r>
      <w:r>
        <w:rPr>
          <w:caps/>
          <w:sz w:val="24"/>
          <w:szCs w:val="24"/>
        </w:rPr>
        <w:t xml:space="preserve"> 3 </w:t>
      </w:r>
      <w:r>
        <w:rPr>
          <w:caps/>
          <w:sz w:val="24"/>
          <w:szCs w:val="24"/>
        </w:rPr>
        <w:t>年内在经营活动中没有重大违法记录的书面声明</w:t>
      </w:r>
    </w:p>
    <w:p w:rsidR="00A27C0A" w:rsidRDefault="00B10A2B">
      <w:pPr>
        <w:snapToGrid w:val="0"/>
        <w:spacing w:line="500" w:lineRule="exact"/>
        <w:ind w:left="-280"/>
        <w:jc w:val="left"/>
        <w:rPr>
          <w:caps/>
          <w:sz w:val="24"/>
          <w:szCs w:val="24"/>
        </w:rPr>
      </w:pPr>
      <w:r>
        <w:rPr>
          <w:caps/>
          <w:sz w:val="24"/>
          <w:szCs w:val="24"/>
        </w:rPr>
        <w:t>文件</w:t>
      </w:r>
      <w:r>
        <w:rPr>
          <w:caps/>
          <w:sz w:val="24"/>
          <w:szCs w:val="24"/>
        </w:rPr>
        <w:t xml:space="preserve">6 </w:t>
      </w:r>
      <w:r>
        <w:rPr>
          <w:caps/>
          <w:sz w:val="24"/>
          <w:szCs w:val="24"/>
        </w:rPr>
        <w:t>法人授权书</w:t>
      </w:r>
    </w:p>
    <w:p w:rsidR="00A27C0A" w:rsidRDefault="00B10A2B">
      <w:pPr>
        <w:snapToGrid w:val="0"/>
        <w:spacing w:line="500" w:lineRule="exact"/>
        <w:ind w:left="-280"/>
        <w:jc w:val="left"/>
        <w:rPr>
          <w:caps/>
          <w:sz w:val="24"/>
          <w:szCs w:val="24"/>
        </w:rPr>
      </w:pPr>
      <w:r>
        <w:rPr>
          <w:caps/>
          <w:sz w:val="24"/>
          <w:szCs w:val="24"/>
        </w:rPr>
        <w:t>文件</w:t>
      </w:r>
      <w:r>
        <w:rPr>
          <w:caps/>
          <w:sz w:val="24"/>
          <w:szCs w:val="24"/>
        </w:rPr>
        <w:t xml:space="preserve">7 </w:t>
      </w:r>
      <w:r>
        <w:rPr>
          <w:caps/>
          <w:sz w:val="24"/>
          <w:szCs w:val="24"/>
        </w:rPr>
        <w:t>营业执照（副本）复印件（加盖单位公章）</w:t>
      </w:r>
      <w:r>
        <w:rPr>
          <w:rFonts w:ascii="SimSun" w:hAnsi="SimSun" w:cs="SimSun" w:hint="eastAsia"/>
          <w:color w:val="000000"/>
          <w:sz w:val="24"/>
        </w:rPr>
        <w:t>、施工资质证书（副本）</w:t>
      </w:r>
      <w:r>
        <w:rPr>
          <w:caps/>
          <w:sz w:val="24"/>
          <w:szCs w:val="24"/>
        </w:rPr>
        <w:t>复印件（加盖单位公章）</w:t>
      </w:r>
      <w:r>
        <w:rPr>
          <w:rFonts w:ascii="SimSun" w:hAnsi="SimSun" w:cs="SimSun" w:hint="eastAsia"/>
          <w:color w:val="000000"/>
          <w:sz w:val="24"/>
        </w:rPr>
        <w:t>、安全生产合格证（副本）</w:t>
      </w:r>
      <w:r>
        <w:rPr>
          <w:caps/>
          <w:sz w:val="24"/>
          <w:szCs w:val="24"/>
        </w:rPr>
        <w:t>复印件（加盖单位公章）</w:t>
      </w:r>
      <w:r>
        <w:rPr>
          <w:rFonts w:hint="eastAsia"/>
          <w:caps/>
          <w:sz w:val="24"/>
          <w:szCs w:val="24"/>
        </w:rPr>
        <w:t>；</w:t>
      </w:r>
    </w:p>
    <w:p w:rsidR="00A27C0A" w:rsidRDefault="00B10A2B">
      <w:pPr>
        <w:snapToGrid w:val="0"/>
        <w:spacing w:line="500" w:lineRule="exact"/>
        <w:ind w:left="-280"/>
        <w:jc w:val="left"/>
        <w:rPr>
          <w:caps/>
          <w:sz w:val="24"/>
          <w:szCs w:val="24"/>
        </w:rPr>
      </w:pPr>
      <w:r>
        <w:rPr>
          <w:caps/>
          <w:sz w:val="24"/>
          <w:szCs w:val="24"/>
        </w:rPr>
        <w:t>文件</w:t>
      </w:r>
      <w:r>
        <w:rPr>
          <w:rFonts w:hint="eastAsia"/>
          <w:caps/>
          <w:sz w:val="24"/>
          <w:szCs w:val="24"/>
        </w:rPr>
        <w:t xml:space="preserve"> 8</w:t>
      </w:r>
      <w:r>
        <w:rPr>
          <w:caps/>
          <w:sz w:val="24"/>
          <w:szCs w:val="24"/>
        </w:rPr>
        <w:t xml:space="preserve"> </w:t>
      </w:r>
      <w:r>
        <w:rPr>
          <w:rFonts w:hint="eastAsia"/>
          <w:caps/>
          <w:sz w:val="24"/>
          <w:szCs w:val="24"/>
        </w:rPr>
        <w:t>项目负责人符合招标文件要求的证书和</w:t>
      </w:r>
      <w:proofErr w:type="gramStart"/>
      <w:r>
        <w:rPr>
          <w:rFonts w:hint="eastAsia"/>
          <w:caps/>
          <w:sz w:val="24"/>
          <w:szCs w:val="24"/>
        </w:rPr>
        <w:t>社保证明</w:t>
      </w:r>
      <w:proofErr w:type="gramEnd"/>
      <w:r>
        <w:rPr>
          <w:rFonts w:hint="eastAsia"/>
          <w:caps/>
          <w:sz w:val="24"/>
          <w:szCs w:val="24"/>
        </w:rPr>
        <w:t>材料</w:t>
      </w:r>
      <w:r>
        <w:rPr>
          <w:caps/>
          <w:sz w:val="24"/>
          <w:szCs w:val="24"/>
        </w:rPr>
        <w:t>复印件（加盖单位公章）；</w:t>
      </w:r>
    </w:p>
    <w:p w:rsidR="00A27C0A" w:rsidRDefault="00B10A2B">
      <w:pPr>
        <w:snapToGrid w:val="0"/>
        <w:spacing w:line="500" w:lineRule="exact"/>
        <w:ind w:left="-280"/>
        <w:jc w:val="left"/>
        <w:rPr>
          <w:caps/>
          <w:sz w:val="24"/>
          <w:szCs w:val="24"/>
        </w:rPr>
      </w:pPr>
      <w:r>
        <w:rPr>
          <w:caps/>
          <w:sz w:val="24"/>
          <w:szCs w:val="24"/>
        </w:rPr>
        <w:t>文件</w:t>
      </w:r>
      <w:r>
        <w:rPr>
          <w:rFonts w:hint="eastAsia"/>
          <w:caps/>
          <w:sz w:val="24"/>
          <w:szCs w:val="24"/>
        </w:rPr>
        <w:t>9</w:t>
      </w:r>
      <w:r>
        <w:rPr>
          <w:caps/>
          <w:sz w:val="24"/>
          <w:szCs w:val="24"/>
        </w:rPr>
        <w:t>未被</w:t>
      </w:r>
      <w:r>
        <w:rPr>
          <w:caps/>
          <w:sz w:val="24"/>
          <w:szCs w:val="24"/>
        </w:rPr>
        <w:t>“</w:t>
      </w:r>
      <w:r>
        <w:rPr>
          <w:caps/>
          <w:sz w:val="24"/>
          <w:szCs w:val="24"/>
        </w:rPr>
        <w:t>信用中国</w:t>
      </w:r>
      <w:r>
        <w:rPr>
          <w:caps/>
          <w:sz w:val="24"/>
          <w:szCs w:val="24"/>
        </w:rPr>
        <w:t>”</w:t>
      </w:r>
      <w:r>
        <w:rPr>
          <w:caps/>
          <w:sz w:val="24"/>
          <w:szCs w:val="24"/>
        </w:rPr>
        <w:t>网站（</w:t>
      </w:r>
      <w:r>
        <w:rPr>
          <w:caps/>
          <w:sz w:val="24"/>
          <w:szCs w:val="24"/>
        </w:rPr>
        <w:t>www.creditchina.gov.cn</w:t>
      </w:r>
      <w:r>
        <w:rPr>
          <w:caps/>
          <w:sz w:val="24"/>
          <w:szCs w:val="24"/>
        </w:rPr>
        <w:t>）列入失信被执行人、重大税收违法案件当事人名单、政府采购严重失信行为记录名单的网上查询截图（查询日期为采购公告发布之日当天或以后任一时间）。</w:t>
      </w:r>
    </w:p>
    <w:p w:rsidR="00A27C0A" w:rsidRDefault="00B10A2B">
      <w:pPr>
        <w:snapToGrid w:val="0"/>
        <w:spacing w:line="500" w:lineRule="exact"/>
        <w:ind w:left="-280"/>
        <w:rPr>
          <w:caps/>
          <w:sz w:val="24"/>
          <w:szCs w:val="24"/>
        </w:rPr>
      </w:pPr>
      <w:r>
        <w:rPr>
          <w:caps/>
          <w:sz w:val="24"/>
          <w:szCs w:val="24"/>
        </w:rPr>
        <w:t>文件</w:t>
      </w:r>
      <w:r>
        <w:rPr>
          <w:caps/>
          <w:sz w:val="24"/>
          <w:szCs w:val="24"/>
        </w:rPr>
        <w:t>1</w:t>
      </w:r>
      <w:r>
        <w:rPr>
          <w:rFonts w:hint="eastAsia"/>
          <w:caps/>
          <w:sz w:val="24"/>
          <w:szCs w:val="24"/>
        </w:rPr>
        <w:t>0</w:t>
      </w:r>
      <w:r>
        <w:rPr>
          <w:caps/>
          <w:sz w:val="24"/>
          <w:szCs w:val="24"/>
        </w:rPr>
        <w:t xml:space="preserve"> </w:t>
      </w:r>
      <w:r>
        <w:rPr>
          <w:caps/>
          <w:sz w:val="24"/>
          <w:szCs w:val="24"/>
        </w:rPr>
        <w:t>招标文件中规定要求提供的证明材料和投标人认为需要提供的其他材料（</w:t>
      </w:r>
      <w:r>
        <w:rPr>
          <w:b/>
          <w:caps/>
          <w:sz w:val="24"/>
          <w:szCs w:val="24"/>
        </w:rPr>
        <w:t>招标文件要求提供原件的必须单独封装并与投标文件一起递交，评标结束后原件退回；未要求提供原件的提供复印件，原件自带备查</w:t>
      </w:r>
      <w:r>
        <w:rPr>
          <w:caps/>
          <w:sz w:val="24"/>
          <w:szCs w:val="24"/>
        </w:rPr>
        <w:t>）</w:t>
      </w:r>
    </w:p>
    <w:p w:rsidR="00A27C0A" w:rsidRDefault="00A27C0A">
      <w:pPr>
        <w:pStyle w:val="20"/>
      </w:pPr>
    </w:p>
    <w:p w:rsidR="00A27C0A" w:rsidRDefault="00B10A2B">
      <w:pPr>
        <w:snapToGrid w:val="0"/>
        <w:spacing w:before="50" w:after="50"/>
        <w:rPr>
          <w:rFonts w:ascii="SimSun" w:eastAsia="FangSong_GB2312" w:hAnsi="SimSun"/>
          <w:color w:val="000000"/>
          <w:sz w:val="24"/>
          <w:szCs w:val="24"/>
        </w:rPr>
      </w:pPr>
      <w:r>
        <w:rPr>
          <w:rFonts w:ascii="SimSun" w:hAnsi="SimSun" w:hint="eastAsia"/>
          <w:b/>
          <w:color w:val="000000"/>
          <w:sz w:val="24"/>
          <w:szCs w:val="24"/>
        </w:rPr>
        <w:t>2、非实质性资信证明文件目录</w:t>
      </w:r>
    </w:p>
    <w:p w:rsidR="00A27C0A" w:rsidRDefault="00B10A2B">
      <w:pPr>
        <w:pStyle w:val="a0"/>
        <w:spacing w:line="0" w:lineRule="atLeast"/>
        <w:ind w:firstLine="0"/>
        <w:rPr>
          <w:rFonts w:ascii="SimSun" w:hAnsi="SimSun"/>
          <w:color w:val="000000"/>
          <w:sz w:val="24"/>
          <w:szCs w:val="24"/>
        </w:rPr>
      </w:pPr>
      <w:r>
        <w:rPr>
          <w:rFonts w:ascii="SimSun" w:hAnsi="SimSun" w:hint="eastAsia"/>
          <w:color w:val="000000"/>
          <w:sz w:val="24"/>
          <w:szCs w:val="24"/>
        </w:rPr>
        <w:t>格式1  《企业申明函》</w:t>
      </w:r>
    </w:p>
    <w:p w:rsidR="00A27C0A" w:rsidRDefault="00A27C0A">
      <w:pPr>
        <w:pStyle w:val="20"/>
      </w:pP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A27C0A">
      <w:pPr>
        <w:spacing w:line="0" w:lineRule="atLeast"/>
        <w:ind w:left="23100" w:firstLine="420"/>
        <w:rPr>
          <w:caps/>
          <w:sz w:val="24"/>
          <w:szCs w:val="24"/>
        </w:rPr>
      </w:pPr>
    </w:p>
    <w:p w:rsidR="00A27C0A" w:rsidRDefault="00A27C0A">
      <w:pPr>
        <w:spacing w:line="0" w:lineRule="atLeast"/>
        <w:ind w:left="23100" w:firstLine="420"/>
        <w:rPr>
          <w:caps/>
          <w:sz w:val="24"/>
          <w:szCs w:val="24"/>
        </w:rPr>
      </w:pPr>
    </w:p>
    <w:p w:rsidR="00A27C0A" w:rsidRDefault="00A27C0A">
      <w:pPr>
        <w:spacing w:line="0" w:lineRule="atLeast"/>
        <w:ind w:left="23100" w:firstLine="420"/>
        <w:rPr>
          <w:caps/>
          <w:sz w:val="24"/>
          <w:szCs w:val="24"/>
        </w:rPr>
      </w:pP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4"/>
          <w:szCs w:val="24"/>
        </w:rPr>
      </w:pPr>
      <w:r>
        <w:rPr>
          <w:caps/>
          <w:sz w:val="24"/>
          <w:szCs w:val="24"/>
        </w:rPr>
        <w:t xml:space="preserve"> </w:t>
      </w:r>
    </w:p>
    <w:p w:rsidR="00A27C0A" w:rsidRDefault="00B10A2B">
      <w:pPr>
        <w:spacing w:line="0" w:lineRule="atLeast"/>
        <w:ind w:left="23100" w:firstLine="420"/>
        <w:rPr>
          <w:caps/>
          <w:sz w:val="20"/>
          <w:szCs w:val="20"/>
        </w:rPr>
      </w:pPr>
      <w:r>
        <w:rPr>
          <w:caps/>
          <w:sz w:val="24"/>
          <w:szCs w:val="24"/>
        </w:rPr>
        <w:t xml:space="preserve">   </w:t>
      </w:r>
    </w:p>
    <w:p w:rsidR="00A27C0A" w:rsidRDefault="00B10A2B">
      <w:pPr>
        <w:snapToGrid w:val="0"/>
        <w:spacing w:line="500" w:lineRule="exact"/>
        <w:ind w:left="-280"/>
        <w:jc w:val="center"/>
        <w:rPr>
          <w:b/>
          <w:caps/>
          <w:sz w:val="24"/>
          <w:szCs w:val="24"/>
        </w:rPr>
      </w:pPr>
      <w:r>
        <w:rPr>
          <w:b/>
          <w:caps/>
          <w:sz w:val="24"/>
          <w:szCs w:val="24"/>
        </w:rPr>
        <w:t>具备履行合同所必需的设备和专业技术能力的书面声明</w:t>
      </w:r>
    </w:p>
    <w:p w:rsidR="00A27C0A" w:rsidRDefault="00A27C0A">
      <w:pPr>
        <w:autoSpaceDE w:val="0"/>
        <w:autoSpaceDN w:val="0"/>
        <w:ind w:left="-26624" w:firstLine="4608"/>
        <w:jc w:val="left"/>
        <w:rPr>
          <w:rFonts w:ascii="SimSun" w:eastAsia="Malgun Gothic" w:hAnsi="SimSun"/>
          <w:sz w:val="20"/>
          <w:szCs w:val="20"/>
        </w:rPr>
      </w:pPr>
    </w:p>
    <w:p w:rsidR="00A27C0A" w:rsidRDefault="00B10A2B">
      <w:pPr>
        <w:snapToGrid w:val="0"/>
        <w:spacing w:line="500" w:lineRule="exact"/>
        <w:ind w:left="-280"/>
        <w:jc w:val="left"/>
        <w:rPr>
          <w:caps/>
          <w:sz w:val="24"/>
          <w:szCs w:val="24"/>
        </w:rPr>
      </w:pPr>
      <w:r>
        <w:rPr>
          <w:caps/>
          <w:sz w:val="24"/>
          <w:szCs w:val="24"/>
        </w:rPr>
        <w:t>我公司郑重声明：我公司具备履行本项采购合同所必需的设备和专业技术能力，为履行本项采购合同我公司具备如下主要设备和主要专业技术能力：</w:t>
      </w:r>
    </w:p>
    <w:p w:rsidR="00A27C0A" w:rsidRDefault="00B10A2B">
      <w:pPr>
        <w:spacing w:line="460" w:lineRule="exact"/>
        <w:rPr>
          <w:sz w:val="24"/>
          <w:szCs w:val="24"/>
        </w:rPr>
      </w:pPr>
      <w:r>
        <w:rPr>
          <w:sz w:val="24"/>
          <w:szCs w:val="24"/>
        </w:rPr>
        <w:t>主要设备有：</w:t>
      </w:r>
      <w:r>
        <w:rPr>
          <w:sz w:val="24"/>
          <w:szCs w:val="24"/>
          <w:u w:val="single"/>
        </w:rPr>
        <w:t xml:space="preserve">           </w:t>
      </w:r>
      <w:r>
        <w:rPr>
          <w:sz w:val="24"/>
          <w:szCs w:val="24"/>
        </w:rPr>
        <w:t>。</w:t>
      </w:r>
    </w:p>
    <w:p w:rsidR="00A27C0A" w:rsidRDefault="00B10A2B">
      <w:pPr>
        <w:spacing w:line="460" w:lineRule="exact"/>
        <w:rPr>
          <w:sz w:val="24"/>
          <w:szCs w:val="24"/>
        </w:rPr>
      </w:pPr>
      <w:r>
        <w:rPr>
          <w:sz w:val="24"/>
          <w:szCs w:val="24"/>
        </w:rPr>
        <w:t>主要专业技术能力有：</w:t>
      </w:r>
      <w:r>
        <w:rPr>
          <w:sz w:val="24"/>
          <w:szCs w:val="24"/>
          <w:u w:val="single"/>
        </w:rPr>
        <w:t xml:space="preserve">             </w:t>
      </w:r>
      <w:r>
        <w:rPr>
          <w:sz w:val="24"/>
          <w:szCs w:val="24"/>
        </w:rPr>
        <w:t>。</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r>
        <w:rPr>
          <w:caps/>
          <w:sz w:val="24"/>
          <w:szCs w:val="24"/>
        </w:rPr>
        <w:t>供应商名称（公章）：</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r>
        <w:rPr>
          <w:caps/>
          <w:sz w:val="24"/>
          <w:szCs w:val="24"/>
        </w:rPr>
        <w:t>日期：</w:t>
      </w:r>
      <w:r>
        <w:rPr>
          <w:caps/>
          <w:sz w:val="24"/>
          <w:szCs w:val="24"/>
        </w:rPr>
        <w:t>______</w:t>
      </w:r>
      <w:r>
        <w:rPr>
          <w:caps/>
          <w:sz w:val="24"/>
          <w:szCs w:val="24"/>
        </w:rPr>
        <w:t>年</w:t>
      </w:r>
      <w:r>
        <w:rPr>
          <w:caps/>
          <w:sz w:val="24"/>
          <w:szCs w:val="24"/>
        </w:rPr>
        <w:t xml:space="preserve">    </w:t>
      </w:r>
      <w:r>
        <w:rPr>
          <w:caps/>
          <w:sz w:val="24"/>
          <w:szCs w:val="24"/>
        </w:rPr>
        <w:t>月</w:t>
      </w:r>
      <w:r>
        <w:rPr>
          <w:caps/>
          <w:sz w:val="24"/>
          <w:szCs w:val="24"/>
        </w:rPr>
        <w:t xml:space="preserve">    </w:t>
      </w:r>
      <w:r>
        <w:rPr>
          <w:caps/>
          <w:sz w:val="24"/>
          <w:szCs w:val="24"/>
        </w:rPr>
        <w:t>日</w:t>
      </w: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A27C0A">
      <w:pPr>
        <w:autoSpaceDE w:val="0"/>
        <w:autoSpaceDN w:val="0"/>
        <w:ind w:left="-26624" w:firstLine="4608"/>
        <w:jc w:val="left"/>
        <w:rPr>
          <w:caps/>
          <w:sz w:val="24"/>
          <w:szCs w:val="24"/>
        </w:rPr>
      </w:pP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center"/>
        <w:rPr>
          <w:b/>
          <w:caps/>
          <w:sz w:val="24"/>
          <w:szCs w:val="24"/>
        </w:rPr>
      </w:pPr>
      <w:r>
        <w:rPr>
          <w:b/>
          <w:caps/>
          <w:sz w:val="24"/>
          <w:szCs w:val="24"/>
        </w:rPr>
        <w:t>参加政府采购活动前</w:t>
      </w:r>
      <w:r>
        <w:rPr>
          <w:b/>
          <w:caps/>
          <w:sz w:val="24"/>
          <w:szCs w:val="24"/>
        </w:rPr>
        <w:t xml:space="preserve"> 3 </w:t>
      </w:r>
      <w:r>
        <w:rPr>
          <w:b/>
          <w:caps/>
          <w:sz w:val="24"/>
          <w:szCs w:val="24"/>
        </w:rPr>
        <w:t>年内在经营活动中没有重大违法记录的书面声明</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center"/>
        <w:rPr>
          <w:b/>
          <w:caps/>
          <w:sz w:val="32"/>
          <w:szCs w:val="32"/>
        </w:rPr>
      </w:pPr>
      <w:r>
        <w:rPr>
          <w:b/>
          <w:caps/>
          <w:sz w:val="32"/>
          <w:szCs w:val="32"/>
        </w:rPr>
        <w:t>声</w:t>
      </w:r>
      <w:r>
        <w:rPr>
          <w:b/>
          <w:caps/>
          <w:sz w:val="32"/>
          <w:szCs w:val="32"/>
        </w:rPr>
        <w:t xml:space="preserve">  </w:t>
      </w:r>
      <w:r>
        <w:rPr>
          <w:b/>
          <w:caps/>
          <w:sz w:val="32"/>
          <w:szCs w:val="32"/>
        </w:rPr>
        <w:t>明</w:t>
      </w:r>
    </w:p>
    <w:p w:rsidR="00A27C0A" w:rsidRDefault="00B10A2B">
      <w:pPr>
        <w:snapToGrid w:val="0"/>
        <w:spacing w:line="500" w:lineRule="exact"/>
        <w:ind w:left="-280"/>
        <w:jc w:val="left"/>
        <w:rPr>
          <w:caps/>
          <w:sz w:val="24"/>
          <w:szCs w:val="24"/>
        </w:rPr>
      </w:pPr>
      <w:r>
        <w:rPr>
          <w:caps/>
          <w:sz w:val="24"/>
          <w:szCs w:val="24"/>
        </w:rPr>
        <w:t xml:space="preserve">    </w:t>
      </w:r>
      <w:r>
        <w:rPr>
          <w:caps/>
          <w:sz w:val="24"/>
          <w:szCs w:val="24"/>
        </w:rPr>
        <w:t>我公司郑重声明：参加本次政府采购活动前</w:t>
      </w:r>
      <w:r>
        <w:rPr>
          <w:caps/>
          <w:sz w:val="24"/>
          <w:szCs w:val="24"/>
        </w:rPr>
        <w:t xml:space="preserve"> 3 </w:t>
      </w:r>
      <w:r>
        <w:rPr>
          <w:caps/>
          <w:sz w:val="24"/>
          <w:szCs w:val="24"/>
        </w:rPr>
        <w:t>年内，我公司在经营活动中没有因违法经营受到刑事处罚或者责令停产停业、吊销许可证或者执照、较大数额罚款等行政处罚。</w:t>
      </w:r>
    </w:p>
    <w:p w:rsidR="00A27C0A" w:rsidRDefault="00B10A2B">
      <w:pPr>
        <w:snapToGrid w:val="0"/>
        <w:spacing w:line="500" w:lineRule="exact"/>
        <w:ind w:left="-280"/>
        <w:jc w:val="left"/>
        <w:rPr>
          <w:caps/>
          <w:sz w:val="24"/>
          <w:szCs w:val="24"/>
        </w:rPr>
      </w:pPr>
      <w:r>
        <w:rPr>
          <w:caps/>
          <w:sz w:val="24"/>
          <w:szCs w:val="24"/>
        </w:rPr>
        <w:t xml:space="preserve">                                      </w:t>
      </w:r>
      <w:r>
        <w:rPr>
          <w:caps/>
          <w:sz w:val="24"/>
          <w:szCs w:val="24"/>
        </w:rPr>
        <w:t>供应商名称（公章）：</w:t>
      </w:r>
    </w:p>
    <w:p w:rsidR="00A27C0A" w:rsidRDefault="00B10A2B">
      <w:pPr>
        <w:snapToGrid w:val="0"/>
        <w:spacing w:line="500" w:lineRule="exact"/>
        <w:ind w:left="-280"/>
        <w:jc w:val="left"/>
        <w:rPr>
          <w:caps/>
          <w:sz w:val="24"/>
          <w:szCs w:val="24"/>
        </w:rPr>
      </w:pPr>
      <w:r>
        <w:rPr>
          <w:caps/>
          <w:sz w:val="24"/>
          <w:szCs w:val="24"/>
        </w:rPr>
        <w:t xml:space="preserve">                                      </w:t>
      </w:r>
      <w:r>
        <w:rPr>
          <w:caps/>
          <w:sz w:val="24"/>
          <w:szCs w:val="24"/>
        </w:rPr>
        <w:t>授权代表签字：</w:t>
      </w:r>
    </w:p>
    <w:p w:rsidR="00A27C0A" w:rsidRDefault="00B10A2B">
      <w:pPr>
        <w:snapToGrid w:val="0"/>
        <w:spacing w:line="500" w:lineRule="exact"/>
        <w:ind w:left="-280"/>
        <w:jc w:val="left"/>
        <w:rPr>
          <w:caps/>
          <w:sz w:val="24"/>
          <w:szCs w:val="24"/>
        </w:rPr>
      </w:pPr>
      <w:r>
        <w:rPr>
          <w:caps/>
          <w:sz w:val="24"/>
          <w:szCs w:val="24"/>
        </w:rPr>
        <w:t xml:space="preserve">                                      </w:t>
      </w:r>
      <w:r>
        <w:rPr>
          <w:caps/>
          <w:sz w:val="24"/>
          <w:szCs w:val="24"/>
        </w:rPr>
        <w:t>日期：</w:t>
      </w:r>
      <w:r>
        <w:rPr>
          <w:caps/>
          <w:sz w:val="24"/>
          <w:szCs w:val="24"/>
        </w:rPr>
        <w:t>______</w:t>
      </w:r>
      <w:r>
        <w:rPr>
          <w:caps/>
          <w:sz w:val="24"/>
          <w:szCs w:val="24"/>
        </w:rPr>
        <w:t>年</w:t>
      </w:r>
      <w:r>
        <w:rPr>
          <w:caps/>
          <w:sz w:val="24"/>
          <w:szCs w:val="24"/>
        </w:rPr>
        <w:t xml:space="preserve">    </w:t>
      </w:r>
      <w:r>
        <w:rPr>
          <w:caps/>
          <w:sz w:val="24"/>
          <w:szCs w:val="24"/>
        </w:rPr>
        <w:t>月</w:t>
      </w:r>
      <w:r>
        <w:rPr>
          <w:caps/>
          <w:sz w:val="24"/>
          <w:szCs w:val="24"/>
        </w:rPr>
        <w:t xml:space="preserve">    </w:t>
      </w:r>
      <w:r>
        <w:rPr>
          <w:caps/>
          <w:sz w:val="24"/>
          <w:szCs w:val="24"/>
        </w:rPr>
        <w:t>日</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A27C0A">
      <w:pPr>
        <w:autoSpaceDE w:val="0"/>
        <w:autoSpaceDN w:val="0"/>
        <w:jc w:val="left"/>
        <w:rPr>
          <w:caps/>
          <w:sz w:val="24"/>
          <w:szCs w:val="24"/>
        </w:rPr>
      </w:pPr>
    </w:p>
    <w:p w:rsidR="00A27C0A" w:rsidRDefault="00B10A2B">
      <w:pPr>
        <w:snapToGrid w:val="0"/>
        <w:spacing w:line="500" w:lineRule="exact"/>
        <w:ind w:left="-280"/>
        <w:jc w:val="left"/>
        <w:rPr>
          <w:caps/>
          <w:sz w:val="24"/>
          <w:szCs w:val="24"/>
        </w:rPr>
      </w:pPr>
      <w:r>
        <w:rPr>
          <w:caps/>
          <w:sz w:val="24"/>
          <w:szCs w:val="24"/>
        </w:rPr>
        <w:lastRenderedPageBreak/>
        <w:t xml:space="preserve"> </w:t>
      </w:r>
    </w:p>
    <w:p w:rsidR="00A27C0A" w:rsidRDefault="00B10A2B">
      <w:pPr>
        <w:snapToGrid w:val="0"/>
        <w:spacing w:line="500" w:lineRule="exact"/>
        <w:ind w:left="-280"/>
        <w:jc w:val="center"/>
        <w:rPr>
          <w:b/>
          <w:caps/>
          <w:sz w:val="24"/>
          <w:szCs w:val="24"/>
        </w:rPr>
      </w:pPr>
      <w:r>
        <w:rPr>
          <w:b/>
          <w:caps/>
          <w:sz w:val="24"/>
          <w:szCs w:val="24"/>
        </w:rPr>
        <w:t>法人授权书</w:t>
      </w:r>
    </w:p>
    <w:p w:rsidR="00A27C0A" w:rsidRDefault="00A27C0A">
      <w:pPr>
        <w:autoSpaceDE w:val="0"/>
        <w:autoSpaceDN w:val="0"/>
        <w:ind w:left="-26624" w:firstLine="4608"/>
        <w:jc w:val="left"/>
        <w:rPr>
          <w:rFonts w:ascii="SimSun" w:eastAsia="Malgun Gothic" w:hAnsi="SimSun"/>
          <w:sz w:val="20"/>
          <w:szCs w:val="20"/>
        </w:rPr>
      </w:pPr>
    </w:p>
    <w:p w:rsidR="00A27C0A" w:rsidRDefault="00B10A2B">
      <w:pPr>
        <w:snapToGrid w:val="0"/>
        <w:spacing w:line="500" w:lineRule="exact"/>
        <w:ind w:left="-280"/>
        <w:jc w:val="left"/>
        <w:rPr>
          <w:caps/>
          <w:sz w:val="24"/>
          <w:szCs w:val="24"/>
        </w:rPr>
      </w:pPr>
      <w:r>
        <w:rPr>
          <w:caps/>
          <w:sz w:val="24"/>
          <w:szCs w:val="24"/>
        </w:rPr>
        <w:t>本授权书声明：</w:t>
      </w:r>
      <w:r>
        <w:rPr>
          <w:caps/>
          <w:sz w:val="24"/>
          <w:szCs w:val="24"/>
        </w:rPr>
        <w:t>____________</w:t>
      </w:r>
      <w:r>
        <w:rPr>
          <w:caps/>
          <w:sz w:val="24"/>
          <w:szCs w:val="24"/>
        </w:rPr>
        <w:t>（供应商名称）授权</w:t>
      </w:r>
      <w:r>
        <w:rPr>
          <w:caps/>
          <w:sz w:val="24"/>
          <w:szCs w:val="24"/>
        </w:rPr>
        <w:t>________________</w:t>
      </w:r>
      <w:r>
        <w:rPr>
          <w:caps/>
          <w:sz w:val="24"/>
          <w:szCs w:val="24"/>
        </w:rPr>
        <w:t>（被授权人的姓名）为我方就</w:t>
      </w:r>
      <w:r>
        <w:rPr>
          <w:caps/>
          <w:sz w:val="24"/>
          <w:szCs w:val="24"/>
        </w:rPr>
        <w:t xml:space="preserve"> YC</w:t>
      </w:r>
      <w:r>
        <w:rPr>
          <w:rFonts w:hint="eastAsia"/>
          <w:caps/>
          <w:sz w:val="24"/>
          <w:szCs w:val="24"/>
        </w:rPr>
        <w:t>FS</w:t>
      </w:r>
      <w:r>
        <w:rPr>
          <w:caps/>
          <w:sz w:val="24"/>
          <w:szCs w:val="24"/>
        </w:rPr>
        <w:t xml:space="preserve">       </w:t>
      </w:r>
      <w:proofErr w:type="gramStart"/>
      <w:r>
        <w:rPr>
          <w:caps/>
          <w:sz w:val="24"/>
          <w:szCs w:val="24"/>
        </w:rPr>
        <w:t>号项目</w:t>
      </w:r>
      <w:proofErr w:type="gramEnd"/>
      <w:r>
        <w:rPr>
          <w:caps/>
          <w:sz w:val="24"/>
          <w:szCs w:val="24"/>
        </w:rPr>
        <w:t>采购活动的合法代理人，以本公司名义全权处理一切与该项目采购有关的事务。</w:t>
      </w:r>
    </w:p>
    <w:p w:rsidR="00A27C0A" w:rsidRDefault="00B10A2B">
      <w:pPr>
        <w:snapToGrid w:val="0"/>
        <w:spacing w:line="500" w:lineRule="exact"/>
        <w:ind w:left="-280"/>
        <w:jc w:val="left"/>
        <w:rPr>
          <w:caps/>
          <w:sz w:val="24"/>
          <w:szCs w:val="24"/>
        </w:rPr>
      </w:pPr>
      <w:r>
        <w:rPr>
          <w:caps/>
          <w:sz w:val="24"/>
          <w:szCs w:val="24"/>
        </w:rPr>
        <w:t>本授权书于</w:t>
      </w:r>
      <w:r>
        <w:rPr>
          <w:caps/>
          <w:sz w:val="24"/>
          <w:szCs w:val="24"/>
        </w:rPr>
        <w:t>______</w:t>
      </w:r>
      <w:r>
        <w:rPr>
          <w:caps/>
          <w:sz w:val="24"/>
          <w:szCs w:val="24"/>
        </w:rPr>
        <w:t>年</w:t>
      </w:r>
      <w:r>
        <w:rPr>
          <w:caps/>
          <w:sz w:val="24"/>
          <w:szCs w:val="24"/>
        </w:rPr>
        <w:t>____</w:t>
      </w:r>
      <w:r>
        <w:rPr>
          <w:caps/>
          <w:sz w:val="24"/>
          <w:szCs w:val="24"/>
        </w:rPr>
        <w:t>月</w:t>
      </w:r>
      <w:r>
        <w:rPr>
          <w:caps/>
          <w:sz w:val="24"/>
          <w:szCs w:val="24"/>
        </w:rPr>
        <w:t>____</w:t>
      </w:r>
      <w:r>
        <w:rPr>
          <w:caps/>
          <w:sz w:val="24"/>
          <w:szCs w:val="24"/>
        </w:rPr>
        <w:t>日起生效，特此声明。</w:t>
      </w:r>
    </w:p>
    <w:p w:rsidR="00A27C0A" w:rsidRDefault="00B10A2B">
      <w:pPr>
        <w:snapToGrid w:val="0"/>
        <w:spacing w:line="500" w:lineRule="exact"/>
        <w:jc w:val="left"/>
        <w:rPr>
          <w:caps/>
          <w:sz w:val="24"/>
          <w:szCs w:val="24"/>
        </w:rPr>
      </w:pPr>
      <w:r>
        <w:rPr>
          <w:caps/>
          <w:sz w:val="24"/>
          <w:szCs w:val="24"/>
        </w:rPr>
        <w:t xml:space="preserve"> </w:t>
      </w:r>
      <w:r>
        <w:rPr>
          <w:caps/>
          <w:sz w:val="24"/>
          <w:szCs w:val="24"/>
        </w:rPr>
        <w:t>代理人（被授权人）：</w:t>
      </w:r>
      <w:r>
        <w:rPr>
          <w:caps/>
          <w:sz w:val="24"/>
          <w:szCs w:val="24"/>
        </w:rPr>
        <w:t>_______________________</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jc w:val="left"/>
        <w:rPr>
          <w:caps/>
          <w:sz w:val="24"/>
          <w:szCs w:val="24"/>
        </w:rPr>
      </w:pPr>
      <w:r>
        <w:rPr>
          <w:caps/>
          <w:sz w:val="24"/>
          <w:szCs w:val="24"/>
        </w:rPr>
        <w:t>单位名称：</w:t>
      </w:r>
      <w:r>
        <w:rPr>
          <w:caps/>
          <w:sz w:val="24"/>
          <w:szCs w:val="24"/>
        </w:rPr>
        <w:t>_____________________________________</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jc w:val="left"/>
        <w:rPr>
          <w:caps/>
          <w:sz w:val="24"/>
          <w:szCs w:val="24"/>
        </w:rPr>
      </w:pPr>
      <w:r>
        <w:rPr>
          <w:caps/>
          <w:sz w:val="24"/>
          <w:szCs w:val="24"/>
        </w:rPr>
        <w:t>授权单位盖章：</w:t>
      </w:r>
      <w:r>
        <w:rPr>
          <w:caps/>
          <w:sz w:val="24"/>
          <w:szCs w:val="24"/>
        </w:rPr>
        <w:t>_________________________________</w:t>
      </w:r>
    </w:p>
    <w:p w:rsidR="00A27C0A" w:rsidRDefault="00A27C0A">
      <w:pPr>
        <w:autoSpaceDE w:val="0"/>
        <w:autoSpaceDN w:val="0"/>
        <w:ind w:left="-26624" w:firstLine="4608"/>
        <w:jc w:val="left"/>
        <w:rPr>
          <w:rFonts w:ascii="SimSun" w:eastAsia="Malgun Gothic" w:hAnsi="SimSun"/>
          <w:sz w:val="20"/>
          <w:szCs w:val="20"/>
        </w:rPr>
      </w:pPr>
    </w:p>
    <w:p w:rsidR="00A27C0A" w:rsidRDefault="00B10A2B">
      <w:pPr>
        <w:snapToGrid w:val="0"/>
        <w:spacing w:line="500" w:lineRule="exact"/>
        <w:jc w:val="left"/>
        <w:rPr>
          <w:caps/>
          <w:sz w:val="24"/>
          <w:szCs w:val="24"/>
        </w:rPr>
      </w:pPr>
      <w:r>
        <w:rPr>
          <w:caps/>
          <w:sz w:val="24"/>
          <w:szCs w:val="24"/>
        </w:rPr>
        <w:t>单位名称：</w:t>
      </w:r>
      <w:r>
        <w:rPr>
          <w:caps/>
          <w:sz w:val="24"/>
          <w:szCs w:val="24"/>
        </w:rPr>
        <w:t>_____________________________________</w:t>
      </w:r>
    </w:p>
    <w:p w:rsidR="00A27C0A" w:rsidRDefault="00A27C0A">
      <w:pPr>
        <w:autoSpaceDE w:val="0"/>
        <w:autoSpaceDN w:val="0"/>
        <w:ind w:left="-26624" w:firstLine="4608"/>
        <w:jc w:val="left"/>
        <w:rPr>
          <w:rFonts w:ascii="SimSun" w:eastAsia="Malgun Gothic" w:hAnsi="SimSun"/>
          <w:sz w:val="20"/>
          <w:szCs w:val="20"/>
        </w:rPr>
      </w:pPr>
    </w:p>
    <w:p w:rsidR="00A27C0A" w:rsidRDefault="00B10A2B">
      <w:pPr>
        <w:snapToGrid w:val="0"/>
        <w:spacing w:line="500" w:lineRule="exact"/>
        <w:jc w:val="left"/>
        <w:rPr>
          <w:caps/>
          <w:sz w:val="24"/>
          <w:szCs w:val="24"/>
        </w:rPr>
      </w:pPr>
      <w:r>
        <w:rPr>
          <w:caps/>
          <w:sz w:val="24"/>
          <w:szCs w:val="24"/>
        </w:rPr>
        <w:t>地址：</w:t>
      </w:r>
      <w:r>
        <w:rPr>
          <w:caps/>
          <w:sz w:val="24"/>
          <w:szCs w:val="24"/>
        </w:rPr>
        <w:t xml:space="preserve">                                         </w:t>
      </w:r>
    </w:p>
    <w:p w:rsidR="00A27C0A" w:rsidRDefault="00A27C0A">
      <w:pPr>
        <w:autoSpaceDE w:val="0"/>
        <w:autoSpaceDN w:val="0"/>
        <w:ind w:left="-26624" w:firstLine="4608"/>
        <w:jc w:val="left"/>
        <w:rPr>
          <w:rFonts w:ascii="SimSun" w:eastAsia="Malgun Gothic" w:hAnsi="SimSun"/>
          <w:sz w:val="20"/>
          <w:szCs w:val="20"/>
        </w:rPr>
      </w:pPr>
    </w:p>
    <w:p w:rsidR="00A27C0A" w:rsidRDefault="00B10A2B">
      <w:pPr>
        <w:snapToGrid w:val="0"/>
        <w:spacing w:line="500" w:lineRule="exact"/>
        <w:jc w:val="left"/>
        <w:rPr>
          <w:caps/>
          <w:sz w:val="24"/>
          <w:szCs w:val="24"/>
        </w:rPr>
      </w:pPr>
      <w:r>
        <w:rPr>
          <w:caps/>
          <w:sz w:val="24"/>
          <w:szCs w:val="24"/>
        </w:rPr>
        <w:t>日期：</w:t>
      </w:r>
      <w:r>
        <w:rPr>
          <w:rFonts w:hint="eastAsia"/>
          <w:caps/>
          <w:sz w:val="24"/>
          <w:szCs w:val="24"/>
        </w:rPr>
        <w:t xml:space="preserve">                                         </w:t>
      </w: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A27C0A">
      <w:pPr>
        <w:autoSpaceDE w:val="0"/>
        <w:autoSpaceDN w:val="0"/>
        <w:ind w:left="5120" w:firstLine="5120"/>
        <w:jc w:val="left"/>
        <w:rPr>
          <w:caps/>
          <w:sz w:val="24"/>
          <w:szCs w:val="24"/>
        </w:rPr>
      </w:pPr>
    </w:p>
    <w:p w:rsidR="00A27C0A" w:rsidRDefault="00A27C0A">
      <w:pPr>
        <w:autoSpaceDE w:val="0"/>
        <w:autoSpaceDN w:val="0"/>
        <w:ind w:left="5120" w:firstLine="5120"/>
        <w:jc w:val="left"/>
        <w:rPr>
          <w:caps/>
          <w:sz w:val="24"/>
          <w:szCs w:val="24"/>
        </w:rPr>
      </w:pPr>
    </w:p>
    <w:p w:rsidR="00A27C0A" w:rsidRDefault="00A27C0A">
      <w:pPr>
        <w:autoSpaceDE w:val="0"/>
        <w:autoSpaceDN w:val="0"/>
        <w:ind w:left="5120" w:firstLine="5120"/>
        <w:jc w:val="left"/>
        <w:rPr>
          <w:caps/>
          <w:sz w:val="24"/>
          <w:szCs w:val="24"/>
        </w:rPr>
      </w:pPr>
    </w:p>
    <w:p w:rsidR="00A27C0A" w:rsidRDefault="00A27C0A">
      <w:pPr>
        <w:autoSpaceDE w:val="0"/>
        <w:autoSpaceDN w:val="0"/>
        <w:jc w:val="left"/>
        <w:rPr>
          <w:caps/>
          <w:sz w:val="24"/>
          <w:szCs w:val="24"/>
        </w:rPr>
      </w:pPr>
    </w:p>
    <w:p w:rsidR="00A27C0A" w:rsidRDefault="00B10A2B">
      <w:pPr>
        <w:snapToGrid w:val="0"/>
        <w:spacing w:line="500" w:lineRule="exact"/>
        <w:ind w:left="-280"/>
        <w:jc w:val="center"/>
        <w:rPr>
          <w:b/>
          <w:caps/>
          <w:sz w:val="24"/>
          <w:szCs w:val="24"/>
        </w:rPr>
      </w:pPr>
      <w:r>
        <w:rPr>
          <w:b/>
          <w:caps/>
          <w:sz w:val="24"/>
          <w:szCs w:val="24"/>
        </w:rPr>
        <w:lastRenderedPageBreak/>
        <w:t>二、资格性审查响应对照表（格式）</w:t>
      </w:r>
    </w:p>
    <w:p w:rsidR="00A27C0A" w:rsidRDefault="00A27C0A">
      <w:pPr>
        <w:autoSpaceDE w:val="0"/>
        <w:autoSpaceDN w:val="0"/>
        <w:ind w:left="-26624" w:firstLine="4608"/>
        <w:jc w:val="left"/>
        <w:rPr>
          <w:rFonts w:ascii="SimSun" w:eastAsia="Malgun Gothic" w:hAnsi="SimSun"/>
          <w:sz w:val="20"/>
          <w:szCs w:val="20"/>
        </w:rPr>
      </w:pPr>
    </w:p>
    <w:p w:rsidR="00A27C0A" w:rsidRDefault="00B10A2B">
      <w:pPr>
        <w:rPr>
          <w:sz w:val="24"/>
          <w:szCs w:val="24"/>
        </w:rPr>
      </w:pPr>
      <w:r>
        <w:rPr>
          <w:sz w:val="24"/>
          <w:szCs w:val="24"/>
        </w:rPr>
        <w:t>投标人全称（加盖公章）：</w:t>
      </w:r>
    </w:p>
    <w:tbl>
      <w:tblPr>
        <w:tblW w:w="0" w:type="auto"/>
        <w:tblInd w:w="108" w:type="dxa"/>
        <w:tblCellMar>
          <w:left w:w="0" w:type="dxa"/>
          <w:right w:w="0" w:type="dxa"/>
        </w:tblCellMar>
        <w:tblLook w:val="04A0" w:firstRow="1" w:lastRow="0" w:firstColumn="1" w:lastColumn="0" w:noHBand="0" w:noVBand="1"/>
      </w:tblPr>
      <w:tblGrid>
        <w:gridCol w:w="609"/>
        <w:gridCol w:w="5313"/>
        <w:gridCol w:w="1706"/>
        <w:gridCol w:w="1553"/>
      </w:tblGrid>
      <w:tr w:rsidR="00A27C0A">
        <w:trPr>
          <w:trHeight w:val="882"/>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pPr>
            <w:r>
              <w:t>序号</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pPr>
            <w:r>
              <w:t>资格性审查响应内容</w:t>
            </w: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pPr>
            <w:r>
              <w:t>是否响应</w:t>
            </w:r>
          </w:p>
          <w:p w:rsidR="00A27C0A" w:rsidRDefault="00B10A2B">
            <w:pPr>
              <w:snapToGrid w:val="0"/>
              <w:spacing w:line="240" w:lineRule="atLeast"/>
              <w:jc w:val="center"/>
            </w:pPr>
            <w:r>
              <w:t>（填是或者否）</w:t>
            </w:r>
          </w:p>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pPr>
            <w:r>
              <w:t>投标文件中的</w:t>
            </w:r>
          </w:p>
          <w:p w:rsidR="00A27C0A" w:rsidRDefault="00B10A2B">
            <w:pPr>
              <w:snapToGrid w:val="0"/>
              <w:spacing w:line="240" w:lineRule="atLeast"/>
              <w:jc w:val="center"/>
            </w:pPr>
            <w:r>
              <w:t>页码位置</w:t>
            </w:r>
          </w:p>
        </w:tc>
      </w:tr>
      <w:tr w:rsidR="00A27C0A">
        <w:trPr>
          <w:trHeight w:val="585"/>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r>
              <w:t>1</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pPr>
              <w:spacing w:line="480" w:lineRule="exact"/>
              <w:rPr>
                <w:sz w:val="24"/>
                <w:szCs w:val="24"/>
              </w:rPr>
            </w:pP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r>
      <w:tr w:rsidR="00A27C0A">
        <w:trPr>
          <w:trHeight w:val="585"/>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r>
              <w:t>2</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pPr>
              <w:spacing w:line="480" w:lineRule="exact"/>
              <w:rPr>
                <w:sz w:val="24"/>
                <w:szCs w:val="24"/>
              </w:rPr>
            </w:pP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r>
      <w:tr w:rsidR="00A27C0A">
        <w:trPr>
          <w:trHeight w:val="585"/>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r>
              <w:t>3</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pPr>
              <w:spacing w:line="480" w:lineRule="exact"/>
              <w:rPr>
                <w:sz w:val="24"/>
                <w:szCs w:val="24"/>
              </w:rPr>
            </w:pP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r>
      <w:tr w:rsidR="00A27C0A">
        <w:trPr>
          <w:trHeight w:val="2596"/>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r>
              <w:t>4</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pPr>
              <w:rPr>
                <w:sz w:val="24"/>
                <w:szCs w:val="24"/>
              </w:rPr>
            </w:pP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r>
      <w:tr w:rsidR="00A27C0A">
        <w:trPr>
          <w:trHeight w:val="1575"/>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r>
              <w:t>5</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pPr>
              <w:snapToGrid w:val="0"/>
              <w:spacing w:line="590" w:lineRule="atLeast"/>
              <w:rPr>
                <w:sz w:val="24"/>
                <w:szCs w:val="24"/>
              </w:rPr>
            </w:pP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r>
      <w:tr w:rsidR="00A27C0A">
        <w:trPr>
          <w:trHeight w:val="90"/>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r>
              <w:t>6</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pPr>
              <w:snapToGrid w:val="0"/>
              <w:spacing w:line="590" w:lineRule="atLeast"/>
              <w:rPr>
                <w:sz w:val="24"/>
                <w:szCs w:val="24"/>
              </w:rPr>
            </w:pP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r>
      <w:tr w:rsidR="00A27C0A">
        <w:trPr>
          <w:trHeight w:val="400"/>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r>
              <w:t>7</w:t>
            </w:r>
          </w:p>
        </w:tc>
        <w:tc>
          <w:tcPr>
            <w:tcW w:w="5516"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pPr>
              <w:snapToGrid w:val="0"/>
              <w:spacing w:line="590" w:lineRule="atLeast"/>
              <w:rPr>
                <w:sz w:val="24"/>
                <w:szCs w:val="24"/>
              </w:rPr>
            </w:pPr>
          </w:p>
        </w:tc>
        <w:tc>
          <w:tcPr>
            <w:tcW w:w="175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c>
          <w:tcPr>
            <w:tcW w:w="1600" w:type="dxa"/>
            <w:tcBorders>
              <w:top w:val="single" w:sz="4" w:space="0" w:color="000000"/>
              <w:bottom w:val="single" w:sz="4" w:space="0" w:color="000000"/>
              <w:right w:val="single" w:sz="4" w:space="0" w:color="000000"/>
            </w:tcBorders>
            <w:tcMar>
              <w:left w:w="108" w:type="dxa"/>
              <w:right w:w="108" w:type="dxa"/>
            </w:tcMar>
            <w:vAlign w:val="center"/>
          </w:tcPr>
          <w:p w:rsidR="00A27C0A" w:rsidRDefault="00A27C0A"/>
        </w:tc>
      </w:tr>
    </w:tbl>
    <w:p w:rsidR="00A27C0A" w:rsidRDefault="00A27C0A">
      <w:pPr>
        <w:snapToGrid w:val="0"/>
        <w:spacing w:line="500" w:lineRule="exact"/>
        <w:jc w:val="left"/>
        <w:rPr>
          <w:caps/>
          <w:sz w:val="24"/>
          <w:szCs w:val="24"/>
        </w:rPr>
      </w:pPr>
    </w:p>
    <w:p w:rsidR="00A27C0A" w:rsidRDefault="00A27C0A">
      <w:pPr>
        <w:snapToGrid w:val="0"/>
        <w:spacing w:line="500" w:lineRule="exact"/>
        <w:ind w:left="-280"/>
        <w:jc w:val="left"/>
        <w:rPr>
          <w:caps/>
          <w:sz w:val="24"/>
          <w:szCs w:val="24"/>
        </w:rPr>
      </w:pPr>
    </w:p>
    <w:p w:rsidR="00A27C0A" w:rsidRDefault="00B10A2B">
      <w:pPr>
        <w:snapToGrid w:val="0"/>
        <w:spacing w:line="500" w:lineRule="exact"/>
        <w:ind w:left="-280"/>
        <w:jc w:val="left"/>
        <w:rPr>
          <w:caps/>
          <w:sz w:val="24"/>
          <w:szCs w:val="24"/>
        </w:rPr>
      </w:pPr>
      <w:r>
        <w:rPr>
          <w:caps/>
          <w:sz w:val="24"/>
          <w:szCs w:val="24"/>
        </w:rPr>
        <w:t xml:space="preserve"> </w:t>
      </w:r>
    </w:p>
    <w:p w:rsidR="00A27C0A" w:rsidRDefault="00A27C0A">
      <w:pPr>
        <w:snapToGrid w:val="0"/>
        <w:spacing w:line="500" w:lineRule="exact"/>
        <w:ind w:left="-280"/>
        <w:jc w:val="left"/>
        <w:rPr>
          <w:caps/>
          <w:sz w:val="24"/>
          <w:szCs w:val="24"/>
        </w:rPr>
      </w:pPr>
    </w:p>
    <w:p w:rsidR="00A27C0A" w:rsidRDefault="00A27C0A">
      <w:pPr>
        <w:snapToGrid w:val="0"/>
        <w:spacing w:line="500" w:lineRule="exact"/>
        <w:ind w:left="-280"/>
        <w:jc w:val="left"/>
        <w:rPr>
          <w:caps/>
          <w:sz w:val="24"/>
          <w:szCs w:val="24"/>
        </w:rPr>
      </w:pPr>
    </w:p>
    <w:p w:rsidR="00A27C0A" w:rsidRDefault="00A27C0A">
      <w:pPr>
        <w:snapToGrid w:val="0"/>
        <w:spacing w:line="500" w:lineRule="exact"/>
        <w:ind w:left="-280"/>
        <w:jc w:val="left"/>
        <w:rPr>
          <w:caps/>
          <w:sz w:val="24"/>
          <w:szCs w:val="24"/>
        </w:rPr>
      </w:pPr>
    </w:p>
    <w:p w:rsidR="00A27C0A" w:rsidRDefault="00A27C0A">
      <w:pPr>
        <w:snapToGrid w:val="0"/>
        <w:spacing w:line="500" w:lineRule="exact"/>
        <w:ind w:left="-280"/>
        <w:jc w:val="left"/>
        <w:rPr>
          <w:caps/>
          <w:sz w:val="24"/>
          <w:szCs w:val="24"/>
        </w:rPr>
      </w:pPr>
    </w:p>
    <w:p w:rsidR="00A27C0A" w:rsidRDefault="00A27C0A">
      <w:pPr>
        <w:snapToGrid w:val="0"/>
        <w:spacing w:line="500" w:lineRule="exact"/>
        <w:jc w:val="left"/>
        <w:rPr>
          <w:caps/>
          <w:sz w:val="24"/>
          <w:szCs w:val="24"/>
        </w:rPr>
      </w:pPr>
    </w:p>
    <w:p w:rsidR="00A27C0A" w:rsidRDefault="00A27C0A">
      <w:pPr>
        <w:pStyle w:val="20"/>
      </w:pPr>
    </w:p>
    <w:p w:rsidR="00A27C0A" w:rsidRDefault="00B10A2B">
      <w:pPr>
        <w:snapToGrid w:val="0"/>
        <w:spacing w:line="500" w:lineRule="exact"/>
        <w:ind w:left="-280"/>
        <w:jc w:val="center"/>
        <w:rPr>
          <w:b/>
          <w:caps/>
          <w:sz w:val="24"/>
          <w:szCs w:val="24"/>
        </w:rPr>
      </w:pPr>
      <w:r>
        <w:rPr>
          <w:rFonts w:hint="eastAsia"/>
          <w:b/>
          <w:caps/>
          <w:sz w:val="24"/>
          <w:szCs w:val="24"/>
        </w:rPr>
        <w:lastRenderedPageBreak/>
        <w:t>三、符合性检查响应对照表（格式）</w:t>
      </w:r>
    </w:p>
    <w:p w:rsidR="00A27C0A" w:rsidRDefault="00A27C0A">
      <w:pPr>
        <w:ind w:left="15759" w:firstLine="309"/>
        <w:rPr>
          <w:rFonts w:ascii="SimSun"/>
          <w:sz w:val="24"/>
          <w:szCs w:val="24"/>
        </w:rPr>
      </w:pPr>
    </w:p>
    <w:p w:rsidR="00A27C0A" w:rsidRDefault="00B10A2B">
      <w:pPr>
        <w:rPr>
          <w:rFonts w:ascii="SimSun"/>
          <w:sz w:val="24"/>
          <w:szCs w:val="24"/>
        </w:rPr>
      </w:pPr>
      <w:r>
        <w:rPr>
          <w:rFonts w:ascii="SimSun"/>
          <w:sz w:val="24"/>
          <w:szCs w:val="24"/>
        </w:rPr>
        <w:t>投标人全称（加盖公章）：</w:t>
      </w:r>
    </w:p>
    <w:tbl>
      <w:tblPr>
        <w:tblW w:w="0" w:type="auto"/>
        <w:tblInd w:w="108" w:type="dxa"/>
        <w:tblCellMar>
          <w:left w:w="0" w:type="dxa"/>
          <w:right w:w="0" w:type="dxa"/>
        </w:tblCellMar>
        <w:tblLook w:val="04A0" w:firstRow="1" w:lastRow="0" w:firstColumn="1" w:lastColumn="0" w:noHBand="0" w:noVBand="1"/>
      </w:tblPr>
      <w:tblGrid>
        <w:gridCol w:w="635"/>
        <w:gridCol w:w="5200"/>
        <w:gridCol w:w="1628"/>
        <w:gridCol w:w="1718"/>
      </w:tblGrid>
      <w:tr w:rsidR="00A27C0A">
        <w:trPr>
          <w:trHeight w:val="882"/>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rPr>
                <w:rFonts w:ascii="YouYuan" w:eastAsia="YouYuan"/>
                <w:b/>
              </w:rPr>
            </w:pPr>
            <w:r>
              <w:rPr>
                <w:rFonts w:ascii="YouYuan" w:eastAsia="YouYuan"/>
                <w:b/>
              </w:rPr>
              <w:t>序号</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rPr>
                <w:rFonts w:ascii="YouYuan" w:eastAsia="YouYuan"/>
                <w:b/>
              </w:rPr>
            </w:pPr>
            <w:r>
              <w:rPr>
                <w:rFonts w:ascii="YouYuan" w:eastAsia="YouYuan"/>
                <w:b/>
              </w:rPr>
              <w:t>符合性检查响应内容</w:t>
            </w: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rPr>
                <w:rFonts w:ascii="YouYuan" w:eastAsia="YouYuan"/>
                <w:b/>
              </w:rPr>
            </w:pPr>
            <w:r>
              <w:rPr>
                <w:rFonts w:ascii="YouYuan" w:eastAsia="YouYuan"/>
                <w:b/>
              </w:rPr>
              <w:t>是否响应</w:t>
            </w:r>
          </w:p>
          <w:p w:rsidR="00A27C0A" w:rsidRDefault="00B10A2B">
            <w:pPr>
              <w:snapToGrid w:val="0"/>
              <w:spacing w:line="240" w:lineRule="atLeast"/>
              <w:jc w:val="center"/>
              <w:rPr>
                <w:rFonts w:ascii="YouYuan" w:eastAsia="YouYuan"/>
                <w:b/>
              </w:rPr>
            </w:pPr>
            <w:r>
              <w:rPr>
                <w:rFonts w:ascii="YouYuan" w:eastAsia="YouYuan"/>
                <w:b/>
              </w:rPr>
              <w:t>（填是或者否）</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240" w:lineRule="atLeast"/>
              <w:jc w:val="center"/>
              <w:rPr>
                <w:rFonts w:ascii="YouYuan" w:eastAsia="YouYuan"/>
                <w:b/>
              </w:rPr>
            </w:pPr>
            <w:r>
              <w:rPr>
                <w:rFonts w:ascii="YouYuan" w:eastAsia="YouYuan"/>
                <w:b/>
              </w:rPr>
              <w:t>投标文件中的</w:t>
            </w:r>
          </w:p>
          <w:p w:rsidR="00A27C0A" w:rsidRDefault="00B10A2B">
            <w:pPr>
              <w:snapToGrid w:val="0"/>
              <w:spacing w:line="240" w:lineRule="atLeast"/>
              <w:jc w:val="center"/>
              <w:rPr>
                <w:rFonts w:ascii="YouYuan" w:eastAsia="YouYuan"/>
                <w:b/>
              </w:rPr>
            </w:pPr>
            <w:r>
              <w:rPr>
                <w:rFonts w:ascii="YouYuan" w:eastAsia="YouYuan"/>
                <w:b/>
              </w:rPr>
              <w:t>页码位置</w:t>
            </w:r>
          </w:p>
        </w:tc>
      </w:tr>
      <w:tr w:rsidR="00A27C0A">
        <w:trPr>
          <w:trHeight w:val="585"/>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rFonts w:ascii="SimSun"/>
                <w:b/>
              </w:rPr>
            </w:pPr>
            <w:r>
              <w:rPr>
                <w:rFonts w:ascii="SimSun"/>
                <w:b/>
              </w:rPr>
              <w:t>1</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spacing w:line="480" w:lineRule="exact"/>
              <w:rPr>
                <w:rFonts w:ascii="SimSun"/>
                <w:sz w:val="24"/>
                <w:szCs w:val="24"/>
              </w:rPr>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b/>
              </w:rPr>
            </w:pP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b/>
              </w:rPr>
            </w:pPr>
          </w:p>
        </w:tc>
      </w:tr>
      <w:tr w:rsidR="00A27C0A">
        <w:trPr>
          <w:trHeight w:val="585"/>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rFonts w:ascii="SimSun"/>
              </w:rPr>
            </w:pPr>
            <w:r>
              <w:rPr>
                <w:rFonts w:ascii="SimSun"/>
              </w:rPr>
              <w:t>2</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spacing w:line="480" w:lineRule="exact"/>
              <w:rPr>
                <w:rFonts w:ascii="SimSun"/>
                <w:sz w:val="24"/>
                <w:szCs w:val="24"/>
              </w:rPr>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r>
      <w:tr w:rsidR="00A27C0A">
        <w:trPr>
          <w:trHeight w:val="585"/>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rFonts w:ascii="SimSun"/>
              </w:rPr>
            </w:pPr>
            <w:r>
              <w:rPr>
                <w:rFonts w:ascii="SimSun"/>
              </w:rPr>
              <w:t>3</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spacing w:line="480" w:lineRule="exact"/>
              <w:rPr>
                <w:rFonts w:ascii="SimSun"/>
                <w:sz w:val="24"/>
                <w:szCs w:val="24"/>
              </w:rPr>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r>
      <w:tr w:rsidR="00A27C0A">
        <w:trPr>
          <w:trHeight w:val="2596"/>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rFonts w:ascii="SimSun"/>
              </w:rPr>
            </w:pPr>
            <w:r>
              <w:rPr>
                <w:rFonts w:ascii="SimSun"/>
              </w:rPr>
              <w:t>4</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sz w:val="24"/>
                <w:szCs w:val="24"/>
              </w:rPr>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r>
      <w:tr w:rsidR="00A27C0A">
        <w:trPr>
          <w:trHeight w:val="1575"/>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rFonts w:ascii="SimSun"/>
              </w:rPr>
            </w:pPr>
            <w:r>
              <w:rPr>
                <w:rFonts w:ascii="SimSun"/>
              </w:rPr>
              <w:t>5</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snapToGrid w:val="0"/>
              <w:spacing w:line="590" w:lineRule="atLeast"/>
              <w:rPr>
                <w:rFonts w:ascii="SimSun"/>
                <w:sz w:val="24"/>
                <w:szCs w:val="24"/>
              </w:rPr>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r>
      <w:tr w:rsidR="00A27C0A">
        <w:trPr>
          <w:trHeight w:val="90"/>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rFonts w:ascii="SimSun"/>
              </w:rPr>
            </w:pPr>
            <w:r>
              <w:rPr>
                <w:rFonts w:ascii="SimSun"/>
              </w:rPr>
              <w:t>6</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snapToGrid w:val="0"/>
              <w:spacing w:line="590" w:lineRule="atLeast"/>
              <w:rPr>
                <w:rFonts w:ascii="SimSun"/>
                <w:sz w:val="24"/>
                <w:szCs w:val="24"/>
              </w:rPr>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r>
      <w:tr w:rsidR="00A27C0A">
        <w:trPr>
          <w:trHeight w:val="400"/>
        </w:trPr>
        <w:tc>
          <w:tcPr>
            <w:tcW w:w="6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rFonts w:ascii="SimSun"/>
              </w:rPr>
            </w:pPr>
            <w:r>
              <w:rPr>
                <w:rFonts w:ascii="SimSun"/>
              </w:rPr>
              <w:t>7</w:t>
            </w:r>
          </w:p>
        </w:tc>
        <w:tc>
          <w:tcPr>
            <w:tcW w:w="54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line="590" w:lineRule="atLeast"/>
              <w:rPr>
                <w:rFonts w:ascii="SimSun"/>
                <w:sz w:val="24"/>
                <w:szCs w:val="24"/>
              </w:rPr>
            </w:pPr>
            <w:r>
              <w:rPr>
                <w:rFonts w:ascii="SimSun"/>
                <w:sz w:val="24"/>
                <w:szCs w:val="24"/>
              </w:rPr>
              <w:t>招标文件中的其他实质性要求</w:t>
            </w: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A27C0A">
            <w:pPr>
              <w:rPr>
                <w:rFonts w:ascii="SimSun"/>
              </w:rPr>
            </w:pPr>
          </w:p>
        </w:tc>
      </w:tr>
    </w:tbl>
    <w:p w:rsidR="00A27C0A" w:rsidRDefault="00B10A2B">
      <w:pPr>
        <w:snapToGrid w:val="0"/>
        <w:spacing w:before="50" w:after="50"/>
        <w:rPr>
          <w:sz w:val="44"/>
          <w:szCs w:val="44"/>
        </w:rPr>
      </w:pPr>
      <w:r>
        <w:rPr>
          <w:sz w:val="44"/>
          <w:szCs w:val="4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B10A2B">
      <w:pPr>
        <w:snapToGrid w:val="0"/>
        <w:spacing w:line="500" w:lineRule="exact"/>
        <w:ind w:left="-280"/>
        <w:jc w:val="left"/>
        <w:rPr>
          <w:caps/>
          <w:sz w:val="24"/>
          <w:szCs w:val="24"/>
        </w:rPr>
      </w:pPr>
      <w:r>
        <w:rPr>
          <w:caps/>
          <w:sz w:val="24"/>
          <w:szCs w:val="24"/>
        </w:rPr>
        <w:t xml:space="preserve"> </w:t>
      </w:r>
    </w:p>
    <w:p w:rsidR="00A27C0A" w:rsidRDefault="00A27C0A">
      <w:pPr>
        <w:snapToGrid w:val="0"/>
        <w:spacing w:line="500" w:lineRule="exact"/>
        <w:ind w:left="-280"/>
        <w:jc w:val="left"/>
        <w:rPr>
          <w:caps/>
          <w:sz w:val="24"/>
          <w:szCs w:val="24"/>
        </w:rPr>
      </w:pPr>
    </w:p>
    <w:p w:rsidR="00A27C0A" w:rsidRDefault="00A27C0A">
      <w:pPr>
        <w:snapToGrid w:val="0"/>
        <w:spacing w:line="500" w:lineRule="exact"/>
        <w:ind w:left="-280"/>
        <w:jc w:val="left"/>
        <w:rPr>
          <w:caps/>
          <w:sz w:val="24"/>
          <w:szCs w:val="24"/>
        </w:rPr>
      </w:pPr>
    </w:p>
    <w:p w:rsidR="00A27C0A" w:rsidRDefault="00A27C0A">
      <w:pPr>
        <w:autoSpaceDE w:val="0"/>
        <w:autoSpaceDN w:val="0"/>
        <w:ind w:left="5120" w:firstLine="5120"/>
        <w:jc w:val="left"/>
        <w:rPr>
          <w:rFonts w:ascii="SimSun" w:eastAsia="Malgun Gothic" w:hAnsi="SimSun"/>
          <w:sz w:val="20"/>
          <w:szCs w:val="20"/>
        </w:rPr>
      </w:pPr>
    </w:p>
    <w:p w:rsidR="00A27C0A" w:rsidRDefault="00A27C0A">
      <w:pPr>
        <w:snapToGrid w:val="0"/>
        <w:spacing w:line="500" w:lineRule="exact"/>
        <w:ind w:left="-280"/>
        <w:jc w:val="left"/>
        <w:rPr>
          <w:caps/>
          <w:sz w:val="24"/>
          <w:szCs w:val="24"/>
        </w:rPr>
      </w:pPr>
    </w:p>
    <w:p w:rsidR="00A27C0A" w:rsidRDefault="00A27C0A">
      <w:pPr>
        <w:snapToGrid w:val="0"/>
        <w:spacing w:line="500" w:lineRule="exact"/>
        <w:jc w:val="left"/>
        <w:rPr>
          <w:caps/>
          <w:sz w:val="24"/>
          <w:szCs w:val="24"/>
        </w:rPr>
      </w:pPr>
    </w:p>
    <w:p w:rsidR="00A27C0A" w:rsidRDefault="00A27C0A">
      <w:pPr>
        <w:pStyle w:val="20"/>
      </w:pPr>
    </w:p>
    <w:p w:rsidR="00A27C0A" w:rsidRDefault="00B10A2B">
      <w:pPr>
        <w:snapToGrid w:val="0"/>
        <w:spacing w:before="50" w:after="50"/>
        <w:jc w:val="center"/>
        <w:rPr>
          <w:rFonts w:ascii="SimHei" w:eastAsia="SimHei"/>
          <w:sz w:val="32"/>
          <w:szCs w:val="32"/>
        </w:rPr>
      </w:pPr>
      <w:r>
        <w:rPr>
          <w:rFonts w:ascii="SimHei" w:eastAsia="SimHei"/>
          <w:sz w:val="32"/>
          <w:szCs w:val="32"/>
        </w:rPr>
        <w:lastRenderedPageBreak/>
        <w:t>四、投标函（格式）</w:t>
      </w:r>
    </w:p>
    <w:p w:rsidR="00A27C0A" w:rsidRDefault="00B10A2B">
      <w:pPr>
        <w:spacing w:line="420" w:lineRule="exact"/>
        <w:jc w:val="left"/>
        <w:rPr>
          <w:rFonts w:ascii="SimSun"/>
          <w:sz w:val="24"/>
          <w:szCs w:val="24"/>
        </w:rPr>
      </w:pPr>
      <w:r>
        <w:rPr>
          <w:rFonts w:ascii="SimSun"/>
          <w:sz w:val="24"/>
          <w:szCs w:val="24"/>
        </w:rPr>
        <w:t>致：盐城市</w:t>
      </w:r>
      <w:r>
        <w:rPr>
          <w:rFonts w:ascii="SimSun" w:hint="eastAsia"/>
          <w:sz w:val="24"/>
          <w:szCs w:val="24"/>
        </w:rPr>
        <w:t>园林绿化管理处</w:t>
      </w:r>
    </w:p>
    <w:p w:rsidR="00A27C0A" w:rsidRDefault="00B10A2B">
      <w:pPr>
        <w:spacing w:line="420" w:lineRule="exact"/>
        <w:jc w:val="left"/>
        <w:rPr>
          <w:rFonts w:ascii="SimSun"/>
          <w:sz w:val="24"/>
          <w:szCs w:val="24"/>
        </w:rPr>
      </w:pPr>
      <w:r>
        <w:rPr>
          <w:rFonts w:ascii="SimSun"/>
          <w:sz w:val="24"/>
          <w:szCs w:val="24"/>
        </w:rPr>
        <w:t>根据贵方的</w:t>
      </w:r>
      <w:r>
        <w:rPr>
          <w:rFonts w:ascii="SimSun"/>
          <w:b/>
          <w:sz w:val="36"/>
          <w:szCs w:val="36"/>
          <w:u w:val="single"/>
        </w:rPr>
        <w:t xml:space="preserve">           </w:t>
      </w:r>
      <w:r>
        <w:rPr>
          <w:rFonts w:ascii="SimSun"/>
          <w:sz w:val="24"/>
          <w:szCs w:val="24"/>
        </w:rPr>
        <w:t>号招标文件，正式授权下述签字人_________________(姓名)代表我方______________（投标人的名称），全权处理本次项目投标的有关事宜。</w:t>
      </w:r>
    </w:p>
    <w:p w:rsidR="00A27C0A" w:rsidRDefault="00B10A2B">
      <w:pPr>
        <w:spacing w:line="420" w:lineRule="exact"/>
        <w:jc w:val="left"/>
        <w:rPr>
          <w:rFonts w:ascii="SimSun"/>
          <w:sz w:val="24"/>
          <w:szCs w:val="24"/>
        </w:rPr>
      </w:pPr>
      <w:r>
        <w:rPr>
          <w:rFonts w:ascii="SimSun"/>
          <w:sz w:val="24"/>
          <w:szCs w:val="24"/>
        </w:rPr>
        <w:t>据此函，__________签字</w:t>
      </w:r>
      <w:proofErr w:type="gramStart"/>
      <w:r>
        <w:rPr>
          <w:rFonts w:ascii="SimSun"/>
          <w:sz w:val="24"/>
          <w:szCs w:val="24"/>
        </w:rPr>
        <w:t>人兹宣布</w:t>
      </w:r>
      <w:proofErr w:type="gramEnd"/>
      <w:r>
        <w:rPr>
          <w:rFonts w:ascii="SimSun"/>
          <w:sz w:val="24"/>
          <w:szCs w:val="24"/>
        </w:rPr>
        <w:t>同意如下：</w:t>
      </w:r>
    </w:p>
    <w:p w:rsidR="00A27C0A" w:rsidRDefault="00B10A2B">
      <w:pPr>
        <w:spacing w:line="420" w:lineRule="exact"/>
        <w:jc w:val="left"/>
        <w:rPr>
          <w:rFonts w:ascii="SimSun"/>
          <w:sz w:val="24"/>
          <w:szCs w:val="24"/>
        </w:rPr>
      </w:pPr>
      <w:r>
        <w:rPr>
          <w:rFonts w:ascii="SimSun"/>
          <w:sz w:val="24"/>
          <w:szCs w:val="24"/>
        </w:rPr>
        <w:t>1.按招标文件规定的各项要求，向买方提供所需货物与服务。</w:t>
      </w:r>
    </w:p>
    <w:p w:rsidR="00A27C0A" w:rsidRDefault="00B10A2B">
      <w:pPr>
        <w:spacing w:line="420" w:lineRule="exact"/>
        <w:jc w:val="left"/>
        <w:rPr>
          <w:rFonts w:ascii="SimSun"/>
          <w:sz w:val="24"/>
          <w:szCs w:val="24"/>
        </w:rPr>
      </w:pPr>
      <w:r>
        <w:rPr>
          <w:rFonts w:ascii="SimSun"/>
          <w:sz w:val="24"/>
          <w:szCs w:val="24"/>
        </w:rPr>
        <w:t>2.我们完全理解贵方不一定将合同授予最低报价的投标人。</w:t>
      </w:r>
    </w:p>
    <w:p w:rsidR="00A27C0A" w:rsidRDefault="00B10A2B">
      <w:pPr>
        <w:spacing w:line="420" w:lineRule="exact"/>
        <w:jc w:val="left"/>
        <w:rPr>
          <w:rFonts w:ascii="SimSun"/>
          <w:sz w:val="24"/>
          <w:szCs w:val="24"/>
        </w:rPr>
      </w:pPr>
      <w:r>
        <w:rPr>
          <w:rFonts w:ascii="SimSun"/>
          <w:sz w:val="24"/>
          <w:szCs w:val="24"/>
        </w:rPr>
        <w:t>3.我们已详细审核全部招标文件及其有效补充文件，我们知道必须放弃提出含糊不清或误解问题的权利。</w:t>
      </w:r>
    </w:p>
    <w:p w:rsidR="00A27C0A" w:rsidRDefault="00B10A2B">
      <w:pPr>
        <w:spacing w:line="420" w:lineRule="exact"/>
        <w:jc w:val="left"/>
        <w:rPr>
          <w:rFonts w:ascii="SimSun"/>
          <w:sz w:val="24"/>
          <w:szCs w:val="24"/>
        </w:rPr>
      </w:pPr>
      <w:r>
        <w:rPr>
          <w:rFonts w:ascii="SimSun"/>
          <w:sz w:val="24"/>
          <w:szCs w:val="24"/>
        </w:rPr>
        <w:t>4.我们同意从规定的开标日期起遵循本投标文件，并在规定的投标有效期期满之前均具有约束力。</w:t>
      </w:r>
    </w:p>
    <w:p w:rsidR="00A27C0A" w:rsidRDefault="00B10A2B">
      <w:pPr>
        <w:spacing w:line="420" w:lineRule="exact"/>
        <w:jc w:val="left"/>
        <w:rPr>
          <w:rFonts w:ascii="SimSun"/>
          <w:sz w:val="24"/>
          <w:szCs w:val="24"/>
        </w:rPr>
      </w:pPr>
      <w:r>
        <w:rPr>
          <w:rFonts w:ascii="SimSun"/>
          <w:sz w:val="24"/>
          <w:szCs w:val="24"/>
        </w:rPr>
        <w:t>5.如果在开标后规定的投标有效期内撤回投标或中标后拒绝签订合同，则按照国家相关法律法规受到相应处罚。</w:t>
      </w:r>
    </w:p>
    <w:p w:rsidR="00A27C0A" w:rsidRDefault="00B10A2B">
      <w:pPr>
        <w:spacing w:line="420" w:lineRule="exact"/>
        <w:jc w:val="left"/>
        <w:rPr>
          <w:rFonts w:ascii="SimSun"/>
          <w:sz w:val="24"/>
          <w:szCs w:val="24"/>
        </w:rPr>
      </w:pPr>
      <w:r>
        <w:rPr>
          <w:rFonts w:ascii="SimSun"/>
          <w:sz w:val="24"/>
          <w:szCs w:val="24"/>
        </w:rPr>
        <w:t>6.同意向贵方提供贵方可能另外要求的与投标有关的任何证据或资料，并保证我方已提供和将要提供的文件是真实的、准确的。</w:t>
      </w:r>
    </w:p>
    <w:p w:rsidR="00A27C0A" w:rsidRDefault="00B10A2B">
      <w:pPr>
        <w:spacing w:line="420" w:lineRule="exact"/>
        <w:jc w:val="left"/>
        <w:rPr>
          <w:rFonts w:ascii="SimSun"/>
          <w:sz w:val="24"/>
          <w:szCs w:val="24"/>
        </w:rPr>
      </w:pPr>
      <w:r>
        <w:rPr>
          <w:rFonts w:ascii="SimSun"/>
          <w:sz w:val="24"/>
          <w:szCs w:val="24"/>
        </w:rPr>
        <w:t>7.一旦我方中标,我方将根据招标文件的规定，严格履行合同的责任和义务,并保证在招标文件规定的时间完成项目，交付买方验收、使用。</w:t>
      </w:r>
    </w:p>
    <w:p w:rsidR="00A27C0A" w:rsidRDefault="00B10A2B">
      <w:pPr>
        <w:spacing w:line="420" w:lineRule="exact"/>
        <w:jc w:val="left"/>
        <w:rPr>
          <w:rFonts w:ascii="SimSun"/>
          <w:sz w:val="24"/>
          <w:szCs w:val="24"/>
        </w:rPr>
      </w:pPr>
      <w:r>
        <w:rPr>
          <w:rFonts w:ascii="SimSun"/>
          <w:sz w:val="24"/>
          <w:szCs w:val="24"/>
        </w:rPr>
        <w:t>8.与本投标有关的正式通讯地址为：</w:t>
      </w:r>
    </w:p>
    <w:p w:rsidR="00A27C0A" w:rsidRDefault="00B10A2B">
      <w:pPr>
        <w:spacing w:line="420" w:lineRule="exact"/>
        <w:jc w:val="left"/>
        <w:rPr>
          <w:rFonts w:ascii="SimSun"/>
          <w:sz w:val="24"/>
          <w:szCs w:val="24"/>
        </w:rPr>
      </w:pPr>
      <w:r>
        <w:rPr>
          <w:rFonts w:ascii="SimSun"/>
          <w:sz w:val="24"/>
          <w:szCs w:val="24"/>
        </w:rPr>
        <w:t>地          址：</w:t>
      </w:r>
    </w:p>
    <w:p w:rsidR="00A27C0A" w:rsidRDefault="00B10A2B">
      <w:pPr>
        <w:spacing w:line="420" w:lineRule="exact"/>
        <w:jc w:val="left"/>
        <w:rPr>
          <w:rFonts w:ascii="SimSun"/>
          <w:sz w:val="24"/>
          <w:szCs w:val="24"/>
        </w:rPr>
      </w:pPr>
      <w:proofErr w:type="gramStart"/>
      <w:r>
        <w:rPr>
          <w:rFonts w:ascii="SimSun"/>
          <w:sz w:val="24"/>
          <w:szCs w:val="24"/>
        </w:rPr>
        <w:t>邮</w:t>
      </w:r>
      <w:proofErr w:type="gramEnd"/>
      <w:r>
        <w:rPr>
          <w:rFonts w:ascii="SimSun"/>
          <w:sz w:val="24"/>
          <w:szCs w:val="24"/>
        </w:rPr>
        <w:t xml:space="preserve">          编：</w:t>
      </w:r>
    </w:p>
    <w:p w:rsidR="00A27C0A" w:rsidRDefault="00B10A2B">
      <w:pPr>
        <w:spacing w:line="420" w:lineRule="exact"/>
        <w:jc w:val="left"/>
        <w:rPr>
          <w:rFonts w:ascii="SimSun"/>
          <w:sz w:val="24"/>
          <w:szCs w:val="24"/>
        </w:rPr>
      </w:pPr>
      <w:r>
        <w:rPr>
          <w:rFonts w:ascii="SimSun"/>
          <w:sz w:val="24"/>
          <w:szCs w:val="24"/>
        </w:rPr>
        <w:t>电          话：</w:t>
      </w:r>
    </w:p>
    <w:p w:rsidR="00A27C0A" w:rsidRDefault="00B10A2B">
      <w:pPr>
        <w:spacing w:line="420" w:lineRule="exact"/>
        <w:jc w:val="left"/>
        <w:rPr>
          <w:rFonts w:ascii="SimSun"/>
          <w:sz w:val="24"/>
          <w:szCs w:val="24"/>
        </w:rPr>
      </w:pPr>
      <w:r>
        <w:rPr>
          <w:rFonts w:ascii="SimSun"/>
          <w:sz w:val="24"/>
          <w:szCs w:val="24"/>
        </w:rPr>
        <w:t>传          真：</w:t>
      </w:r>
    </w:p>
    <w:p w:rsidR="00A27C0A" w:rsidRDefault="00B10A2B">
      <w:pPr>
        <w:spacing w:line="420" w:lineRule="exact"/>
        <w:jc w:val="left"/>
        <w:rPr>
          <w:rFonts w:ascii="SimSun"/>
          <w:sz w:val="24"/>
          <w:szCs w:val="24"/>
        </w:rPr>
      </w:pPr>
      <w:r>
        <w:rPr>
          <w:rFonts w:ascii="SimSun"/>
          <w:sz w:val="24"/>
          <w:szCs w:val="24"/>
        </w:rPr>
        <w:t>投标人开户行：</w:t>
      </w:r>
    </w:p>
    <w:p w:rsidR="00A27C0A" w:rsidRDefault="00B10A2B">
      <w:pPr>
        <w:spacing w:line="420" w:lineRule="exact"/>
        <w:jc w:val="left"/>
        <w:rPr>
          <w:rFonts w:ascii="SimSun"/>
          <w:sz w:val="24"/>
          <w:szCs w:val="24"/>
        </w:rPr>
      </w:pPr>
      <w:proofErr w:type="gramStart"/>
      <w:r>
        <w:rPr>
          <w:rFonts w:ascii="SimSun"/>
          <w:sz w:val="24"/>
          <w:szCs w:val="24"/>
        </w:rPr>
        <w:t>账</w:t>
      </w:r>
      <w:proofErr w:type="gramEnd"/>
      <w:r>
        <w:rPr>
          <w:rFonts w:ascii="SimSun"/>
          <w:sz w:val="24"/>
          <w:szCs w:val="24"/>
        </w:rPr>
        <w:t xml:space="preserve">          户： </w:t>
      </w:r>
    </w:p>
    <w:p w:rsidR="00A27C0A" w:rsidRDefault="00B10A2B">
      <w:pPr>
        <w:spacing w:line="420" w:lineRule="exact"/>
        <w:jc w:val="left"/>
        <w:rPr>
          <w:rFonts w:ascii="SimSun"/>
          <w:sz w:val="24"/>
          <w:szCs w:val="24"/>
        </w:rPr>
      </w:pPr>
      <w:r>
        <w:rPr>
          <w:rFonts w:ascii="SimSun"/>
          <w:sz w:val="24"/>
          <w:szCs w:val="24"/>
        </w:rPr>
        <w:t xml:space="preserve">投标人授权代表姓名（签字）： </w:t>
      </w:r>
    </w:p>
    <w:p w:rsidR="00A27C0A" w:rsidRDefault="00B10A2B">
      <w:pPr>
        <w:spacing w:line="420" w:lineRule="exact"/>
        <w:jc w:val="left"/>
        <w:rPr>
          <w:rFonts w:ascii="SimSun"/>
          <w:sz w:val="24"/>
          <w:szCs w:val="24"/>
        </w:rPr>
      </w:pPr>
      <w:r>
        <w:rPr>
          <w:rFonts w:ascii="SimSun"/>
          <w:sz w:val="24"/>
          <w:szCs w:val="24"/>
        </w:rPr>
        <w:t xml:space="preserve">投标人名称（公章）： </w:t>
      </w:r>
    </w:p>
    <w:p w:rsidR="00A27C0A" w:rsidRDefault="00B10A2B">
      <w:pPr>
        <w:spacing w:line="420" w:lineRule="exact"/>
        <w:jc w:val="left"/>
        <w:rPr>
          <w:rFonts w:ascii="SimSun"/>
          <w:sz w:val="24"/>
          <w:szCs w:val="24"/>
        </w:rPr>
      </w:pPr>
      <w:r>
        <w:rPr>
          <w:rFonts w:ascii="SimSun"/>
          <w:sz w:val="24"/>
          <w:szCs w:val="24"/>
        </w:rPr>
        <w:t>日           期：________年____月____日</w:t>
      </w:r>
    </w:p>
    <w:p w:rsidR="00A27C0A" w:rsidRDefault="00B10A2B">
      <w:pPr>
        <w:snapToGrid w:val="0"/>
        <w:spacing w:line="500" w:lineRule="exact"/>
        <w:ind w:left="-280"/>
        <w:jc w:val="left"/>
        <w:rPr>
          <w:caps/>
          <w:sz w:val="24"/>
          <w:szCs w:val="24"/>
        </w:rPr>
      </w:pPr>
      <w:r>
        <w:rPr>
          <w:rFonts w:hint="eastAsia"/>
          <w:caps/>
          <w:sz w:val="24"/>
          <w:szCs w:val="24"/>
        </w:rPr>
        <w:t xml:space="preserve"> </w:t>
      </w:r>
    </w:p>
    <w:p w:rsidR="00A27C0A" w:rsidRDefault="00A27C0A">
      <w:pPr>
        <w:autoSpaceDE w:val="0"/>
        <w:autoSpaceDN w:val="0"/>
        <w:ind w:left="14336" w:firstLine="5120"/>
        <w:jc w:val="left"/>
        <w:rPr>
          <w:caps/>
          <w:sz w:val="20"/>
          <w:szCs w:val="20"/>
        </w:rPr>
      </w:pPr>
    </w:p>
    <w:p w:rsidR="00A27C0A" w:rsidRDefault="00A27C0A">
      <w:pPr>
        <w:snapToGrid w:val="0"/>
        <w:spacing w:before="50" w:after="50"/>
        <w:jc w:val="center"/>
        <w:rPr>
          <w:caps/>
          <w:sz w:val="32"/>
          <w:szCs w:val="32"/>
        </w:rPr>
      </w:pPr>
    </w:p>
    <w:p w:rsidR="00A27C0A" w:rsidRDefault="00A27C0A">
      <w:pPr>
        <w:snapToGrid w:val="0"/>
        <w:spacing w:before="50" w:after="50"/>
        <w:rPr>
          <w:caps/>
          <w:sz w:val="32"/>
          <w:szCs w:val="32"/>
        </w:rPr>
      </w:pPr>
    </w:p>
    <w:p w:rsidR="00A27C0A" w:rsidRDefault="00A27C0A">
      <w:pPr>
        <w:snapToGrid w:val="0"/>
        <w:spacing w:before="50" w:after="50"/>
        <w:rPr>
          <w:caps/>
          <w:sz w:val="32"/>
          <w:szCs w:val="32"/>
        </w:rPr>
      </w:pPr>
    </w:p>
    <w:p w:rsidR="00A27C0A" w:rsidRDefault="00A27C0A">
      <w:pPr>
        <w:snapToGrid w:val="0"/>
        <w:spacing w:before="50" w:after="50"/>
        <w:rPr>
          <w:caps/>
          <w:sz w:val="32"/>
          <w:szCs w:val="32"/>
        </w:rPr>
      </w:pPr>
    </w:p>
    <w:p w:rsidR="00A27C0A" w:rsidRDefault="00B10A2B">
      <w:pPr>
        <w:snapToGrid w:val="0"/>
        <w:spacing w:before="50" w:after="50"/>
        <w:jc w:val="center"/>
        <w:rPr>
          <w:caps/>
          <w:sz w:val="32"/>
          <w:szCs w:val="32"/>
        </w:rPr>
      </w:pPr>
      <w:r>
        <w:rPr>
          <w:caps/>
          <w:sz w:val="32"/>
          <w:szCs w:val="32"/>
        </w:rPr>
        <w:lastRenderedPageBreak/>
        <w:t>五、开标一览表（格式）</w:t>
      </w:r>
    </w:p>
    <w:p w:rsidR="00A27C0A" w:rsidRDefault="00B10A2B">
      <w:pPr>
        <w:snapToGrid w:val="0"/>
        <w:spacing w:before="50" w:after="50"/>
        <w:jc w:val="center"/>
        <w:rPr>
          <w:caps/>
          <w:sz w:val="32"/>
          <w:szCs w:val="32"/>
        </w:rPr>
      </w:pPr>
      <w:r>
        <w:rPr>
          <w:caps/>
          <w:sz w:val="32"/>
          <w:szCs w:val="32"/>
        </w:rPr>
        <w:t xml:space="preserve"> </w:t>
      </w:r>
    </w:p>
    <w:tbl>
      <w:tblPr>
        <w:tblW w:w="1014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7445"/>
      </w:tblGrid>
      <w:tr w:rsidR="00A27C0A">
        <w:trPr>
          <w:cantSplit/>
          <w:trHeight w:val="789"/>
        </w:trPr>
        <w:tc>
          <w:tcPr>
            <w:tcW w:w="2700" w:type="dxa"/>
            <w:vAlign w:val="center"/>
          </w:tcPr>
          <w:p w:rsidR="00A27C0A" w:rsidRDefault="00B10A2B">
            <w:pPr>
              <w:ind w:firstLine="200"/>
              <w:rPr>
                <w:rFonts w:ascii="SimSun"/>
                <w:color w:val="000000"/>
              </w:rPr>
            </w:pPr>
            <w:r>
              <w:rPr>
                <w:rFonts w:ascii="SimSun" w:hint="eastAsia"/>
                <w:color w:val="000000"/>
              </w:rPr>
              <w:t>项 目 编 号</w:t>
            </w:r>
          </w:p>
        </w:tc>
        <w:tc>
          <w:tcPr>
            <w:tcW w:w="7445" w:type="dxa"/>
            <w:vAlign w:val="center"/>
          </w:tcPr>
          <w:p w:rsidR="00A27C0A" w:rsidRDefault="00B10A2B">
            <w:pPr>
              <w:pStyle w:val="2"/>
              <w:ind w:firstLine="245"/>
              <w:jc w:val="both"/>
              <w:rPr>
                <w:rFonts w:ascii="SimSun" w:eastAsia="SimSun" w:hAnsi="SimSun"/>
                <w:color w:val="000000"/>
                <w:sz w:val="28"/>
                <w:szCs w:val="28"/>
              </w:rPr>
            </w:pPr>
            <w:r>
              <w:rPr>
                <w:rFonts w:ascii="SimSun" w:eastAsia="SimSun" w:hAnsi="SimSun" w:hint="eastAsia"/>
                <w:color w:val="000000"/>
                <w:sz w:val="28"/>
                <w:szCs w:val="28"/>
              </w:rPr>
              <w:t>YCFS-2106-</w:t>
            </w:r>
            <w:r>
              <w:rPr>
                <w:rFonts w:ascii="SimSun" w:eastAsia="SimSun" w:hAnsi="SimSun" w:hint="eastAsia"/>
                <w:color w:val="000000"/>
                <w:sz w:val="28"/>
                <w:szCs w:val="28"/>
                <w:u w:val="single"/>
              </w:rPr>
              <w:t>023</w:t>
            </w:r>
            <w:r>
              <w:rPr>
                <w:rFonts w:ascii="SimSun" w:eastAsia="SimSun" w:hAnsi="SimSun" w:hint="eastAsia"/>
                <w:color w:val="000000"/>
                <w:sz w:val="28"/>
                <w:szCs w:val="28"/>
              </w:rPr>
              <w:t>号</w:t>
            </w:r>
          </w:p>
        </w:tc>
      </w:tr>
      <w:tr w:rsidR="00A27C0A">
        <w:trPr>
          <w:cantSplit/>
          <w:trHeight w:val="789"/>
        </w:trPr>
        <w:tc>
          <w:tcPr>
            <w:tcW w:w="2700" w:type="dxa"/>
            <w:vAlign w:val="center"/>
          </w:tcPr>
          <w:p w:rsidR="00A27C0A" w:rsidRDefault="00B10A2B">
            <w:pPr>
              <w:ind w:firstLine="200"/>
              <w:rPr>
                <w:rFonts w:ascii="SimSun"/>
                <w:color w:val="000000"/>
              </w:rPr>
            </w:pPr>
            <w:r>
              <w:rPr>
                <w:rFonts w:ascii="SimSun" w:hint="eastAsia"/>
                <w:color w:val="000000"/>
              </w:rPr>
              <w:t>项 目 名 称</w:t>
            </w:r>
          </w:p>
        </w:tc>
        <w:tc>
          <w:tcPr>
            <w:tcW w:w="7445" w:type="dxa"/>
            <w:vAlign w:val="center"/>
          </w:tcPr>
          <w:p w:rsidR="00A27C0A" w:rsidRDefault="00A27C0A">
            <w:pPr>
              <w:pStyle w:val="2"/>
              <w:jc w:val="both"/>
              <w:rPr>
                <w:color w:val="000000"/>
                <w:sz w:val="28"/>
                <w:szCs w:val="28"/>
              </w:rPr>
            </w:pPr>
          </w:p>
        </w:tc>
      </w:tr>
      <w:tr w:rsidR="00A27C0A">
        <w:trPr>
          <w:cantSplit/>
          <w:trHeight w:val="821"/>
        </w:trPr>
        <w:tc>
          <w:tcPr>
            <w:tcW w:w="10145" w:type="dxa"/>
            <w:gridSpan w:val="2"/>
            <w:vAlign w:val="center"/>
          </w:tcPr>
          <w:p w:rsidR="00A27C0A" w:rsidRDefault="00B10A2B">
            <w:pPr>
              <w:rPr>
                <w:rFonts w:ascii="SimSun"/>
                <w:color w:val="000000"/>
              </w:rPr>
            </w:pPr>
            <w:r>
              <w:rPr>
                <w:rFonts w:ascii="SimSun" w:hint="eastAsia"/>
                <w:b/>
                <w:color w:val="000000"/>
              </w:rPr>
              <w:t>项目投标报价单价：（大写）</w:t>
            </w:r>
            <w:r>
              <w:rPr>
                <w:rFonts w:ascii="SimSun" w:hint="eastAsia"/>
                <w:b/>
                <w:color w:val="000000"/>
                <w:u w:val="single"/>
              </w:rPr>
              <w:t xml:space="preserve">                         </w:t>
            </w:r>
            <w:r>
              <w:rPr>
                <w:rFonts w:ascii="SimSun" w:hint="eastAsia"/>
                <w:b/>
                <w:color w:val="000000"/>
              </w:rPr>
              <w:t>，小写：</w:t>
            </w:r>
            <w:r>
              <w:rPr>
                <w:rFonts w:ascii="SimSun" w:hint="eastAsia"/>
                <w:b/>
                <w:color w:val="000000"/>
                <w:u w:val="single"/>
              </w:rPr>
              <w:t xml:space="preserve">                                    </w:t>
            </w:r>
            <w:r>
              <w:rPr>
                <w:rFonts w:ascii="SimSun" w:hint="eastAsia"/>
                <w:b/>
                <w:color w:val="000000"/>
              </w:rPr>
              <w:t xml:space="preserve"> </w:t>
            </w:r>
          </w:p>
        </w:tc>
      </w:tr>
      <w:tr w:rsidR="00A27C0A">
        <w:trPr>
          <w:cantSplit/>
          <w:trHeight w:val="821"/>
        </w:trPr>
        <w:tc>
          <w:tcPr>
            <w:tcW w:w="10145" w:type="dxa"/>
            <w:gridSpan w:val="2"/>
            <w:vAlign w:val="center"/>
          </w:tcPr>
          <w:p w:rsidR="00A27C0A" w:rsidRDefault="00B10A2B">
            <w:pPr>
              <w:rPr>
                <w:rFonts w:ascii="SimSun"/>
                <w:b/>
                <w:color w:val="000000"/>
              </w:rPr>
            </w:pPr>
            <w:r>
              <w:rPr>
                <w:rFonts w:ascii="SimSun" w:hint="eastAsia"/>
                <w:b/>
                <w:color w:val="000000"/>
              </w:rPr>
              <w:t>是否提供《企业类型声明函》：</w:t>
            </w:r>
            <w:r>
              <w:rPr>
                <w:rFonts w:ascii="SimSun" w:hint="eastAsia"/>
                <w:b/>
                <w:color w:val="000000"/>
                <w:u w:val="single"/>
              </w:rPr>
              <w:t xml:space="preserve">  是/否   </w:t>
            </w:r>
            <w:r>
              <w:rPr>
                <w:rFonts w:ascii="SimSun" w:hint="eastAsia"/>
                <w:b/>
                <w:color w:val="000000"/>
              </w:rPr>
              <w:t xml:space="preserve">           见</w:t>
            </w:r>
            <w:r>
              <w:rPr>
                <w:rFonts w:ascii="SimSun" w:hint="eastAsia"/>
                <w:b/>
                <w:color w:val="000000"/>
                <w:u w:val="single"/>
              </w:rPr>
              <w:t>（          ）</w:t>
            </w:r>
            <w:r>
              <w:rPr>
                <w:rFonts w:ascii="SimSun" w:hint="eastAsia"/>
                <w:b/>
                <w:color w:val="000000"/>
              </w:rPr>
              <w:t>页</w:t>
            </w:r>
          </w:p>
        </w:tc>
      </w:tr>
      <w:tr w:rsidR="00A27C0A">
        <w:trPr>
          <w:cantSplit/>
          <w:trHeight w:val="821"/>
        </w:trPr>
        <w:tc>
          <w:tcPr>
            <w:tcW w:w="10145" w:type="dxa"/>
            <w:gridSpan w:val="2"/>
            <w:vAlign w:val="center"/>
          </w:tcPr>
          <w:p w:rsidR="00A27C0A" w:rsidRDefault="00B10A2B">
            <w:pPr>
              <w:rPr>
                <w:rFonts w:ascii="SimSun"/>
                <w:b/>
                <w:color w:val="000000"/>
              </w:rPr>
            </w:pPr>
            <w:r>
              <w:rPr>
                <w:rFonts w:ascii="SimSun" w:hint="eastAsia"/>
                <w:b/>
                <w:color w:val="000000"/>
              </w:rPr>
              <w:t xml:space="preserve">项目负责人：       </w:t>
            </w:r>
          </w:p>
        </w:tc>
      </w:tr>
      <w:tr w:rsidR="00A27C0A">
        <w:trPr>
          <w:cantSplit/>
          <w:trHeight w:val="807"/>
        </w:trPr>
        <w:tc>
          <w:tcPr>
            <w:tcW w:w="10145" w:type="dxa"/>
            <w:gridSpan w:val="2"/>
            <w:vAlign w:val="center"/>
          </w:tcPr>
          <w:p w:rsidR="00A27C0A" w:rsidRDefault="00B10A2B">
            <w:pPr>
              <w:rPr>
                <w:rFonts w:ascii="SimSun"/>
                <w:b/>
                <w:color w:val="000000"/>
              </w:rPr>
            </w:pPr>
            <w:r>
              <w:rPr>
                <w:rFonts w:ascii="SimSun" w:hint="eastAsia"/>
                <w:b/>
                <w:color w:val="000000"/>
              </w:rPr>
              <w:t>项目实施时间（</w:t>
            </w:r>
            <w:proofErr w:type="gramStart"/>
            <w:r>
              <w:rPr>
                <w:rFonts w:ascii="SimSun" w:hint="eastAsia"/>
                <w:b/>
                <w:color w:val="000000"/>
              </w:rPr>
              <w:t>供期或</w:t>
            </w:r>
            <w:proofErr w:type="gramEnd"/>
            <w:r>
              <w:rPr>
                <w:rFonts w:ascii="SimSun" w:hint="eastAsia"/>
                <w:b/>
                <w:color w:val="000000"/>
              </w:rPr>
              <w:t xml:space="preserve">工期）： </w:t>
            </w:r>
          </w:p>
        </w:tc>
      </w:tr>
      <w:tr w:rsidR="00A27C0A">
        <w:trPr>
          <w:cantSplit/>
          <w:trHeight w:val="807"/>
        </w:trPr>
        <w:tc>
          <w:tcPr>
            <w:tcW w:w="10145" w:type="dxa"/>
            <w:gridSpan w:val="2"/>
            <w:vAlign w:val="center"/>
          </w:tcPr>
          <w:p w:rsidR="00A27C0A" w:rsidRDefault="00B10A2B">
            <w:pPr>
              <w:rPr>
                <w:rFonts w:ascii="SimSun"/>
                <w:b/>
                <w:color w:val="000000"/>
              </w:rPr>
            </w:pPr>
            <w:r>
              <w:rPr>
                <w:rFonts w:ascii="SimSun" w:hAnsi="SimSun" w:cs="SimSun" w:hint="eastAsia"/>
                <w:b/>
                <w:bCs/>
              </w:rPr>
              <w:t>质量：</w:t>
            </w:r>
          </w:p>
        </w:tc>
      </w:tr>
    </w:tbl>
    <w:p w:rsidR="00A27C0A" w:rsidRDefault="00B10A2B">
      <w:pPr>
        <w:spacing w:line="240" w:lineRule="atLeast"/>
        <w:rPr>
          <w:caps/>
        </w:rPr>
      </w:pPr>
      <w:r>
        <w:rPr>
          <w:caps/>
        </w:rPr>
        <w:t>填写说明：</w:t>
      </w:r>
    </w:p>
    <w:p w:rsidR="00A27C0A" w:rsidRDefault="00B10A2B">
      <w:pPr>
        <w:numPr>
          <w:ilvl w:val="0"/>
          <w:numId w:val="2"/>
        </w:numPr>
        <w:tabs>
          <w:tab w:val="left" w:pos="480"/>
        </w:tabs>
        <w:ind w:left="480"/>
        <w:rPr>
          <w:caps/>
          <w:sz w:val="24"/>
          <w:szCs w:val="24"/>
        </w:rPr>
      </w:pPr>
      <w:r>
        <w:rPr>
          <w:caps/>
          <w:sz w:val="24"/>
          <w:szCs w:val="24"/>
        </w:rPr>
        <w:t>开标一览表不得填报选择性报价，否则将作为无效投标；</w:t>
      </w:r>
    </w:p>
    <w:p w:rsidR="00A27C0A" w:rsidRDefault="00B10A2B">
      <w:pPr>
        <w:numPr>
          <w:ilvl w:val="0"/>
          <w:numId w:val="2"/>
        </w:numPr>
        <w:tabs>
          <w:tab w:val="left" w:pos="480"/>
        </w:tabs>
        <w:ind w:left="480"/>
        <w:rPr>
          <w:caps/>
          <w:sz w:val="24"/>
          <w:szCs w:val="24"/>
        </w:rPr>
      </w:pPr>
      <w:r>
        <w:rPr>
          <w:caps/>
          <w:sz w:val="24"/>
          <w:szCs w:val="24"/>
        </w:rPr>
        <w:t>开标一览表中报价与投标分项明细报价表中不符时时，以开标一览表为准；</w:t>
      </w:r>
    </w:p>
    <w:p w:rsidR="00A27C0A" w:rsidRDefault="00B10A2B">
      <w:pPr>
        <w:ind w:left="14128" w:firstLine="2640"/>
        <w:rPr>
          <w:caps/>
          <w:sz w:val="44"/>
          <w:szCs w:val="44"/>
        </w:rPr>
      </w:pPr>
      <w:r>
        <w:rPr>
          <w:caps/>
          <w:sz w:val="44"/>
          <w:szCs w:val="44"/>
        </w:rPr>
        <w:t xml:space="preserve"> </w:t>
      </w:r>
    </w:p>
    <w:p w:rsidR="00A27C0A" w:rsidRDefault="00B10A2B">
      <w:pPr>
        <w:ind w:left="26400" w:firstLine="480"/>
        <w:rPr>
          <w:caps/>
          <w:sz w:val="24"/>
          <w:szCs w:val="24"/>
        </w:rPr>
      </w:pPr>
      <w:r>
        <w:rPr>
          <w:caps/>
          <w:sz w:val="24"/>
          <w:szCs w:val="24"/>
        </w:rPr>
        <w:t xml:space="preserve"> </w:t>
      </w:r>
    </w:p>
    <w:p w:rsidR="00A27C0A" w:rsidRDefault="00B10A2B">
      <w:pPr>
        <w:ind w:firstLineChars="2500" w:firstLine="6000"/>
        <w:rPr>
          <w:caps/>
          <w:sz w:val="24"/>
          <w:szCs w:val="24"/>
        </w:rPr>
      </w:pPr>
      <w:r>
        <w:rPr>
          <w:caps/>
          <w:sz w:val="24"/>
          <w:szCs w:val="24"/>
        </w:rPr>
        <w:t>供应商名称（公章）：</w:t>
      </w:r>
    </w:p>
    <w:p w:rsidR="00A27C0A" w:rsidRDefault="00B10A2B">
      <w:pPr>
        <w:tabs>
          <w:tab w:val="left" w:pos="480"/>
        </w:tabs>
        <w:ind w:firstLineChars="2500" w:firstLine="6000"/>
        <w:rPr>
          <w:sz w:val="20"/>
          <w:szCs w:val="20"/>
        </w:rPr>
      </w:pPr>
      <w:r>
        <w:rPr>
          <w:caps/>
          <w:sz w:val="24"/>
          <w:szCs w:val="24"/>
        </w:rPr>
        <w:t>日期：</w:t>
      </w:r>
      <w:r>
        <w:rPr>
          <w:sz w:val="20"/>
          <w:szCs w:val="20"/>
        </w:rPr>
        <w:t xml:space="preserve">   </w:t>
      </w: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B10A2B">
      <w:pPr>
        <w:spacing w:line="560" w:lineRule="exact"/>
        <w:jc w:val="left"/>
        <w:rPr>
          <w:rFonts w:ascii="SimSun" w:hAnsi="SimSun"/>
          <w:b/>
        </w:rPr>
      </w:pPr>
      <w:r>
        <w:rPr>
          <w:rFonts w:ascii="SimSun" w:hAnsi="SimSun" w:hint="eastAsia"/>
          <w:b/>
        </w:rPr>
        <w:lastRenderedPageBreak/>
        <w:t>附件：</w:t>
      </w:r>
    </w:p>
    <w:p w:rsidR="00A27C0A" w:rsidRDefault="00B10A2B">
      <w:pPr>
        <w:spacing w:line="360" w:lineRule="auto"/>
        <w:jc w:val="center"/>
        <w:rPr>
          <w:rFonts w:ascii="SimSun" w:hAnsi="SimSun"/>
          <w:b/>
          <w:bCs/>
          <w:color w:val="FF0000"/>
          <w:sz w:val="32"/>
          <w:szCs w:val="32"/>
        </w:rPr>
      </w:pPr>
      <w:r>
        <w:rPr>
          <w:rFonts w:ascii="SimSun" w:hAnsi="SimSun" w:hint="eastAsia"/>
          <w:b/>
          <w:bCs/>
          <w:color w:val="FF0000"/>
          <w:sz w:val="32"/>
          <w:szCs w:val="32"/>
        </w:rPr>
        <w:t>中小企业声明函（工程、服务）</w:t>
      </w:r>
    </w:p>
    <w:p w:rsidR="00A27C0A" w:rsidRDefault="00A27C0A">
      <w:pPr>
        <w:spacing w:line="360" w:lineRule="auto"/>
        <w:rPr>
          <w:rFonts w:ascii="SimSun" w:hAnsi="SimSun"/>
          <w:b/>
          <w:bCs/>
          <w:color w:val="FF0000"/>
          <w:sz w:val="28"/>
          <w:szCs w:val="28"/>
        </w:rPr>
      </w:pPr>
    </w:p>
    <w:p w:rsidR="00A27C0A" w:rsidRDefault="00B10A2B">
      <w:pPr>
        <w:spacing w:line="360" w:lineRule="auto"/>
        <w:ind w:firstLineChars="200" w:firstLine="480"/>
        <w:jc w:val="left"/>
        <w:rPr>
          <w:rFonts w:ascii="SimSun" w:hAnsi="SimSun" w:cs="SimSun"/>
          <w:color w:val="FF0000"/>
          <w:sz w:val="24"/>
        </w:rPr>
      </w:pPr>
      <w:r>
        <w:rPr>
          <w:rFonts w:ascii="SimSun" w:hAnsi="SimSun" w:cs="SimSun" w:hint="eastAsia"/>
          <w:color w:val="FF0000"/>
          <w:sz w:val="24"/>
        </w:rPr>
        <w:t>本公司</w:t>
      </w:r>
      <w:r>
        <w:rPr>
          <w:rFonts w:ascii="SimSun" w:hAnsi="SimSun" w:cs="SimSun" w:hint="eastAsia"/>
          <w:color w:val="FF0000"/>
          <w:sz w:val="24"/>
          <w:u w:val="single"/>
        </w:rPr>
        <w:t>（联合体）</w:t>
      </w:r>
      <w:r>
        <w:rPr>
          <w:rFonts w:ascii="SimSun" w:hAnsi="SimSun" w:cs="SimSun" w:hint="eastAsia"/>
          <w:color w:val="FF0000"/>
          <w:sz w:val="24"/>
        </w:rPr>
        <w:t>郑重声明，根据《政府采购促进中小企业发展管理办法》（财库﹝2020﹞46 号）的规定，本公司</w:t>
      </w:r>
      <w:r>
        <w:rPr>
          <w:rFonts w:ascii="SimSun" w:hAnsi="SimSun" w:cs="SimSun" w:hint="eastAsia"/>
          <w:color w:val="FF0000"/>
          <w:sz w:val="24"/>
          <w:u w:val="single"/>
        </w:rPr>
        <w:t>（联合体）</w:t>
      </w:r>
      <w:r>
        <w:rPr>
          <w:rFonts w:ascii="SimSun" w:hAnsi="SimSun" w:cs="SimSun" w:hint="eastAsia"/>
          <w:color w:val="FF0000"/>
          <w:sz w:val="24"/>
        </w:rPr>
        <w:t>参加（</w:t>
      </w:r>
      <w:r>
        <w:rPr>
          <w:rFonts w:ascii="SimSun" w:hAnsi="SimSun" w:cs="SimSun" w:hint="eastAsia"/>
          <w:color w:val="FF0000"/>
          <w:sz w:val="24"/>
          <w:u w:val="single"/>
        </w:rPr>
        <w:t>单位名称）</w:t>
      </w:r>
      <w:r>
        <w:rPr>
          <w:rFonts w:ascii="SimSun" w:hAnsi="SimSun" w:cs="SimSun" w:hint="eastAsia"/>
          <w:color w:val="FF0000"/>
          <w:sz w:val="24"/>
        </w:rPr>
        <w:t>的</w:t>
      </w:r>
      <w:r>
        <w:rPr>
          <w:rFonts w:ascii="SimSun" w:hAnsi="SimSun" w:cs="SimSun" w:hint="eastAsia"/>
          <w:color w:val="FF0000"/>
          <w:sz w:val="24"/>
          <w:u w:val="single"/>
        </w:rPr>
        <w:t>（项目名称）</w:t>
      </w:r>
      <w:r>
        <w:rPr>
          <w:rFonts w:ascii="SimSun" w:hAnsi="SimSun" w:cs="SimSun" w:hint="eastAsia"/>
          <w:color w:val="FF0000"/>
          <w:sz w:val="24"/>
        </w:rPr>
        <w:t>采购活动，工程的施工单位全部为符合政策要求的中小企业（或者：服务全部由符合政策要求的中小企业承接）。相关企业（含联合体中的中小企业、签订分包意向协议的中小企业）的具体情况如下：</w:t>
      </w:r>
    </w:p>
    <w:p w:rsidR="00A27C0A" w:rsidRDefault="00B10A2B">
      <w:pPr>
        <w:numPr>
          <w:ilvl w:val="0"/>
          <w:numId w:val="3"/>
        </w:numPr>
        <w:spacing w:line="360" w:lineRule="auto"/>
        <w:ind w:firstLineChars="200" w:firstLine="480"/>
        <w:jc w:val="left"/>
        <w:rPr>
          <w:rFonts w:ascii="SimSun" w:hAnsi="SimSun" w:cs="SimSun"/>
          <w:color w:val="FF0000"/>
          <w:sz w:val="24"/>
        </w:rPr>
      </w:pPr>
      <w:r>
        <w:rPr>
          <w:rFonts w:ascii="SimSun" w:hAnsi="SimSun" w:cs="SimSun" w:hint="eastAsia"/>
          <w:i/>
          <w:iCs/>
          <w:color w:val="FF0000"/>
          <w:sz w:val="24"/>
          <w:u w:val="single"/>
        </w:rPr>
        <w:t xml:space="preserve">（标的名称） </w:t>
      </w:r>
      <w:r>
        <w:rPr>
          <w:rFonts w:ascii="SimSun" w:hAnsi="SimSun" w:cs="SimSun" w:hint="eastAsia"/>
          <w:color w:val="FF0000"/>
          <w:sz w:val="24"/>
        </w:rPr>
        <w:t>，属于</w:t>
      </w:r>
      <w:r>
        <w:rPr>
          <w:rFonts w:ascii="SimSun" w:hAnsi="SimSun" w:cs="SimSun" w:hint="eastAsia"/>
          <w:i/>
          <w:iCs/>
          <w:color w:val="FF0000"/>
          <w:sz w:val="24"/>
          <w:u w:val="single"/>
        </w:rPr>
        <w:t>（采购文件中明确的所属行业）</w:t>
      </w:r>
      <w:r>
        <w:rPr>
          <w:rFonts w:ascii="SimSun" w:hAnsi="SimSun" w:cs="SimSun" w:hint="eastAsia"/>
          <w:color w:val="FF0000"/>
          <w:sz w:val="24"/>
        </w:rPr>
        <w:t>行业；承接（承接）企业为</w:t>
      </w:r>
      <w:r>
        <w:rPr>
          <w:rFonts w:ascii="SimSun" w:hAnsi="SimSun" w:cs="SimSun" w:hint="eastAsia"/>
          <w:i/>
          <w:iCs/>
          <w:color w:val="FF0000"/>
          <w:sz w:val="24"/>
          <w:u w:val="single"/>
        </w:rPr>
        <w:t>（企业名称）</w:t>
      </w:r>
      <w:r>
        <w:rPr>
          <w:rFonts w:ascii="SimSun" w:hAnsi="SimSun" w:cs="SimSun" w:hint="eastAsia"/>
          <w:color w:val="FF0000"/>
          <w:sz w:val="24"/>
        </w:rPr>
        <w:t>，从业人员</w:t>
      </w:r>
      <w:r>
        <w:rPr>
          <w:rFonts w:ascii="SimSun" w:hAnsi="SimSun" w:cs="SimSun" w:hint="eastAsia"/>
          <w:i/>
          <w:iCs/>
          <w:color w:val="FF0000"/>
          <w:sz w:val="24"/>
          <w:u w:val="single"/>
        </w:rPr>
        <w:t xml:space="preserve">        </w:t>
      </w:r>
      <w:r>
        <w:rPr>
          <w:rFonts w:ascii="SimSun" w:hAnsi="SimSun" w:cs="SimSun" w:hint="eastAsia"/>
          <w:color w:val="FF0000"/>
          <w:sz w:val="24"/>
        </w:rPr>
        <w:t>人，营业收入为</w:t>
      </w:r>
      <w:r>
        <w:rPr>
          <w:rFonts w:ascii="SimSun" w:hAnsi="SimSun" w:cs="SimSun" w:hint="eastAsia"/>
          <w:i/>
          <w:iCs/>
          <w:color w:val="FF0000"/>
          <w:sz w:val="24"/>
          <w:u w:val="single"/>
        </w:rPr>
        <w:t xml:space="preserve">        </w:t>
      </w:r>
      <w:r>
        <w:rPr>
          <w:rFonts w:ascii="SimSun" w:hAnsi="SimSun" w:cs="SimSun" w:hint="eastAsia"/>
          <w:color w:val="FF0000"/>
          <w:sz w:val="24"/>
        </w:rPr>
        <w:t>万元，资产总额为</w:t>
      </w:r>
      <w:r>
        <w:rPr>
          <w:rFonts w:ascii="SimSun" w:hAnsi="SimSun" w:cs="SimSun" w:hint="eastAsia"/>
          <w:i/>
          <w:iCs/>
          <w:color w:val="FF0000"/>
          <w:sz w:val="24"/>
          <w:u w:val="single"/>
        </w:rPr>
        <w:t xml:space="preserve">        </w:t>
      </w:r>
      <w:r>
        <w:rPr>
          <w:rFonts w:ascii="SimSun" w:hAnsi="SimSun" w:cs="SimSun" w:hint="eastAsia"/>
          <w:color w:val="FF0000"/>
          <w:sz w:val="24"/>
        </w:rPr>
        <w:t>万元，属于</w:t>
      </w:r>
      <w:r>
        <w:rPr>
          <w:rFonts w:ascii="SimSun" w:hAnsi="SimSun" w:cs="SimSun" w:hint="eastAsia"/>
          <w:i/>
          <w:iCs/>
          <w:color w:val="FF0000"/>
          <w:sz w:val="24"/>
          <w:u w:val="single"/>
        </w:rPr>
        <w:t>（中型企业、小型企业、微型企业）</w:t>
      </w:r>
      <w:r>
        <w:rPr>
          <w:rFonts w:ascii="SimSun" w:hAnsi="SimSun" w:cs="SimSun" w:hint="eastAsia"/>
          <w:color w:val="FF0000"/>
          <w:sz w:val="24"/>
        </w:rPr>
        <w:t>；</w:t>
      </w:r>
    </w:p>
    <w:p w:rsidR="00A27C0A" w:rsidRDefault="00B10A2B">
      <w:pPr>
        <w:numPr>
          <w:ilvl w:val="0"/>
          <w:numId w:val="3"/>
        </w:numPr>
        <w:spacing w:line="360" w:lineRule="auto"/>
        <w:ind w:firstLineChars="200" w:firstLine="480"/>
        <w:jc w:val="left"/>
        <w:rPr>
          <w:rFonts w:ascii="SimSun" w:hAnsi="SimSun" w:cs="SimSun"/>
          <w:color w:val="FF0000"/>
          <w:sz w:val="24"/>
        </w:rPr>
      </w:pPr>
      <w:r>
        <w:rPr>
          <w:rFonts w:ascii="SimSun" w:hAnsi="SimSun" w:cs="SimSun" w:hint="eastAsia"/>
          <w:i/>
          <w:iCs/>
          <w:color w:val="FF0000"/>
          <w:sz w:val="24"/>
          <w:u w:val="single"/>
        </w:rPr>
        <w:t xml:space="preserve">（标的名称） </w:t>
      </w:r>
      <w:r>
        <w:rPr>
          <w:rFonts w:ascii="SimSun" w:hAnsi="SimSun" w:cs="SimSun" w:hint="eastAsia"/>
          <w:color w:val="FF0000"/>
          <w:sz w:val="24"/>
        </w:rPr>
        <w:t>，属于</w:t>
      </w:r>
      <w:r>
        <w:rPr>
          <w:rFonts w:ascii="SimSun" w:hAnsi="SimSun" w:cs="SimSun" w:hint="eastAsia"/>
          <w:i/>
          <w:iCs/>
          <w:color w:val="FF0000"/>
          <w:sz w:val="24"/>
          <w:u w:val="single"/>
        </w:rPr>
        <w:t>（采购文件中明确的所属行业）</w:t>
      </w:r>
      <w:r>
        <w:rPr>
          <w:rFonts w:ascii="SimSun" w:hAnsi="SimSun" w:cs="SimSun" w:hint="eastAsia"/>
          <w:color w:val="FF0000"/>
          <w:sz w:val="24"/>
        </w:rPr>
        <w:t>行业；承接（承接）企业为</w:t>
      </w:r>
      <w:r>
        <w:rPr>
          <w:rFonts w:ascii="SimSun" w:hAnsi="SimSun" w:cs="SimSun" w:hint="eastAsia"/>
          <w:i/>
          <w:iCs/>
          <w:color w:val="FF0000"/>
          <w:sz w:val="24"/>
          <w:u w:val="single"/>
        </w:rPr>
        <w:t>（企业名称）</w:t>
      </w:r>
      <w:r>
        <w:rPr>
          <w:rFonts w:ascii="SimSun" w:hAnsi="SimSun" w:cs="SimSun" w:hint="eastAsia"/>
          <w:color w:val="FF0000"/>
          <w:sz w:val="24"/>
        </w:rPr>
        <w:t>，从业人员</w:t>
      </w:r>
      <w:r>
        <w:rPr>
          <w:rFonts w:ascii="SimSun" w:hAnsi="SimSun" w:cs="SimSun" w:hint="eastAsia"/>
          <w:i/>
          <w:iCs/>
          <w:color w:val="FF0000"/>
          <w:sz w:val="24"/>
          <w:u w:val="single"/>
        </w:rPr>
        <w:t xml:space="preserve">        </w:t>
      </w:r>
      <w:r>
        <w:rPr>
          <w:rFonts w:ascii="SimSun" w:hAnsi="SimSun" w:cs="SimSun" w:hint="eastAsia"/>
          <w:color w:val="FF0000"/>
          <w:sz w:val="24"/>
        </w:rPr>
        <w:t>人，营业收入为</w:t>
      </w:r>
      <w:r>
        <w:rPr>
          <w:rFonts w:ascii="SimSun" w:hAnsi="SimSun" w:cs="SimSun" w:hint="eastAsia"/>
          <w:i/>
          <w:iCs/>
          <w:color w:val="FF0000"/>
          <w:sz w:val="24"/>
          <w:u w:val="single"/>
        </w:rPr>
        <w:t xml:space="preserve">        </w:t>
      </w:r>
      <w:r>
        <w:rPr>
          <w:rFonts w:ascii="SimSun" w:hAnsi="SimSun" w:cs="SimSun" w:hint="eastAsia"/>
          <w:color w:val="FF0000"/>
          <w:sz w:val="24"/>
        </w:rPr>
        <w:t>万元，资产总额为</w:t>
      </w:r>
      <w:r>
        <w:rPr>
          <w:rFonts w:ascii="SimSun" w:hAnsi="SimSun" w:cs="SimSun" w:hint="eastAsia"/>
          <w:i/>
          <w:iCs/>
          <w:color w:val="FF0000"/>
          <w:sz w:val="24"/>
          <w:u w:val="single"/>
        </w:rPr>
        <w:t xml:space="preserve">        </w:t>
      </w:r>
      <w:r>
        <w:rPr>
          <w:rFonts w:ascii="SimSun" w:hAnsi="SimSun" w:cs="SimSun" w:hint="eastAsia"/>
          <w:color w:val="FF0000"/>
          <w:sz w:val="24"/>
        </w:rPr>
        <w:t>万元，属于</w:t>
      </w:r>
      <w:r>
        <w:rPr>
          <w:rFonts w:ascii="SimSun" w:hAnsi="SimSun" w:cs="SimSun" w:hint="eastAsia"/>
          <w:i/>
          <w:iCs/>
          <w:color w:val="FF0000"/>
          <w:sz w:val="24"/>
          <w:u w:val="single"/>
        </w:rPr>
        <w:t>（中型企业、小型企业、微型企业）</w:t>
      </w:r>
      <w:r>
        <w:rPr>
          <w:rFonts w:ascii="SimSun" w:hAnsi="SimSun" w:cs="SimSun" w:hint="eastAsia"/>
          <w:color w:val="FF0000"/>
          <w:sz w:val="24"/>
        </w:rPr>
        <w:t>；</w:t>
      </w:r>
    </w:p>
    <w:p w:rsidR="00A27C0A" w:rsidRDefault="00B10A2B">
      <w:pPr>
        <w:spacing w:line="360" w:lineRule="auto"/>
        <w:ind w:firstLineChars="200" w:firstLine="480"/>
        <w:jc w:val="left"/>
        <w:rPr>
          <w:rFonts w:ascii="SimSun" w:hAnsi="SimSun" w:cs="SimSun"/>
          <w:color w:val="FF0000"/>
          <w:sz w:val="24"/>
        </w:rPr>
      </w:pPr>
      <w:r>
        <w:rPr>
          <w:rFonts w:ascii="SimSun" w:hAnsi="SimSun" w:cs="SimSun" w:hint="eastAsia"/>
          <w:color w:val="FF0000"/>
          <w:sz w:val="24"/>
        </w:rPr>
        <w:t>……</w:t>
      </w:r>
    </w:p>
    <w:p w:rsidR="00A27C0A" w:rsidRDefault="00B10A2B">
      <w:pPr>
        <w:spacing w:line="360" w:lineRule="auto"/>
        <w:ind w:firstLineChars="200" w:firstLine="480"/>
        <w:jc w:val="left"/>
        <w:rPr>
          <w:rFonts w:ascii="SimSun" w:hAnsi="SimSun" w:cs="SimSun"/>
          <w:color w:val="FF0000"/>
          <w:sz w:val="24"/>
        </w:rPr>
      </w:pPr>
      <w:r>
        <w:rPr>
          <w:rFonts w:ascii="SimSun" w:hAnsi="SimSun" w:cs="SimSun" w:hint="eastAsia"/>
          <w:color w:val="FF0000"/>
          <w:sz w:val="24"/>
        </w:rPr>
        <w:t>以上企业，不属于大企业的分支机构，不存在控股股东为大企业的情形，也不存在与大企业的负责人为同一人的情形。</w:t>
      </w:r>
    </w:p>
    <w:p w:rsidR="00A27C0A" w:rsidRDefault="00B10A2B">
      <w:pPr>
        <w:spacing w:line="360" w:lineRule="auto"/>
        <w:ind w:firstLineChars="200" w:firstLine="480"/>
        <w:jc w:val="left"/>
        <w:rPr>
          <w:rFonts w:ascii="SimSun" w:hAnsi="SimSun" w:cs="SimSun"/>
          <w:color w:val="FF0000"/>
          <w:sz w:val="24"/>
        </w:rPr>
      </w:pPr>
      <w:r>
        <w:rPr>
          <w:rFonts w:ascii="SimSun" w:hAnsi="SimSun" w:cs="SimSun" w:hint="eastAsia"/>
          <w:color w:val="FF0000"/>
          <w:sz w:val="24"/>
        </w:rPr>
        <w:t>本企业对上述声明内容的真实性负责。如有虚假，将依法承担相应责任。</w:t>
      </w:r>
    </w:p>
    <w:p w:rsidR="00A27C0A" w:rsidRDefault="00B10A2B">
      <w:pPr>
        <w:spacing w:line="360" w:lineRule="auto"/>
        <w:ind w:firstLineChars="1700" w:firstLine="4080"/>
        <w:jc w:val="left"/>
        <w:rPr>
          <w:rFonts w:ascii="SimSun" w:hAnsi="SimSun" w:cs="SimSun"/>
          <w:color w:val="FF0000"/>
          <w:sz w:val="24"/>
        </w:rPr>
      </w:pPr>
      <w:r>
        <w:rPr>
          <w:rFonts w:ascii="SimSun" w:hAnsi="SimSun" w:cs="SimSun" w:hint="eastAsia"/>
          <w:color w:val="FF0000"/>
          <w:sz w:val="24"/>
        </w:rPr>
        <w:t>企业名称（盖章）：</w:t>
      </w:r>
    </w:p>
    <w:p w:rsidR="00A27C0A" w:rsidRDefault="00B10A2B">
      <w:pPr>
        <w:spacing w:line="360" w:lineRule="auto"/>
        <w:ind w:firstLineChars="1700" w:firstLine="4080"/>
        <w:jc w:val="left"/>
        <w:rPr>
          <w:rFonts w:ascii="SimSun" w:hAnsi="SimSun" w:cs="SimSun"/>
          <w:color w:val="FF0000"/>
          <w:sz w:val="24"/>
        </w:rPr>
      </w:pPr>
      <w:r>
        <w:rPr>
          <w:rFonts w:ascii="SimSun" w:hAnsi="SimSun" w:cs="SimSun" w:hint="eastAsia"/>
          <w:color w:val="FF0000"/>
          <w:sz w:val="24"/>
        </w:rPr>
        <w:t>日期：</w:t>
      </w:r>
    </w:p>
    <w:p w:rsidR="00A27C0A" w:rsidRDefault="00B10A2B">
      <w:pPr>
        <w:spacing w:line="360" w:lineRule="auto"/>
        <w:jc w:val="center"/>
        <w:rPr>
          <w:rFonts w:ascii="SimSun" w:hAnsi="SimSun" w:cs="SimSun"/>
          <w:b/>
          <w:bCs/>
          <w:color w:val="FF0000"/>
        </w:rPr>
      </w:pPr>
      <w:r>
        <w:rPr>
          <w:rFonts w:ascii="SimSun" w:hAnsi="SimSun" w:cs="SimSun" w:hint="eastAsia"/>
          <w:b/>
          <w:bCs/>
          <w:color w:val="FF0000"/>
        </w:rPr>
        <w:t>从业人员、营业收入、资产总额填报上一年度数据，无上</w:t>
      </w:r>
      <w:proofErr w:type="gramStart"/>
      <w:r>
        <w:rPr>
          <w:rFonts w:ascii="SimSun" w:hAnsi="SimSun" w:cs="SimSun" w:hint="eastAsia"/>
          <w:b/>
          <w:bCs/>
          <w:color w:val="FF0000"/>
        </w:rPr>
        <w:t>一</w:t>
      </w:r>
      <w:proofErr w:type="gramEnd"/>
      <w:r>
        <w:rPr>
          <w:rFonts w:ascii="SimSun" w:hAnsi="SimSun" w:cs="SimSun" w:hint="eastAsia"/>
          <w:b/>
          <w:bCs/>
          <w:color w:val="FF0000"/>
        </w:rPr>
        <w:t>年度数据的新成立企业可不填报。</w:t>
      </w:r>
    </w:p>
    <w:p w:rsidR="00A27C0A" w:rsidRDefault="00B10A2B">
      <w:pPr>
        <w:spacing w:line="360" w:lineRule="auto"/>
        <w:ind w:firstLineChars="1300" w:firstLine="2730"/>
        <w:jc w:val="left"/>
        <w:rPr>
          <w:rFonts w:ascii="SimSun" w:hAnsi="SimSun" w:cs="SimSun"/>
        </w:rPr>
      </w:pPr>
      <w:r>
        <w:rPr>
          <w:rFonts w:ascii="SimSun" w:hAnsi="SimSun" w:cs="SimSun" w:hint="eastAsia"/>
        </w:rPr>
        <w:t xml:space="preserve">    </w:t>
      </w: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A27C0A">
      <w:pPr>
        <w:pStyle w:val="Default"/>
        <w:ind w:left="0" w:firstLine="0"/>
        <w:rPr>
          <w:caps/>
          <w:sz w:val="32"/>
          <w:szCs w:val="32"/>
        </w:rPr>
      </w:pPr>
    </w:p>
    <w:p w:rsidR="00A27C0A" w:rsidRDefault="00B10A2B">
      <w:pPr>
        <w:numPr>
          <w:ilvl w:val="0"/>
          <w:numId w:val="4"/>
        </w:numPr>
        <w:snapToGrid w:val="0"/>
        <w:spacing w:before="50" w:after="50"/>
        <w:jc w:val="center"/>
        <w:rPr>
          <w:rFonts w:ascii="SimSun" w:hAnsi="SimSun" w:cs="SimSun"/>
          <w:b/>
          <w:bCs/>
          <w:sz w:val="32"/>
          <w:szCs w:val="32"/>
        </w:rPr>
      </w:pPr>
      <w:r>
        <w:rPr>
          <w:rFonts w:ascii="SimSun" w:hAnsi="SimSun" w:cs="SimSun" w:hint="eastAsia"/>
          <w:b/>
          <w:bCs/>
          <w:sz w:val="32"/>
          <w:szCs w:val="32"/>
        </w:rPr>
        <w:lastRenderedPageBreak/>
        <w:t>分项明细报价表</w:t>
      </w:r>
    </w:p>
    <w:p w:rsidR="00A27C0A" w:rsidRDefault="00B10A2B">
      <w:pPr>
        <w:rPr>
          <w:rFonts w:ascii="SimSun" w:hAnsi="SimSun" w:cs="SimSun"/>
          <w:sz w:val="32"/>
          <w:szCs w:val="32"/>
        </w:rPr>
      </w:pPr>
      <w:r>
        <w:rPr>
          <w:rFonts w:ascii="SimSun" w:hAnsi="SimSun" w:cs="SimSun" w:hint="eastAsia"/>
          <w:sz w:val="32"/>
          <w:szCs w:val="32"/>
        </w:rPr>
        <w:t>另详见附件</w:t>
      </w:r>
    </w:p>
    <w:p w:rsidR="00A27C0A" w:rsidRDefault="00A27C0A">
      <w:pPr>
        <w:wordWrap w:val="0"/>
        <w:ind w:firstLine="420"/>
        <w:rPr>
          <w:rFonts w:ascii="SimSun" w:hAnsi="SimSun" w:cs="SimSun"/>
          <w:b/>
          <w:sz w:val="28"/>
          <w:szCs w:val="28"/>
        </w:rPr>
      </w:pPr>
    </w:p>
    <w:p w:rsidR="00A27C0A" w:rsidRDefault="00A27C0A">
      <w:pPr>
        <w:rPr>
          <w:rFonts w:ascii="SimSun" w:hAnsi="SimSun"/>
          <w:caps/>
          <w:sz w:val="32"/>
          <w:szCs w:val="32"/>
        </w:rPr>
      </w:pPr>
    </w:p>
    <w:p w:rsidR="00A27C0A" w:rsidRDefault="00A27C0A">
      <w:pPr>
        <w:snapToGrid w:val="0"/>
        <w:spacing w:before="50" w:after="50"/>
        <w:rPr>
          <w:caps/>
          <w:sz w:val="32"/>
          <w:szCs w:val="32"/>
        </w:rPr>
      </w:pPr>
    </w:p>
    <w:p w:rsidR="00A27C0A" w:rsidRDefault="00A27C0A">
      <w:pPr>
        <w:snapToGrid w:val="0"/>
        <w:spacing w:before="50" w:after="50"/>
        <w:rPr>
          <w:caps/>
          <w:sz w:val="32"/>
          <w:szCs w:val="32"/>
        </w:rPr>
      </w:pPr>
    </w:p>
    <w:p w:rsidR="00A27C0A" w:rsidRDefault="00B10A2B">
      <w:pPr>
        <w:numPr>
          <w:ilvl w:val="0"/>
          <w:numId w:val="5"/>
        </w:numPr>
        <w:snapToGrid w:val="0"/>
        <w:spacing w:before="50" w:after="50"/>
        <w:jc w:val="center"/>
        <w:rPr>
          <w:caps/>
          <w:sz w:val="32"/>
          <w:szCs w:val="32"/>
        </w:rPr>
      </w:pPr>
      <w:r>
        <w:br w:type="page"/>
      </w:r>
      <w:r>
        <w:rPr>
          <w:caps/>
          <w:sz w:val="32"/>
          <w:szCs w:val="32"/>
        </w:rPr>
        <w:lastRenderedPageBreak/>
        <w:t>技术参数响应及偏离表</w:t>
      </w:r>
    </w:p>
    <w:p w:rsidR="00A27C0A" w:rsidRDefault="00A27C0A">
      <w:pPr>
        <w:pStyle w:val="Default"/>
        <w:ind w:leftChars="8704" w:left="18278" w:firstLine="0"/>
      </w:pPr>
    </w:p>
    <w:p w:rsidR="00A27C0A" w:rsidRDefault="00B10A2B">
      <w:pPr>
        <w:rPr>
          <w:caps/>
          <w:sz w:val="24"/>
          <w:szCs w:val="24"/>
        </w:rPr>
      </w:pPr>
      <w:r>
        <w:rPr>
          <w:caps/>
          <w:sz w:val="24"/>
          <w:szCs w:val="24"/>
        </w:rPr>
        <w:t>投标人全称（加盖公章）：</w:t>
      </w:r>
      <w:r>
        <w:rPr>
          <w:caps/>
          <w:sz w:val="24"/>
          <w:szCs w:val="24"/>
        </w:rPr>
        <w:t xml:space="preserve">       </w:t>
      </w:r>
    </w:p>
    <w:tbl>
      <w:tblPr>
        <w:tblW w:w="0" w:type="auto"/>
        <w:tblInd w:w="108" w:type="dxa"/>
        <w:tblCellMar>
          <w:left w:w="0" w:type="dxa"/>
          <w:right w:w="0" w:type="dxa"/>
        </w:tblCellMar>
        <w:tblLook w:val="04A0" w:firstRow="1" w:lastRow="0" w:firstColumn="1" w:lastColumn="0" w:noHBand="0" w:noVBand="1"/>
      </w:tblPr>
      <w:tblGrid>
        <w:gridCol w:w="984"/>
        <w:gridCol w:w="2852"/>
        <w:gridCol w:w="2852"/>
        <w:gridCol w:w="1308"/>
        <w:gridCol w:w="1173"/>
      </w:tblGrid>
      <w:tr w:rsidR="00A27C0A">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jc w:val="center"/>
              <w:rPr>
                <w:caps/>
                <w:sz w:val="24"/>
                <w:szCs w:val="24"/>
              </w:rPr>
            </w:pPr>
            <w:r>
              <w:rPr>
                <w:caps/>
                <w:sz w:val="24"/>
                <w:szCs w:val="24"/>
              </w:rPr>
              <w:t>序号</w:t>
            </w: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caps/>
                <w:sz w:val="24"/>
                <w:szCs w:val="24"/>
              </w:rPr>
            </w:pPr>
            <w:r>
              <w:rPr>
                <w:caps/>
                <w:sz w:val="24"/>
                <w:szCs w:val="24"/>
              </w:rPr>
              <w:t>招标要求</w:t>
            </w: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caps/>
                <w:sz w:val="24"/>
                <w:szCs w:val="24"/>
              </w:rPr>
            </w:pPr>
            <w:r>
              <w:rPr>
                <w:caps/>
                <w:sz w:val="24"/>
                <w:szCs w:val="24"/>
              </w:rPr>
              <w:t>投标响应</w:t>
            </w: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rPr>
                <w:caps/>
                <w:sz w:val="24"/>
                <w:szCs w:val="24"/>
              </w:rPr>
            </w:pPr>
            <w:r>
              <w:rPr>
                <w:caps/>
                <w:sz w:val="24"/>
                <w:szCs w:val="24"/>
              </w:rPr>
              <w:t>超出、符合或偏离</w:t>
            </w: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jc w:val="center"/>
              <w:rPr>
                <w:caps/>
                <w:sz w:val="24"/>
                <w:szCs w:val="24"/>
              </w:rPr>
            </w:pPr>
            <w:r>
              <w:rPr>
                <w:caps/>
                <w:sz w:val="24"/>
                <w:szCs w:val="24"/>
              </w:rPr>
              <w:t>原因</w:t>
            </w: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r w:rsidR="00A27C0A">
        <w:trPr>
          <w:trHeight w:val="640"/>
        </w:trPr>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2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3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jc w:val="center"/>
              <w:rPr>
                <w:caps/>
                <w:sz w:val="24"/>
                <w:szCs w:val="24"/>
              </w:rPr>
            </w:pPr>
          </w:p>
        </w:tc>
      </w:tr>
    </w:tbl>
    <w:p w:rsidR="00A27C0A" w:rsidRDefault="00B10A2B">
      <w:pPr>
        <w:rPr>
          <w:caps/>
          <w:sz w:val="24"/>
          <w:szCs w:val="24"/>
        </w:rPr>
      </w:pPr>
      <w:r>
        <w:rPr>
          <w:caps/>
          <w:sz w:val="24"/>
          <w:szCs w:val="24"/>
        </w:rPr>
        <w:t>法定代表人或授权代表签字：</w:t>
      </w:r>
    </w:p>
    <w:p w:rsidR="00A27C0A" w:rsidRDefault="00A27C0A">
      <w:pPr>
        <w:rPr>
          <w:caps/>
          <w:sz w:val="24"/>
          <w:szCs w:val="24"/>
        </w:rPr>
      </w:pPr>
    </w:p>
    <w:p w:rsidR="00A27C0A" w:rsidRDefault="00B10A2B">
      <w:pPr>
        <w:rPr>
          <w:caps/>
          <w:sz w:val="24"/>
          <w:szCs w:val="24"/>
        </w:rPr>
      </w:pPr>
      <w:r>
        <w:rPr>
          <w:caps/>
          <w:sz w:val="24"/>
          <w:szCs w:val="24"/>
        </w:rPr>
        <w:t>注：</w:t>
      </w:r>
      <w:r>
        <w:rPr>
          <w:caps/>
          <w:sz w:val="24"/>
          <w:szCs w:val="24"/>
        </w:rPr>
        <w:t>1</w:t>
      </w:r>
      <w:r>
        <w:rPr>
          <w:caps/>
          <w:sz w:val="24"/>
          <w:szCs w:val="24"/>
        </w:rPr>
        <w:t>、按照基本技术要求详细填列。</w:t>
      </w:r>
    </w:p>
    <w:p w:rsidR="00A27C0A" w:rsidRDefault="00B10A2B">
      <w:pPr>
        <w:ind w:firstLine="200"/>
        <w:rPr>
          <w:caps/>
          <w:sz w:val="24"/>
          <w:szCs w:val="24"/>
        </w:rPr>
      </w:pPr>
      <w:r>
        <w:rPr>
          <w:rFonts w:hint="eastAsia"/>
          <w:caps/>
          <w:sz w:val="24"/>
          <w:szCs w:val="24"/>
        </w:rPr>
        <w:t>2</w:t>
      </w:r>
      <w:r>
        <w:rPr>
          <w:rFonts w:hint="eastAsia"/>
          <w:caps/>
          <w:sz w:val="24"/>
          <w:szCs w:val="24"/>
        </w:rPr>
        <w:t>、</w:t>
      </w:r>
      <w:r>
        <w:rPr>
          <w:caps/>
          <w:sz w:val="24"/>
          <w:szCs w:val="24"/>
        </w:rPr>
        <w:t>行数不够，可自行添加。</w:t>
      </w:r>
    </w:p>
    <w:p w:rsidR="00A27C0A" w:rsidRDefault="00B10A2B">
      <w:pPr>
        <w:ind w:firstLine="200"/>
        <w:rPr>
          <w:caps/>
          <w:sz w:val="24"/>
          <w:szCs w:val="24"/>
        </w:rPr>
      </w:pPr>
      <w:r>
        <w:rPr>
          <w:caps/>
          <w:sz w:val="24"/>
          <w:szCs w:val="24"/>
        </w:rPr>
        <w:t>3</w:t>
      </w:r>
      <w:r>
        <w:rPr>
          <w:caps/>
          <w:sz w:val="24"/>
          <w:szCs w:val="24"/>
        </w:rPr>
        <w:t>、技术偏离表应针对项目需求逐条应答。</w:t>
      </w:r>
    </w:p>
    <w:p w:rsidR="00A27C0A" w:rsidRDefault="00A27C0A">
      <w:pPr>
        <w:rPr>
          <w:caps/>
          <w:sz w:val="24"/>
          <w:szCs w:val="24"/>
        </w:rPr>
      </w:pPr>
    </w:p>
    <w:p w:rsidR="00A27C0A" w:rsidRDefault="00A27C0A">
      <w:pPr>
        <w:rPr>
          <w:caps/>
          <w:sz w:val="24"/>
          <w:szCs w:val="24"/>
        </w:rPr>
      </w:pPr>
    </w:p>
    <w:p w:rsidR="00A27C0A" w:rsidRDefault="00A27C0A">
      <w:pPr>
        <w:rPr>
          <w:caps/>
          <w:sz w:val="24"/>
          <w:szCs w:val="24"/>
        </w:rPr>
      </w:pPr>
    </w:p>
    <w:p w:rsidR="00A27C0A" w:rsidRDefault="00A27C0A">
      <w:pPr>
        <w:rPr>
          <w:caps/>
          <w:sz w:val="24"/>
          <w:szCs w:val="24"/>
        </w:rPr>
      </w:pPr>
    </w:p>
    <w:p w:rsidR="00A27C0A" w:rsidRDefault="00A27C0A">
      <w:pPr>
        <w:jc w:val="center"/>
        <w:rPr>
          <w:caps/>
          <w:sz w:val="36"/>
          <w:szCs w:val="36"/>
        </w:rPr>
      </w:pPr>
    </w:p>
    <w:p w:rsidR="00A27C0A" w:rsidRDefault="00A27C0A">
      <w:pPr>
        <w:rPr>
          <w:caps/>
          <w:sz w:val="36"/>
          <w:szCs w:val="36"/>
        </w:rPr>
      </w:pPr>
    </w:p>
    <w:p w:rsidR="00A27C0A" w:rsidRDefault="00B10A2B">
      <w:pPr>
        <w:jc w:val="center"/>
        <w:rPr>
          <w:caps/>
          <w:sz w:val="32"/>
          <w:szCs w:val="32"/>
        </w:rPr>
      </w:pPr>
      <w:r>
        <w:br w:type="page"/>
      </w:r>
      <w:r>
        <w:rPr>
          <w:caps/>
          <w:sz w:val="32"/>
          <w:szCs w:val="32"/>
        </w:rPr>
        <w:lastRenderedPageBreak/>
        <w:t>八、商务条款响应及偏离表</w:t>
      </w:r>
    </w:p>
    <w:p w:rsidR="00A27C0A" w:rsidRDefault="00A27C0A">
      <w:pPr>
        <w:pStyle w:val="Default"/>
      </w:pPr>
    </w:p>
    <w:p w:rsidR="00A27C0A" w:rsidRDefault="00B10A2B">
      <w:pPr>
        <w:rPr>
          <w:caps/>
          <w:sz w:val="24"/>
          <w:szCs w:val="24"/>
        </w:rPr>
      </w:pPr>
      <w:r>
        <w:rPr>
          <w:caps/>
          <w:sz w:val="24"/>
          <w:szCs w:val="24"/>
        </w:rPr>
        <w:t>投标人全称（加盖公章）：</w:t>
      </w:r>
      <w:r>
        <w:rPr>
          <w:caps/>
          <w:sz w:val="24"/>
          <w:szCs w:val="24"/>
        </w:rPr>
        <w:t xml:space="preserve">        </w:t>
      </w:r>
    </w:p>
    <w:tbl>
      <w:tblPr>
        <w:tblW w:w="0" w:type="auto"/>
        <w:tblInd w:w="108" w:type="dxa"/>
        <w:tblCellMar>
          <w:left w:w="0" w:type="dxa"/>
          <w:right w:w="0" w:type="dxa"/>
        </w:tblCellMar>
        <w:tblLook w:val="04A0" w:firstRow="1" w:lastRow="0" w:firstColumn="1" w:lastColumn="0" w:noHBand="0" w:noVBand="1"/>
      </w:tblPr>
      <w:tblGrid>
        <w:gridCol w:w="1548"/>
        <w:gridCol w:w="2700"/>
        <w:gridCol w:w="1260"/>
        <w:gridCol w:w="3020"/>
      </w:tblGrid>
      <w:tr w:rsidR="00A27C0A">
        <w:trPr>
          <w:trHeight w:val="642"/>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B10A2B">
            <w:pPr>
              <w:snapToGrid w:val="0"/>
              <w:spacing w:before="156"/>
              <w:rPr>
                <w:caps/>
                <w:sz w:val="24"/>
                <w:szCs w:val="24"/>
              </w:rPr>
            </w:pPr>
            <w:r>
              <w:rPr>
                <w:caps/>
                <w:sz w:val="24"/>
                <w:szCs w:val="24"/>
              </w:rPr>
              <w:t>项目</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B10A2B">
            <w:pPr>
              <w:snapToGrid w:val="0"/>
              <w:spacing w:before="156"/>
              <w:rPr>
                <w:caps/>
                <w:sz w:val="24"/>
                <w:szCs w:val="24"/>
              </w:rPr>
            </w:pPr>
            <w:r>
              <w:rPr>
                <w:caps/>
                <w:sz w:val="24"/>
                <w:szCs w:val="24"/>
              </w:rPr>
              <w:t>招标文件要求</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B10A2B">
            <w:pPr>
              <w:snapToGrid w:val="0"/>
              <w:spacing w:before="156"/>
              <w:rPr>
                <w:caps/>
                <w:sz w:val="24"/>
                <w:szCs w:val="24"/>
              </w:rPr>
            </w:pPr>
            <w:r>
              <w:rPr>
                <w:caps/>
                <w:sz w:val="24"/>
                <w:szCs w:val="24"/>
              </w:rPr>
              <w:t>是否响应</w:t>
            </w: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B10A2B">
            <w:pPr>
              <w:snapToGrid w:val="0"/>
              <w:spacing w:before="156"/>
              <w:rPr>
                <w:caps/>
                <w:sz w:val="24"/>
                <w:szCs w:val="24"/>
              </w:rPr>
            </w:pPr>
            <w:r>
              <w:rPr>
                <w:caps/>
                <w:sz w:val="24"/>
                <w:szCs w:val="24"/>
              </w:rPr>
              <w:t>投标人的承诺或说明</w:t>
            </w:r>
          </w:p>
        </w:tc>
      </w:tr>
      <w:tr w:rsidR="00A27C0A">
        <w:trPr>
          <w:trHeight w:val="469"/>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质保期</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r>
      <w:tr w:rsidR="00A27C0A">
        <w:trPr>
          <w:trHeight w:val="719"/>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售后技术服务要求</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r>
      <w:tr w:rsidR="00A27C0A">
        <w:trPr>
          <w:trHeight w:val="540"/>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交货时间</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ind w:left="43"/>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ind w:left="43"/>
              <w:rPr>
                <w:caps/>
                <w:sz w:val="24"/>
                <w:szCs w:val="24"/>
              </w:rPr>
            </w:pPr>
          </w:p>
        </w:tc>
      </w:tr>
      <w:tr w:rsidR="00A27C0A">
        <w:trPr>
          <w:trHeight w:val="440"/>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交货方式</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ind w:left="43"/>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ind w:left="43"/>
              <w:rPr>
                <w:caps/>
                <w:sz w:val="24"/>
                <w:szCs w:val="24"/>
              </w:rPr>
            </w:pPr>
          </w:p>
        </w:tc>
      </w:tr>
      <w:tr w:rsidR="00A27C0A">
        <w:trPr>
          <w:trHeight w:val="460"/>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交货地点</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ind w:left="43"/>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ind w:left="43"/>
              <w:rPr>
                <w:caps/>
                <w:sz w:val="24"/>
                <w:szCs w:val="24"/>
              </w:rPr>
            </w:pPr>
          </w:p>
        </w:tc>
      </w:tr>
      <w:tr w:rsidR="00A27C0A">
        <w:trPr>
          <w:trHeight w:val="820"/>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付款方式</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r>
      <w:tr w:rsidR="00A27C0A">
        <w:trPr>
          <w:trHeight w:val="340"/>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投标货币</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r>
      <w:tr w:rsidR="00A27C0A">
        <w:trPr>
          <w:trHeight w:val="400"/>
        </w:trPr>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备品备件及耗材等要求</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r>
      <w:tr w:rsidR="00A27C0A">
        <w:tc>
          <w:tcPr>
            <w:tcW w:w="1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7C0A" w:rsidRDefault="00B10A2B">
            <w:pPr>
              <w:snapToGrid w:val="0"/>
              <w:spacing w:before="156"/>
              <w:jc w:val="center"/>
              <w:rPr>
                <w:caps/>
                <w:sz w:val="24"/>
                <w:szCs w:val="24"/>
              </w:rPr>
            </w:pPr>
            <w:r>
              <w:rPr>
                <w:caps/>
                <w:sz w:val="24"/>
                <w:szCs w:val="24"/>
              </w:rPr>
              <w:t>其他</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c>
          <w:tcPr>
            <w:tcW w:w="3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7C0A" w:rsidRDefault="00A27C0A">
            <w:pPr>
              <w:snapToGrid w:val="0"/>
              <w:spacing w:before="156"/>
              <w:rPr>
                <w:caps/>
                <w:sz w:val="24"/>
                <w:szCs w:val="24"/>
              </w:rPr>
            </w:pPr>
          </w:p>
        </w:tc>
      </w:tr>
    </w:tbl>
    <w:p w:rsidR="00A27C0A" w:rsidRDefault="00B10A2B">
      <w:pPr>
        <w:rPr>
          <w:caps/>
          <w:sz w:val="24"/>
          <w:szCs w:val="24"/>
        </w:rPr>
      </w:pPr>
      <w:r>
        <w:rPr>
          <w:caps/>
          <w:sz w:val="24"/>
          <w:szCs w:val="24"/>
        </w:rPr>
        <w:t>法定代表人或授权代表签字：</w:t>
      </w:r>
    </w:p>
    <w:p w:rsidR="00A27C0A" w:rsidRDefault="00A27C0A">
      <w:pPr>
        <w:ind w:left="23100" w:firstLine="420"/>
        <w:rPr>
          <w:caps/>
        </w:rPr>
      </w:pPr>
    </w:p>
    <w:p w:rsidR="00A27C0A" w:rsidRDefault="00A27C0A">
      <w:pPr>
        <w:spacing w:line="480" w:lineRule="auto"/>
        <w:rPr>
          <w:caps/>
          <w:sz w:val="32"/>
          <w:szCs w:val="32"/>
        </w:rPr>
      </w:pPr>
    </w:p>
    <w:p w:rsidR="00A27C0A" w:rsidRDefault="00B10A2B">
      <w:pPr>
        <w:spacing w:line="480" w:lineRule="auto"/>
        <w:jc w:val="center"/>
        <w:rPr>
          <w:caps/>
          <w:sz w:val="32"/>
          <w:szCs w:val="32"/>
        </w:rPr>
      </w:pPr>
      <w:r>
        <w:br w:type="page"/>
      </w:r>
      <w:r>
        <w:rPr>
          <w:rFonts w:hint="eastAsia"/>
          <w:caps/>
          <w:sz w:val="32"/>
          <w:szCs w:val="32"/>
        </w:rPr>
        <w:lastRenderedPageBreak/>
        <w:t>九、</w:t>
      </w:r>
      <w:r>
        <w:rPr>
          <w:rFonts w:ascii="SimSun" w:hAnsi="SimSun" w:cs="SimSun" w:hint="eastAsia"/>
          <w:sz w:val="32"/>
          <w:szCs w:val="32"/>
        </w:rPr>
        <w:t>施工组织设计</w:t>
      </w:r>
    </w:p>
    <w:p w:rsidR="00A27C0A" w:rsidRDefault="00A27C0A">
      <w:pPr>
        <w:snapToGrid w:val="0"/>
        <w:spacing w:before="50" w:after="50"/>
        <w:jc w:val="center"/>
        <w:rPr>
          <w:caps/>
        </w:rPr>
      </w:pPr>
    </w:p>
    <w:p w:rsidR="00A27C0A" w:rsidRDefault="00A27C0A">
      <w:pPr>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pStyle w:val="ac"/>
        <w:rPr>
          <w:caps/>
        </w:rPr>
      </w:pPr>
    </w:p>
    <w:p w:rsidR="00A27C0A" w:rsidRDefault="00A27C0A">
      <w:pPr>
        <w:rPr>
          <w:caps/>
        </w:rPr>
      </w:pPr>
    </w:p>
    <w:p w:rsidR="00A27C0A" w:rsidRDefault="00B10A2B">
      <w:pPr>
        <w:pStyle w:val="ac"/>
        <w:rPr>
          <w:caps/>
        </w:rPr>
      </w:pPr>
      <w:r>
        <w:rPr>
          <w:rFonts w:hint="eastAsia"/>
          <w:caps/>
        </w:rPr>
        <w:t xml:space="preserve">                                                                 </w:t>
      </w:r>
    </w:p>
    <w:p w:rsidR="00A27C0A" w:rsidRDefault="00B10A2B">
      <w:pPr>
        <w:spacing w:line="500" w:lineRule="exact"/>
        <w:jc w:val="center"/>
        <w:rPr>
          <w:rFonts w:ascii="SimHei" w:eastAsia="SimHei"/>
          <w:caps/>
          <w:sz w:val="32"/>
          <w:szCs w:val="32"/>
        </w:rPr>
      </w:pPr>
      <w:r>
        <w:rPr>
          <w:rFonts w:ascii="SimHei" w:eastAsia="SimHei"/>
          <w:caps/>
          <w:sz w:val="32"/>
          <w:szCs w:val="32"/>
        </w:rPr>
        <w:lastRenderedPageBreak/>
        <w:t>十、盐城市政府采购事前信用承诺书</w:t>
      </w:r>
    </w:p>
    <w:p w:rsidR="00A27C0A" w:rsidRDefault="00A27C0A">
      <w:pPr>
        <w:spacing w:line="460" w:lineRule="exact"/>
        <w:ind w:left="32000" w:firstLine="640"/>
        <w:jc w:val="left"/>
        <w:rPr>
          <w:rFonts w:ascii="方正仿宋_GBK" w:eastAsia="方正仿宋_GBK"/>
          <w:caps/>
          <w:sz w:val="32"/>
          <w:szCs w:val="32"/>
        </w:rPr>
      </w:pP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为营造我市公开、公平、公正、诚实守信的政府采购交易环境，树立诚信守法的投标人形象，本人代表本单位</w:t>
      </w:r>
      <w:proofErr w:type="gramStart"/>
      <w:r>
        <w:rPr>
          <w:rFonts w:ascii="SimSun" w:eastAsia="SimHei"/>
          <w:caps/>
          <w:sz w:val="24"/>
          <w:szCs w:val="24"/>
        </w:rPr>
        <w:t>作出</w:t>
      </w:r>
      <w:proofErr w:type="gramEnd"/>
      <w:r>
        <w:rPr>
          <w:rFonts w:ascii="SimSun" w:eastAsia="SimHei"/>
          <w:caps/>
          <w:sz w:val="24"/>
          <w:szCs w:val="24"/>
        </w:rPr>
        <w:t>以下承诺：</w:t>
      </w: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（三）严格依照国家和省、市关于政府采购的法律、法规、规章、规范性文件，参加政府采购投标活动；积极履行社会责任，促进廉政建设；</w:t>
      </w: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（四）严格遵守即时信息公示规定，</w:t>
      </w:r>
      <w:proofErr w:type="gramStart"/>
      <w:r>
        <w:rPr>
          <w:rFonts w:ascii="SimSun" w:eastAsia="SimHei"/>
          <w:caps/>
          <w:sz w:val="24"/>
          <w:szCs w:val="24"/>
        </w:rPr>
        <w:t>及时维护</w:t>
      </w:r>
      <w:proofErr w:type="gramEnd"/>
      <w:r>
        <w:rPr>
          <w:rFonts w:ascii="SimSun" w:eastAsia="SimHei"/>
          <w:caps/>
          <w:sz w:val="24"/>
          <w:szCs w:val="24"/>
        </w:rPr>
        <w:t>和更新维护和更新盐城市政府采购网中与本单位相关的信息；</w:t>
      </w: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（五）自我约束、自我管理，守合同、重信用，自觉维护政府采购交易的良好秩序，与参与本次政府采购活动的其他供应商不存在直接控股或管理关系，不参与</w:t>
      </w:r>
      <w:proofErr w:type="gramStart"/>
      <w:r>
        <w:rPr>
          <w:rFonts w:ascii="SimSun" w:eastAsia="SimHei"/>
          <w:caps/>
          <w:sz w:val="24"/>
          <w:szCs w:val="24"/>
        </w:rPr>
        <w:t>围标串标</w:t>
      </w:r>
      <w:proofErr w:type="gramEnd"/>
      <w:r>
        <w:rPr>
          <w:rFonts w:ascii="SimSun" w:eastAsia="SimHei"/>
          <w:caps/>
          <w:sz w:val="24"/>
          <w:szCs w:val="24"/>
        </w:rPr>
        <w:t>、弄虚作假、骗取中标、干扰评标、违约毁约等行为；</w:t>
      </w: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（六）自觉接受政府、行业组织、社会公众、新闻舆论的监督；</w:t>
      </w:r>
    </w:p>
    <w:p w:rsidR="00A27C0A" w:rsidRDefault="00B10A2B">
      <w:pPr>
        <w:spacing w:line="460" w:lineRule="exact"/>
        <w:ind w:firstLineChars="200" w:firstLine="480"/>
        <w:jc w:val="left"/>
        <w:rPr>
          <w:rFonts w:ascii="SimSun" w:eastAsia="SimHei"/>
          <w:caps/>
          <w:sz w:val="24"/>
          <w:szCs w:val="24"/>
        </w:rPr>
      </w:pPr>
      <w:r>
        <w:rPr>
          <w:rFonts w:ascii="SimSun" w:eastAsia="SimHei"/>
          <w:caps/>
          <w:sz w:val="24"/>
          <w:szCs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rsidR="00A27C0A" w:rsidRDefault="00B10A2B">
      <w:pPr>
        <w:ind w:firstLineChars="200" w:firstLine="480"/>
        <w:jc w:val="left"/>
        <w:rPr>
          <w:sz w:val="20"/>
          <w:szCs w:val="20"/>
        </w:rPr>
      </w:pPr>
      <w:r>
        <w:rPr>
          <w:rFonts w:ascii="SimSun" w:eastAsia="SimHei"/>
          <w:caps/>
          <w:sz w:val="24"/>
          <w:szCs w:val="24"/>
        </w:rPr>
        <w:t>（八）本人已认真阅读了上述承诺，并向本单位员工作了宣传教育。</w:t>
      </w:r>
    </w:p>
    <w:p w:rsidR="00A27C0A" w:rsidRDefault="00A27C0A">
      <w:pPr>
        <w:ind w:firstLineChars="200" w:firstLine="400"/>
        <w:jc w:val="left"/>
        <w:rPr>
          <w:sz w:val="20"/>
          <w:szCs w:val="20"/>
        </w:rPr>
      </w:pPr>
    </w:p>
    <w:p w:rsidR="00A27C0A" w:rsidRDefault="00B10A2B">
      <w:pPr>
        <w:ind w:firstLineChars="200" w:firstLine="560"/>
        <w:jc w:val="left"/>
        <w:rPr>
          <w:sz w:val="28"/>
          <w:szCs w:val="28"/>
        </w:rPr>
      </w:pPr>
      <w:r>
        <w:rPr>
          <w:sz w:val="28"/>
          <w:szCs w:val="28"/>
        </w:rPr>
        <w:t>法定代表人签名：</w:t>
      </w:r>
    </w:p>
    <w:p w:rsidR="00A27C0A" w:rsidRDefault="00B10A2B">
      <w:pPr>
        <w:ind w:firstLineChars="200" w:firstLine="560"/>
        <w:jc w:val="left"/>
        <w:rPr>
          <w:sz w:val="28"/>
          <w:szCs w:val="28"/>
        </w:rPr>
      </w:pPr>
      <w:r>
        <w:rPr>
          <w:sz w:val="28"/>
          <w:szCs w:val="28"/>
        </w:rPr>
        <w:t>单位名称（盖章）：</w:t>
      </w:r>
    </w:p>
    <w:p w:rsidR="00A27C0A" w:rsidRDefault="00B10A2B">
      <w:pPr>
        <w:ind w:firstLineChars="200" w:firstLine="560"/>
        <w:jc w:val="left"/>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A27C0A" w:rsidRDefault="00B10A2B">
      <w:pPr>
        <w:jc w:val="left"/>
        <w:rPr>
          <w:sz w:val="20"/>
          <w:szCs w:val="20"/>
        </w:rPr>
      </w:pPr>
      <w:r>
        <w:rPr>
          <w:sz w:val="28"/>
          <w:szCs w:val="28"/>
        </w:rPr>
        <w:t xml:space="preserve">                            </w:t>
      </w:r>
    </w:p>
    <w:p w:rsidR="00A27C0A" w:rsidRDefault="00A27C0A">
      <w:pPr>
        <w:ind w:left="28672"/>
        <w:rPr>
          <w:rFonts w:ascii="SimSun" w:eastAsia="Malgun Gothic" w:hAnsi="SimSun"/>
          <w:sz w:val="20"/>
          <w:szCs w:val="20"/>
        </w:rPr>
      </w:pPr>
    </w:p>
    <w:p w:rsidR="00A27C0A" w:rsidRDefault="00A27C0A"/>
    <w:sectPr w:rsidR="00A27C0A">
      <w:headerReference w:type="default" r:id="rId11"/>
      <w:footerReference w:type="default" r:id="rId12"/>
      <w:pgSz w:w="11907" w:h="16839"/>
      <w:pgMar w:top="1440" w:right="1417" w:bottom="1440" w:left="1417" w:header="851"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FB" w:rsidRDefault="00D87CFB">
      <w:r>
        <w:separator/>
      </w:r>
    </w:p>
  </w:endnote>
  <w:endnote w:type="continuationSeparator" w:id="0">
    <w:p w:rsidR="00D87CFB" w:rsidRDefault="00D8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KaiTi_GB2312">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Xihei">
    <w:panose1 w:val="02010600040101010101"/>
    <w:charset w:val="86"/>
    <w:family w:val="auto"/>
    <w:pitch w:val="variable"/>
    <w:sig w:usb0="00000287" w:usb1="080F0000" w:usb2="00000010" w:usb3="00000000" w:csb0="0004009F" w:csb1="00000000"/>
  </w:font>
  <w:font w:name="LiSu">
    <w:panose1 w:val="02010509060101010101"/>
    <w:charset w:val="86"/>
    <w:family w:val="modern"/>
    <w:pitch w:val="fixed"/>
    <w:sig w:usb0="00000001" w:usb1="080E0000" w:usb2="00000010" w:usb3="00000000" w:csb0="00040000" w:csb1="00000000"/>
  </w:font>
  <w:font w:name="STZhongsong">
    <w:panose1 w:val="02010600040101010101"/>
    <w:charset w:val="86"/>
    <w:family w:val="auto"/>
    <w:pitch w:val="variable"/>
    <w:sig w:usb0="00000287" w:usb1="080F0000" w:usb2="00000010" w:usb3="00000000" w:csb0="0004009F" w:csb1="00000000"/>
  </w:font>
  <w:font w:name="仿宋">
    <w:altName w:val="MS Gothic"/>
    <w:panose1 w:val="02010609060101010101"/>
    <w:charset w:val="86"/>
    <w:family w:val="roman"/>
    <w:notTrueType/>
    <w:pitch w:val="default"/>
  </w:font>
  <w:font w:name="FangSong_GB2312">
    <w:panose1 w:val="02010609060101010101"/>
    <w:charset w:val="86"/>
    <w:family w:val="modern"/>
    <w:pitch w:val="fixed"/>
    <w:sig w:usb0="00000001" w:usb1="080E0000" w:usb2="00000010" w:usb3="00000000" w:csb0="00040000" w:csb1="00000000"/>
  </w:font>
  <w:font w:name="楷体">
    <w:altName w:val="Arial Unicode MS"/>
    <w:panose1 w:val="02010609060101010101"/>
    <w:charset w:val="86"/>
    <w:family w:val="auto"/>
    <w:pitch w:val="default"/>
    <w:sig w:usb0="00000000" w:usb1="38CF7CFA" w:usb2="00000016" w:usb3="00000000" w:csb0="00040001" w:csb1="00000000"/>
  </w:font>
  <w:font w:name="YouYuan">
    <w:panose1 w:val="0201050906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0A" w:rsidRDefault="00B10A2B">
    <w:pPr>
      <w:tabs>
        <w:tab w:val="left" w:pos="5580"/>
      </w:tabs>
      <w:snapToGrid w:val="0"/>
      <w:ind w:left="28672"/>
      <w:jc w:val="left"/>
      <w:rPr>
        <w:rFonts w:ascii="SimSun" w:eastAsia="Malgun Gothic" w:hAnsi="SimSun"/>
        <w:sz w:val="18"/>
        <w:szCs w:val="18"/>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2851785</wp:posOffset>
              </wp:positionH>
              <wp:positionV relativeFrom="paragraph">
                <wp:posOffset>0</wp:posOffset>
              </wp:positionV>
              <wp:extent cx="57150" cy="147955"/>
              <wp:effectExtent l="0" t="0" r="0" b="0"/>
              <wp:wrapNone/>
              <wp:docPr id="4" name="矩形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cap="flat">
                        <a:noFill/>
                      </a:ln>
                    </wps:spPr>
                    <wps:txbx>
                      <w:txbxContent>
                        <w:p w:rsidR="00A27C0A" w:rsidRDefault="00B10A2B">
                          <w:pPr>
                            <w:tabs>
                              <w:tab w:val="right" w:pos="4153"/>
                              <w:tab w:val="center" w:pos="8306"/>
                            </w:tabs>
                            <w:snapToGrid w:val="0"/>
                            <w:jc w:val="left"/>
                            <w:rPr>
                              <w:rFonts w:ascii="SimSun" w:hAnsi="SimSun"/>
                              <w:sz w:val="18"/>
                              <w:szCs w:val="18"/>
                            </w:rPr>
                          </w:pPr>
                          <w:r>
                            <w:rPr>
                              <w:rFonts w:hint="eastAsia"/>
                            </w:rPr>
                            <w:fldChar w:fldCharType="begin"/>
                          </w:r>
                          <w:r>
                            <w:rPr>
                              <w:rFonts w:hint="eastAsia"/>
                            </w:rPr>
                            <w:instrText>PAGE  \* MERGEFORMAT</w:instrText>
                          </w:r>
                          <w:r>
                            <w:rPr>
                              <w:rFonts w:hint="eastAsia"/>
                            </w:rPr>
                            <w:fldChar w:fldCharType="separate"/>
                          </w:r>
                          <w:r w:rsidR="00DA5558" w:rsidRPr="00DA5558">
                            <w:rPr>
                              <w:rFonts w:ascii="SimSun" w:hAnsi="SimSun"/>
                              <w:noProof/>
                              <w:sz w:val="18"/>
                              <w:szCs w:val="18"/>
                            </w:rPr>
                            <w:t>1</w:t>
                          </w:r>
                          <w:r>
                            <w:rPr>
                              <w:rFonts w:ascii="SimSun" w:hAnsi="SimSun" w:hint="eastAsia"/>
                              <w:sz w:val="18"/>
                              <w:szCs w:val="18"/>
                            </w:rPr>
                            <w:fldChar w:fldCharType="end"/>
                          </w:r>
                        </w:p>
                      </w:txbxContent>
                    </wps:txbx>
                    <wps:bodyPr rot="0" spcFirstLastPara="0" vertOverflow="overflow" horzOverflow="overflow" vert="horz" wrap="none" lIns="0" tIns="0" rIns="0" bIns="0" numCol="1" spcCol="0" rtlCol="0" fromWordArt="0" anchor="ctr" anchorCtr="0" forceAA="0" upright="1" compatLnSpc="0">
                      <a:spAutoFit/>
                    </wps:bodyPr>
                  </wps:wsp>
                </a:graphicData>
              </a:graphic>
            </wp:anchor>
          </w:drawing>
        </mc:Choice>
        <mc:Fallback>
          <w:pict>
            <v:shapetype id="_x0000_t202" coordsize="21600,21600" o:spt="202" path="m,l,21600r21600,l21600,xe">
              <v:stroke joinstyle="miter"/>
              <v:path gradientshapeok="t" o:connecttype="rect"/>
            </v:shapetype>
            <v:shape id="矩形 1" o:spid="_x0000_s1027" type="#_x0000_t202" style="position:absolute;left:0;text-align:left;margin-left:224.55pt;margin-top:0;width:4.5pt;height:11.65pt;z-index:251656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" filled="f" stroked="f">
              <v:textbox style="mso-fit-shape-to-text:t" inset="0,0,0,0">
                <w:txbxContent>
                  <w:p w:rsidR="00A27C0A" w:rsidRDefault="00B10A2B">
                    <w:pPr>
                      <w:tabs>
                        <w:tab w:val="right" w:pos="4153"/>
                        <w:tab w:val="center" w:pos="8306"/>
                      </w:tabs>
                      <w:snapToGrid w:val="0"/>
                      <w:jc w:val="left"/>
                      <w:rPr>
                        <w:rFonts w:ascii="SimSun" w:hAnsi="SimSun"/>
                        <w:sz w:val="18"/>
                        <w:szCs w:val="18"/>
                      </w:rPr>
                    </w:pPr>
                    <w:r>
                      <w:rPr>
                        <w:rFonts w:hint="eastAsia"/>
                      </w:rPr>
                      <w:fldChar w:fldCharType="begin"/>
                    </w:r>
                    <w:r>
                      <w:rPr>
                        <w:rFonts w:hint="eastAsia"/>
                      </w:rPr>
                      <w:instrText>PAGE  \* MERGEFORMAT</w:instrText>
                    </w:r>
                    <w:r>
                      <w:rPr>
                        <w:rFonts w:hint="eastAsia"/>
                      </w:rPr>
                      <w:fldChar w:fldCharType="separate"/>
                    </w:r>
                    <w:r w:rsidR="00DA5558" w:rsidRPr="00DA5558">
                      <w:rPr>
                        <w:rFonts w:ascii="SimSun" w:hAnsi="SimSun"/>
                        <w:noProof/>
                        <w:sz w:val="18"/>
                        <w:szCs w:val="18"/>
                      </w:rPr>
                      <w:t>1</w:t>
                    </w:r>
                    <w:r>
                      <w:rPr>
                        <w:rFonts w:ascii="SimSun" w:hAnsi="SimSun" w:hint="eastAsia"/>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0A" w:rsidRDefault="00B10A2B">
    <w:pPr>
      <w:tabs>
        <w:tab w:val="right" w:pos="4153"/>
        <w:tab w:val="center" w:pos="8306"/>
      </w:tabs>
      <w:snapToGrid w:val="0"/>
      <w:jc w:val="left"/>
      <w:rPr>
        <w:b/>
        <w:caps/>
        <w:sz w:val="18"/>
        <w:szCs w:val="18"/>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47955"/>
              <wp:effectExtent l="0" t="0" r="0" b="0"/>
              <wp:wrapNone/>
              <wp:docPr id="12" name="矩形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cap="flat">
                        <a:noFill/>
                      </a:ln>
                    </wps:spPr>
                    <wps:txbx>
                      <w:txbxContent>
                        <w:p w:rsidR="00A27C0A" w:rsidRDefault="00B10A2B">
                          <w:pPr>
                            <w:tabs>
                              <w:tab w:val="right" w:pos="4153"/>
                              <w:tab w:val="center" w:pos="8306"/>
                            </w:tabs>
                            <w:snapToGrid w:val="0"/>
                            <w:jc w:val="left"/>
                            <w:rPr>
                              <w:rFonts w:ascii="SimSun" w:hAnsi="SimSun"/>
                              <w:sz w:val="18"/>
                              <w:szCs w:val="18"/>
                            </w:rPr>
                          </w:pPr>
                          <w:r>
                            <w:rPr>
                              <w:rFonts w:hint="eastAsia"/>
                            </w:rPr>
                            <w:fldChar w:fldCharType="begin"/>
                          </w:r>
                          <w:r>
                            <w:rPr>
                              <w:rFonts w:hint="eastAsia"/>
                            </w:rPr>
                            <w:instrText>PAGE  \* MERGEFORMAT</w:instrText>
                          </w:r>
                          <w:r>
                            <w:rPr>
                              <w:rFonts w:hint="eastAsia"/>
                            </w:rPr>
                            <w:fldChar w:fldCharType="separate"/>
                          </w:r>
                          <w:r w:rsidR="00813389" w:rsidRPr="00813389">
                            <w:rPr>
                              <w:rFonts w:ascii="SimSun" w:eastAsia="Malgun Gothic" w:hAnsi="SimSun"/>
                              <w:noProof/>
                              <w:sz w:val="18"/>
                              <w:szCs w:val="18"/>
                            </w:rPr>
                            <w:t>4</w:t>
                          </w:r>
                          <w:r>
                            <w:rPr>
                              <w:rFonts w:ascii="SimSun" w:eastAsia="Malgun Gothic" w:hAnsi="SimSun" w:hint="eastAsia"/>
                              <w:sz w:val="18"/>
                              <w:szCs w:val="18"/>
                            </w:rPr>
                            <w:fldChar w:fldCharType="end"/>
                          </w:r>
                        </w:p>
                      </w:txbxContent>
                    </wps:txbx>
                    <wps:bodyPr rot="0" spcFirstLastPara="0" vertOverflow="overflow" horzOverflow="overflow" vert="horz" wrap="none" lIns="0" tIns="0" rIns="0" bIns="0" numCol="1" spcCol="0" rtlCol="0" fromWordArt="0" anchor="ctr" anchorCtr="0" forceAA="0" upright="1" compatLnSpc="0">
                      <a:spAutoFit/>
                    </wps:bodyPr>
                  </wps:wsp>
                </a:graphicData>
              </a:graphic>
            </wp:anchor>
          </w:drawing>
        </mc:Choice>
        <mc:Fallback>
          <w:pict>
            <v:shapetype id="_x0000_t202" coordsize="21600,21600" o:spt="202" path="m,l,21600r21600,l21600,xe">
              <v:stroke joinstyle="miter"/>
              <v:path gradientshapeok="t" o:connecttype="rect"/>
            </v:shapetype>
            <v:shape id="矩形 4" o:spid="_x0000_s1028" type="#_x0000_t202" style="position:absolute;margin-left:0;margin-top:0;width:2in;height:11.65pt;z-index:251657728;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" filled="f" stroked="f">
              <v:textbox style="mso-fit-shape-to-text:t" inset="0,0,0,0">
                <w:txbxContent>
                  <w:p w:rsidR="00A27C0A" w:rsidRDefault="00B10A2B">
                    <w:pPr>
                      <w:tabs>
                        <w:tab w:val="right" w:pos="4153"/>
                        <w:tab w:val="center" w:pos="8306"/>
                      </w:tabs>
                      <w:snapToGrid w:val="0"/>
                      <w:jc w:val="left"/>
                      <w:rPr>
                        <w:rFonts w:ascii="SimSun" w:hAnsi="SimSun"/>
                        <w:sz w:val="18"/>
                        <w:szCs w:val="18"/>
                      </w:rPr>
                    </w:pPr>
                    <w:r>
                      <w:rPr>
                        <w:rFonts w:hint="eastAsia"/>
                      </w:rPr>
                      <w:fldChar w:fldCharType="begin"/>
                    </w:r>
                    <w:r>
                      <w:rPr>
                        <w:rFonts w:hint="eastAsia"/>
                      </w:rPr>
                      <w:instrText>PAGE  \* MERGEFORMAT</w:instrText>
                    </w:r>
                    <w:r>
                      <w:rPr>
                        <w:rFonts w:hint="eastAsia"/>
                      </w:rPr>
                      <w:fldChar w:fldCharType="separate"/>
                    </w:r>
                    <w:r w:rsidR="00813389" w:rsidRPr="00813389">
                      <w:rPr>
                        <w:rFonts w:ascii="SimSun" w:eastAsia="Malgun Gothic" w:hAnsi="SimSun"/>
                        <w:noProof/>
                        <w:sz w:val="18"/>
                        <w:szCs w:val="18"/>
                      </w:rPr>
                      <w:t>4</w:t>
                    </w:r>
                    <w:r>
                      <w:rPr>
                        <w:rFonts w:ascii="SimSun" w:eastAsia="Malgun Gothic" w:hAnsi="SimSun" w:hint="eastAsia"/>
                        <w:sz w:val="18"/>
                        <w:szCs w:val="18"/>
                      </w:rPr>
                      <w:fldChar w:fldCharType="end"/>
                    </w:r>
                  </w:p>
                </w:txbxContent>
              </v:textbox>
              <w10:wrap anchorx="margin"/>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3932555</wp:posOffset>
              </wp:positionH>
              <wp:positionV relativeFrom="paragraph">
                <wp:posOffset>0</wp:posOffset>
              </wp:positionV>
              <wp:extent cx="1828800" cy="131445"/>
              <wp:effectExtent l="0" t="0" r="0" b="0"/>
              <wp:wrapNone/>
              <wp:docPr id="13" name="矩形 2"/>
              <wp:cNvGraphicFramePr/>
              <a:graphic xmlns:a="http://schemas.openxmlformats.org/drawingml/2006/main">
                <a:graphicData uri="http://schemas.microsoft.com/office/word/2010/wordprocessingShape">
                  <wps:wsp>
                    <wps:cNvSpPr/>
                    <wps:spPr>
                      <a:xfrm>
                        <a:off x="0" y="0"/>
                        <a:ext cx="1830070" cy="132715"/>
                      </a:xfrm>
                      <a:prstGeom prst="rect">
                        <a:avLst/>
                      </a:prstGeom>
                      <a:noFill/>
                      <a:ln cap="flat">
                        <a:noFill/>
                      </a:ln>
                    </wps:spPr>
                    <wps:bodyPr rot="0" spcFirstLastPara="0" vertOverflow="overflow" horzOverflow="overflow" vert="horz" wrap="square" lIns="91440" tIns="45720" rIns="91440" bIns="45720" numCol="1" spcCol="0" rtlCol="0" fromWordArt="0" anchor="ctr" anchorCtr="0" forceAA="0" upright="1" compatLnSpc="0"/>
                  </wps:wsp>
                </a:graphicData>
              </a:graphic>
            </wp:anchor>
          </w:drawing>
        </mc:Choice>
        <mc:Fallback xmlns:wpsCustomData="http://www.wps.cn/officeDocument/2013/wpsCustomData" xmlns:w15="http://schemas.microsoft.com/office/word/2012/wordml">
          <w:pict>
            <v:rect id="矩形 2" o:spid="_x0000_s1026" o:spt="1" style="position:absolute;left:0pt;margin-left:309.65pt;margin-top:0pt;height:10.35pt;width:144pt;z-index:251661312;v-text-anchor:middle;mso-width-relative:page;mso-height-relative:page;" filled="f" stroked="f" coordsize="21600,21600" o:gfxdata="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v&#10;9cQe0gAAAAcBAAAPAAAAAAAAAAEAIAAAACIAAABkcnMvZG93bnJldi54bWxQSwECFAAUAAAACACH&#10;TuJAE6lDAyoCAABFBAAADgAAAAAAAAABACAAAAAhAQAAZHJzL2Uyb0RvYy54bWxQSwUGAAAAAAYA&#10;BgBZAQAAvQUAAAAA&#10;">
              <v:fill on="f" focussize="0,0"/>
              <v:stroke on="f"/>
              <v:imagedata o:title=""/>
              <o:lock v:ext="edit" aspectratio="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FB" w:rsidRDefault="00D87CFB">
      <w:r>
        <w:separator/>
      </w:r>
    </w:p>
  </w:footnote>
  <w:footnote w:type="continuationSeparator" w:id="0">
    <w:p w:rsidR="00D87CFB" w:rsidRDefault="00D8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0A" w:rsidRDefault="00B10A2B">
    <w:pPr>
      <w:pBdr>
        <w:bottom w:val="single" w:sz="6" w:space="1" w:color="000000"/>
      </w:pBdr>
      <w:tabs>
        <w:tab w:val="right" w:pos="4153"/>
        <w:tab w:val="center" w:pos="8306"/>
      </w:tabs>
      <w:snapToGrid w:val="0"/>
      <w:jc w:val="center"/>
      <w:rPr>
        <w:caps/>
        <w:sz w:val="18"/>
        <w:szCs w:val="18"/>
      </w:rPr>
    </w:pPr>
    <w:r>
      <w:rPr>
        <w:rFonts w:eastAsia="LiSu"/>
        <w:caps/>
        <w:color w:val="000000"/>
        <w:spacing w:val="40"/>
      </w:rPr>
      <w:t>盐城市政府采购</w:t>
    </w:r>
    <w:r>
      <w:rPr>
        <w:rFonts w:hint="eastAsia"/>
        <w:b/>
        <w:caps/>
        <w:color w:val="000000"/>
      </w:rPr>
      <w:t>（</w:t>
    </w:r>
    <w:r>
      <w:rPr>
        <w:rFonts w:hint="eastAsia"/>
        <w:b/>
        <w:caps/>
        <w:color w:val="000000"/>
      </w:rPr>
      <w:t>YCFS-2106-023</w:t>
    </w:r>
    <w:r>
      <w:rPr>
        <w:rFonts w:hint="eastAsia"/>
        <w:b/>
        <w:caps/>
        <w:color w:val="000000"/>
      </w:rPr>
      <w:t>）</w:t>
    </w:r>
    <w:r>
      <w:rPr>
        <w:rFonts w:eastAsia="LiSu"/>
        <w:caps/>
        <w:color w:val="000000"/>
        <w:spacing w:val="40"/>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0A" w:rsidRDefault="00B10A2B">
    <w:pPr>
      <w:pBdr>
        <w:bottom w:val="single" w:sz="6" w:space="1" w:color="000000"/>
      </w:pBdr>
      <w:tabs>
        <w:tab w:val="right" w:pos="4153"/>
        <w:tab w:val="center" w:pos="8306"/>
      </w:tabs>
      <w:snapToGrid w:val="0"/>
      <w:jc w:val="center"/>
      <w:rPr>
        <w:caps/>
        <w:sz w:val="18"/>
        <w:szCs w:val="18"/>
      </w:rPr>
    </w:pPr>
    <w:r>
      <w:rPr>
        <w:rFonts w:eastAsia="LiSu"/>
        <w:caps/>
        <w:color w:val="000000"/>
        <w:spacing w:val="40"/>
      </w:rPr>
      <w:t>盐城市政府采购</w:t>
    </w:r>
    <w:r>
      <w:rPr>
        <w:rFonts w:hint="eastAsia"/>
        <w:b/>
        <w:caps/>
        <w:color w:val="000000"/>
      </w:rPr>
      <w:t>（</w:t>
    </w:r>
    <w:r>
      <w:rPr>
        <w:rFonts w:hint="eastAsia"/>
        <w:b/>
        <w:caps/>
        <w:color w:val="000000"/>
      </w:rPr>
      <w:t>YCFS-2106-023</w:t>
    </w:r>
    <w:r>
      <w:rPr>
        <w:rFonts w:hint="eastAsia"/>
        <w:b/>
        <w:caps/>
        <w:color w:val="000000"/>
      </w:rPr>
      <w:t>）</w:t>
    </w:r>
    <w:r>
      <w:rPr>
        <w:rFonts w:eastAsia="LiSu"/>
        <w:caps/>
        <w:color w:val="000000"/>
        <w:spacing w:val="40"/>
      </w:rPr>
      <w:t>招标文件</w:t>
    </w:r>
  </w:p>
  <w:p w:rsidR="00A27C0A" w:rsidRDefault="00A27C0A">
    <w:pPr>
      <w:tabs>
        <w:tab w:val="right" w:pos="4153"/>
        <w:tab w:val="center" w:pos="8306"/>
      </w:tabs>
      <w:snapToGrid w:val="0"/>
      <w:ind w:left="-7680" w:firstLine="5120"/>
      <w:jc w:val="center"/>
      <w:rPr>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17ED7"/>
    <w:multiLevelType w:val="singleLevel"/>
    <w:tmpl w:val="BE717ED7"/>
    <w:lvl w:ilvl="0">
      <w:start w:val="1"/>
      <w:numFmt w:val="decimal"/>
      <w:lvlText w:val="%1."/>
      <w:lvlJc w:val="left"/>
      <w:pPr>
        <w:tabs>
          <w:tab w:val="left" w:pos="312"/>
        </w:tabs>
      </w:pPr>
    </w:lvl>
  </w:abstractNum>
  <w:abstractNum w:abstractNumId="1">
    <w:nsid w:val="C220D9C2"/>
    <w:multiLevelType w:val="singleLevel"/>
    <w:tmpl w:val="C220D9C2"/>
    <w:lvl w:ilvl="0">
      <w:start w:val="6"/>
      <w:numFmt w:val="chineseCounting"/>
      <w:suff w:val="nothing"/>
      <w:lvlText w:val="%1、"/>
      <w:lvlJc w:val="left"/>
      <w:rPr>
        <w:rFonts w:hint="eastAsia"/>
      </w:rPr>
    </w:lvl>
  </w:abstractNum>
  <w:abstractNum w:abstractNumId="2">
    <w:nsid w:val="2F000000"/>
    <w:multiLevelType w:val="multilevel"/>
    <w:tmpl w:val="2F000000"/>
    <w:lvl w:ilvl="0">
      <w:start w:val="7"/>
      <w:numFmt w:val="chineseCounting"/>
      <w:suff w:val="nothing"/>
      <w:lvlText w:val="%1、"/>
      <w:lvlJc w:val="left"/>
      <w:rPr>
        <w:rFonts w:hint="eastAsia"/>
      </w:rPr>
    </w:lvl>
    <w:lvl w:ilvl="1">
      <w:start w:val="7"/>
      <w:numFmt w:val="chineseCounting"/>
      <w:suff w:val="nothing"/>
      <w:lvlText w:val="%1、"/>
      <w:lvlJc w:val="left"/>
      <w:rPr>
        <w:rFonts w:hint="eastAsia"/>
      </w:rPr>
    </w:lvl>
    <w:lvl w:ilvl="2">
      <w:start w:val="7"/>
      <w:numFmt w:val="chineseCounting"/>
      <w:suff w:val="nothing"/>
      <w:lvlText w:val="%1、"/>
      <w:lvlJc w:val="left"/>
      <w:rPr>
        <w:rFonts w:hint="eastAsia"/>
      </w:rPr>
    </w:lvl>
    <w:lvl w:ilvl="3">
      <w:start w:val="7"/>
      <w:numFmt w:val="chineseCounting"/>
      <w:suff w:val="nothing"/>
      <w:lvlText w:val="%1、"/>
      <w:lvlJc w:val="left"/>
      <w:rPr>
        <w:rFonts w:hint="eastAsia"/>
      </w:rPr>
    </w:lvl>
    <w:lvl w:ilvl="4">
      <w:start w:val="7"/>
      <w:numFmt w:val="chineseCounting"/>
      <w:suff w:val="nothing"/>
      <w:lvlText w:val="%1、"/>
      <w:lvlJc w:val="left"/>
      <w:rPr>
        <w:rFonts w:hint="eastAsia"/>
      </w:rPr>
    </w:lvl>
    <w:lvl w:ilvl="5">
      <w:start w:val="7"/>
      <w:numFmt w:val="chineseCounting"/>
      <w:suff w:val="nothing"/>
      <w:lvlText w:val="%1、"/>
      <w:lvlJc w:val="left"/>
      <w:rPr>
        <w:rFonts w:hint="eastAsia"/>
      </w:rPr>
    </w:lvl>
    <w:lvl w:ilvl="6">
      <w:start w:val="7"/>
      <w:numFmt w:val="chineseCounting"/>
      <w:suff w:val="nothing"/>
      <w:lvlText w:val="%1、"/>
      <w:lvlJc w:val="left"/>
      <w:rPr>
        <w:rFonts w:hint="eastAsia"/>
      </w:rPr>
    </w:lvl>
    <w:lvl w:ilvl="7">
      <w:start w:val="7"/>
      <w:numFmt w:val="chineseCounting"/>
      <w:suff w:val="nothing"/>
      <w:lvlText w:val="%1、"/>
      <w:lvlJc w:val="left"/>
      <w:rPr>
        <w:rFonts w:hint="eastAsia"/>
      </w:rPr>
    </w:lvl>
    <w:lvl w:ilvl="8">
      <w:start w:val="7"/>
      <w:numFmt w:val="chineseCounting"/>
      <w:suff w:val="nothing"/>
      <w:lvlText w:val="%1、"/>
      <w:lvlJc w:val="left"/>
      <w:rPr>
        <w:rFonts w:hint="eastAsia"/>
      </w:rPr>
    </w:lvl>
  </w:abstractNum>
  <w:abstractNum w:abstractNumId="3">
    <w:nsid w:val="2F000005"/>
    <w:multiLevelType w:val="multilevel"/>
    <w:tmpl w:val="2F000005"/>
    <w:lvl w:ilvl="0">
      <w:start w:val="1"/>
      <w:numFmt w:val="koreanDigital2"/>
      <w:lvlText w:val="第%1章"/>
      <w:lvlJc w:val="left"/>
      <w:pPr>
        <w:ind w:left="-12082" w:hanging="1440"/>
      </w:pPr>
      <w:rPr>
        <w:rFonts w:ascii="SimSun" w:eastAsia="SimSun" w:hAnsi="SimSun" w:hint="default"/>
        <w:b w:val="0"/>
        <w:spacing w:val="0"/>
        <w:sz w:val="32"/>
        <w:szCs w:val="32"/>
      </w:rPr>
    </w:lvl>
    <w:lvl w:ilvl="1">
      <w:start w:val="1"/>
      <w:numFmt w:val="decimal"/>
      <w:lvlText w:val="%2."/>
      <w:lvlJc w:val="left"/>
      <w:pPr>
        <w:ind w:left="1582" w:hanging="360"/>
      </w:pPr>
      <w:rPr>
        <w:rFonts w:ascii="SimSun" w:hAnsi="SimSun" w:hint="default"/>
        <w:spacing w:val="0"/>
        <w:sz w:val="20"/>
        <w:szCs w:val="20"/>
      </w:rPr>
    </w:lvl>
    <w:lvl w:ilvl="2">
      <w:start w:val="1"/>
      <w:numFmt w:val="decimal"/>
      <w:lvlText w:val="%3."/>
      <w:lvlJc w:val="left"/>
      <w:pPr>
        <w:ind w:left="2302" w:hanging="360"/>
      </w:pPr>
      <w:rPr>
        <w:rFonts w:ascii="SimSun" w:hAnsi="SimSun" w:hint="default"/>
        <w:spacing w:val="0"/>
        <w:sz w:val="20"/>
        <w:szCs w:val="20"/>
      </w:rPr>
    </w:lvl>
    <w:lvl w:ilvl="3">
      <w:start w:val="1"/>
      <w:numFmt w:val="decimal"/>
      <w:lvlText w:val="%4."/>
      <w:lvlJc w:val="left"/>
      <w:pPr>
        <w:ind w:left="3022" w:hanging="360"/>
      </w:pPr>
      <w:rPr>
        <w:rFonts w:ascii="SimSun" w:hAnsi="SimSun" w:hint="default"/>
        <w:spacing w:val="0"/>
        <w:sz w:val="20"/>
        <w:szCs w:val="20"/>
      </w:rPr>
    </w:lvl>
    <w:lvl w:ilvl="4">
      <w:start w:val="1"/>
      <w:numFmt w:val="decimal"/>
      <w:lvlText w:val="%5."/>
      <w:lvlJc w:val="left"/>
      <w:pPr>
        <w:ind w:left="3742" w:hanging="360"/>
      </w:pPr>
      <w:rPr>
        <w:rFonts w:ascii="SimSun" w:hAnsi="SimSun" w:hint="default"/>
        <w:spacing w:val="0"/>
        <w:sz w:val="20"/>
        <w:szCs w:val="20"/>
      </w:rPr>
    </w:lvl>
    <w:lvl w:ilvl="5">
      <w:start w:val="1"/>
      <w:numFmt w:val="decimal"/>
      <w:lvlText w:val="%6."/>
      <w:lvlJc w:val="left"/>
      <w:pPr>
        <w:ind w:left="4462" w:hanging="360"/>
      </w:pPr>
      <w:rPr>
        <w:rFonts w:ascii="SimSun" w:hAnsi="SimSun" w:hint="default"/>
        <w:spacing w:val="0"/>
        <w:sz w:val="20"/>
        <w:szCs w:val="20"/>
      </w:rPr>
    </w:lvl>
    <w:lvl w:ilvl="6">
      <w:start w:val="1"/>
      <w:numFmt w:val="decimal"/>
      <w:lvlText w:val="%7."/>
      <w:lvlJc w:val="left"/>
      <w:pPr>
        <w:ind w:left="5182" w:hanging="360"/>
      </w:pPr>
      <w:rPr>
        <w:rFonts w:ascii="SimSun" w:hAnsi="SimSun" w:hint="default"/>
        <w:spacing w:val="0"/>
        <w:sz w:val="20"/>
        <w:szCs w:val="20"/>
      </w:rPr>
    </w:lvl>
    <w:lvl w:ilvl="7">
      <w:start w:val="1"/>
      <w:numFmt w:val="decimal"/>
      <w:lvlText w:val="%8."/>
      <w:lvlJc w:val="left"/>
      <w:pPr>
        <w:ind w:left="5902" w:hanging="360"/>
      </w:pPr>
      <w:rPr>
        <w:rFonts w:ascii="SimSun" w:hAnsi="SimSun" w:hint="default"/>
        <w:spacing w:val="0"/>
        <w:sz w:val="20"/>
        <w:szCs w:val="20"/>
      </w:rPr>
    </w:lvl>
    <w:lvl w:ilvl="8">
      <w:start w:val="1"/>
      <w:numFmt w:val="decimal"/>
      <w:lvlText w:val="%9."/>
      <w:lvlJc w:val="left"/>
      <w:pPr>
        <w:ind w:left="6622" w:hanging="360"/>
      </w:pPr>
      <w:rPr>
        <w:rFonts w:ascii="SimSun" w:hAnsi="SimSun" w:hint="default"/>
        <w:spacing w:val="0"/>
        <w:sz w:val="20"/>
        <w:szCs w:val="20"/>
      </w:rPr>
    </w:lvl>
  </w:abstractNum>
  <w:abstractNum w:abstractNumId="4">
    <w:nsid w:val="2F000006"/>
    <w:multiLevelType w:val="multilevel"/>
    <w:tmpl w:val="2F000006"/>
    <w:lvl w:ilvl="0">
      <w:start w:val="1"/>
      <w:numFmt w:val="decimal"/>
      <w:lvlText w:val="%1、"/>
      <w:lvlJc w:val="left"/>
      <w:pPr>
        <w:ind w:left="-25920" w:hanging="480"/>
      </w:pPr>
      <w:rPr>
        <w:rFonts w:ascii="Times New Roman" w:hAnsi="Times New Roman" w:hint="default"/>
        <w:spacing w:val="0"/>
        <w:sz w:val="20"/>
        <w:szCs w:val="20"/>
      </w:rPr>
    </w:lvl>
    <w:lvl w:ilvl="1">
      <w:start w:val="1"/>
      <w:numFmt w:val="decimal"/>
      <w:lvlText w:val="%2."/>
      <w:lvlJc w:val="left"/>
      <w:pPr>
        <w:ind w:left="1440" w:hanging="360"/>
      </w:pPr>
      <w:rPr>
        <w:rFonts w:ascii="SimSun" w:hAnsi="SimSun" w:hint="default"/>
        <w:spacing w:val="0"/>
        <w:sz w:val="20"/>
        <w:szCs w:val="20"/>
      </w:rPr>
    </w:lvl>
    <w:lvl w:ilvl="2">
      <w:start w:val="1"/>
      <w:numFmt w:val="decimal"/>
      <w:lvlText w:val="%3."/>
      <w:lvlJc w:val="left"/>
      <w:pPr>
        <w:ind w:left="2160" w:hanging="360"/>
      </w:pPr>
      <w:rPr>
        <w:rFonts w:ascii="SimSun" w:hAnsi="SimSun" w:hint="default"/>
        <w:spacing w:val="0"/>
        <w:sz w:val="20"/>
        <w:szCs w:val="20"/>
      </w:rPr>
    </w:lvl>
    <w:lvl w:ilvl="3">
      <w:start w:val="1"/>
      <w:numFmt w:val="decimal"/>
      <w:lvlText w:val="%4."/>
      <w:lvlJc w:val="left"/>
      <w:pPr>
        <w:ind w:left="2880" w:hanging="360"/>
      </w:pPr>
      <w:rPr>
        <w:rFonts w:ascii="SimSun" w:hAnsi="SimSun" w:hint="default"/>
        <w:spacing w:val="0"/>
        <w:sz w:val="20"/>
        <w:szCs w:val="20"/>
      </w:rPr>
    </w:lvl>
    <w:lvl w:ilvl="4">
      <w:start w:val="1"/>
      <w:numFmt w:val="decimal"/>
      <w:lvlText w:val="%5."/>
      <w:lvlJc w:val="left"/>
      <w:pPr>
        <w:ind w:left="3600" w:hanging="360"/>
      </w:pPr>
      <w:rPr>
        <w:rFonts w:ascii="SimSun" w:hAnsi="SimSun" w:hint="default"/>
        <w:spacing w:val="0"/>
        <w:sz w:val="20"/>
        <w:szCs w:val="20"/>
      </w:rPr>
    </w:lvl>
    <w:lvl w:ilvl="5">
      <w:start w:val="1"/>
      <w:numFmt w:val="decimal"/>
      <w:lvlText w:val="%6."/>
      <w:lvlJc w:val="left"/>
      <w:pPr>
        <w:ind w:left="4320" w:hanging="360"/>
      </w:pPr>
      <w:rPr>
        <w:rFonts w:ascii="SimSun" w:hAnsi="SimSun" w:hint="default"/>
        <w:spacing w:val="0"/>
        <w:sz w:val="20"/>
        <w:szCs w:val="20"/>
      </w:rPr>
    </w:lvl>
    <w:lvl w:ilvl="6">
      <w:start w:val="1"/>
      <w:numFmt w:val="decimal"/>
      <w:lvlText w:val="%7."/>
      <w:lvlJc w:val="left"/>
      <w:pPr>
        <w:ind w:left="5040" w:hanging="360"/>
      </w:pPr>
      <w:rPr>
        <w:rFonts w:ascii="SimSun" w:hAnsi="SimSun" w:hint="default"/>
        <w:spacing w:val="0"/>
        <w:sz w:val="20"/>
        <w:szCs w:val="20"/>
      </w:rPr>
    </w:lvl>
    <w:lvl w:ilvl="7">
      <w:start w:val="1"/>
      <w:numFmt w:val="decimal"/>
      <w:lvlText w:val="%8."/>
      <w:lvlJc w:val="left"/>
      <w:pPr>
        <w:ind w:left="5760" w:hanging="360"/>
      </w:pPr>
      <w:rPr>
        <w:rFonts w:ascii="SimSun" w:hAnsi="SimSun" w:hint="default"/>
        <w:spacing w:val="0"/>
        <w:sz w:val="20"/>
        <w:szCs w:val="20"/>
      </w:rPr>
    </w:lvl>
    <w:lvl w:ilvl="8">
      <w:start w:val="1"/>
      <w:numFmt w:val="decimal"/>
      <w:lvlText w:val="%9."/>
      <w:lvlJc w:val="left"/>
      <w:pPr>
        <w:ind w:left="6480" w:hanging="360"/>
      </w:pPr>
      <w:rPr>
        <w:rFonts w:ascii="SimSun" w:hAnsi="SimSun" w:hint="default"/>
        <w:spacing w:val="0"/>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D1188"/>
    <w:rsid w:val="000A6FB4"/>
    <w:rsid w:val="001955BB"/>
    <w:rsid w:val="00314B0D"/>
    <w:rsid w:val="004A321B"/>
    <w:rsid w:val="004C3359"/>
    <w:rsid w:val="005A4158"/>
    <w:rsid w:val="007D28EA"/>
    <w:rsid w:val="007D6169"/>
    <w:rsid w:val="00813389"/>
    <w:rsid w:val="00A27C0A"/>
    <w:rsid w:val="00B10A2B"/>
    <w:rsid w:val="00BD1188"/>
    <w:rsid w:val="00BE65F1"/>
    <w:rsid w:val="00C47C8D"/>
    <w:rsid w:val="00C94963"/>
    <w:rsid w:val="00CB0AE9"/>
    <w:rsid w:val="00D87CFB"/>
    <w:rsid w:val="00DA5558"/>
    <w:rsid w:val="00E906B2"/>
    <w:rsid w:val="00F00616"/>
    <w:rsid w:val="05AC40C0"/>
    <w:rsid w:val="09F77A91"/>
    <w:rsid w:val="0CB43A4C"/>
    <w:rsid w:val="182E28C1"/>
    <w:rsid w:val="1B932DE0"/>
    <w:rsid w:val="21CF3E94"/>
    <w:rsid w:val="22FD4B05"/>
    <w:rsid w:val="26921FCA"/>
    <w:rsid w:val="2AD73CB5"/>
    <w:rsid w:val="2BCA1FD2"/>
    <w:rsid w:val="2CFC7885"/>
    <w:rsid w:val="385E021D"/>
    <w:rsid w:val="3B804208"/>
    <w:rsid w:val="3E2C6642"/>
    <w:rsid w:val="3FE97A7B"/>
    <w:rsid w:val="472575CB"/>
    <w:rsid w:val="4BF01E33"/>
    <w:rsid w:val="5EFD2ED3"/>
    <w:rsid w:val="61655ECA"/>
    <w:rsid w:val="62176022"/>
    <w:rsid w:val="633E1B70"/>
    <w:rsid w:val="6D9311EF"/>
    <w:rsid w:val="6EA5496F"/>
    <w:rsid w:val="6F830022"/>
    <w:rsid w:val="741220E5"/>
    <w:rsid w:val="75342784"/>
    <w:rsid w:val="7A12018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nhideWhenUsed="1"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Block Text" w:qFormat="1"/>
    <w:lsdException w:name="Hyperlink" w:semiHidden="1" w:unhideWhenUsed="1" w:qFormat="1"/>
    <w:lsdException w:name="FollowedHyperlink" w:semiHidden="1"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uiPriority w:val="1"/>
    <w:qFormat/>
    <w:pPr>
      <w:jc w:val="both"/>
    </w:pPr>
    <w:rPr>
      <w:sz w:val="21"/>
      <w:szCs w:val="21"/>
    </w:rPr>
  </w:style>
  <w:style w:type="paragraph" w:styleId="1">
    <w:name w:val="heading 1"/>
    <w:basedOn w:val="a"/>
    <w:next w:val="a"/>
    <w:link w:val="1Char"/>
    <w:uiPriority w:val="7"/>
    <w:qFormat/>
    <w:pPr>
      <w:spacing w:before="340" w:after="330" w:line="578" w:lineRule="auto"/>
      <w:outlineLvl w:val="0"/>
    </w:pPr>
    <w:rPr>
      <w:b/>
      <w:sz w:val="44"/>
      <w:szCs w:val="44"/>
    </w:rPr>
  </w:style>
  <w:style w:type="paragraph" w:styleId="2">
    <w:name w:val="heading 2"/>
    <w:next w:val="a"/>
    <w:link w:val="2Char"/>
    <w:uiPriority w:val="8"/>
    <w:qFormat/>
    <w:pPr>
      <w:spacing w:before="260" w:after="260" w:line="415" w:lineRule="auto"/>
      <w:outlineLvl w:val="1"/>
    </w:pPr>
    <w:rPr>
      <w:rFonts w:ascii="Arial" w:eastAsia="SimHei" w:hAnsi="Arial" w:cs="Arial"/>
      <w:sz w:val="32"/>
      <w:szCs w:val="32"/>
    </w:rPr>
  </w:style>
  <w:style w:type="paragraph" w:styleId="3">
    <w:name w:val="heading 3"/>
    <w:basedOn w:val="a"/>
    <w:next w:val="a0"/>
    <w:uiPriority w:val="9"/>
    <w:qFormat/>
    <w:pPr>
      <w:spacing w:before="260" w:after="260" w:line="415" w:lineRule="auto"/>
      <w:outlineLvl w:val="2"/>
    </w:pPr>
    <w:rPr>
      <w:b/>
      <w:sz w:val="32"/>
      <w:szCs w:val="32"/>
    </w:rPr>
  </w:style>
  <w:style w:type="paragraph" w:styleId="4">
    <w:name w:val="heading 4"/>
    <w:basedOn w:val="a"/>
    <w:next w:val="a0"/>
    <w:uiPriority w:val="10"/>
    <w:qFormat/>
    <w:pPr>
      <w:spacing w:before="280" w:after="290" w:line="376" w:lineRule="auto"/>
      <w:outlineLvl w:val="3"/>
    </w:pPr>
    <w:rPr>
      <w:rFonts w:ascii="Arial" w:eastAsia="SimHei" w:hAnsi="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1"/>
    <w:basedOn w:val="a"/>
    <w:next w:val="a"/>
    <w:qFormat/>
    <w:pPr>
      <w:keepNext/>
      <w:textAlignment w:val="baseline"/>
    </w:pPr>
    <w:rPr>
      <w:rFonts w:ascii="等线 Light" w:eastAsia="等线 Light"/>
      <w:kern w:val="2"/>
      <w:sz w:val="28"/>
      <w:szCs w:val="20"/>
    </w:rPr>
  </w:style>
  <w:style w:type="paragraph" w:styleId="a0">
    <w:name w:val="Normal Indent"/>
    <w:basedOn w:val="a"/>
    <w:qFormat/>
    <w:pPr>
      <w:ind w:firstLine="420"/>
    </w:pPr>
  </w:style>
  <w:style w:type="paragraph" w:styleId="a4">
    <w:name w:val="Body Text"/>
    <w:basedOn w:val="a"/>
    <w:qFormat/>
    <w:rPr>
      <w:rFonts w:ascii="KaiTi_GB2312" w:eastAsia="KaiTi_GB2312" w:hAnsi="Arial"/>
      <w:sz w:val="28"/>
      <w:szCs w:val="20"/>
    </w:rPr>
  </w:style>
  <w:style w:type="paragraph" w:styleId="a5">
    <w:name w:val="Body Text Indent"/>
    <w:basedOn w:val="a"/>
    <w:qFormat/>
    <w:pPr>
      <w:ind w:firstLine="645"/>
    </w:pPr>
    <w:rPr>
      <w:rFonts w:ascii="KaiTi_GB2312" w:eastAsia="KaiTi_GB2312"/>
      <w:sz w:val="32"/>
      <w:szCs w:val="32"/>
    </w:rPr>
  </w:style>
  <w:style w:type="paragraph" w:styleId="a6">
    <w:name w:val="Block Text"/>
    <w:basedOn w:val="a"/>
    <w:qFormat/>
    <w:pPr>
      <w:spacing w:after="120"/>
      <w:ind w:leftChars="1440" w:left="1440" w:right="1440"/>
    </w:pPr>
  </w:style>
  <w:style w:type="paragraph" w:styleId="a7">
    <w:name w:val="Plain Text"/>
    <w:basedOn w:val="a"/>
    <w:link w:val="Char"/>
    <w:qFormat/>
    <w:rPr>
      <w:rFonts w:ascii="SimSun" w:eastAsiaTheme="minorEastAsia" w:hAnsi="Courier New" w:cstheme="minorBidi"/>
    </w:rPr>
  </w:style>
  <w:style w:type="paragraph" w:styleId="a8">
    <w:name w:val="Balloon Text"/>
    <w:basedOn w:val="a"/>
    <w:link w:val="Char0"/>
    <w:semiHidden/>
    <w:unhideWhenUsed/>
    <w:qFormat/>
    <w:rPr>
      <w:sz w:val="18"/>
      <w:szCs w:val="18"/>
    </w:rPr>
  </w:style>
  <w:style w:type="paragraph" w:styleId="a9">
    <w:name w:val="footer"/>
    <w:basedOn w:val="a"/>
    <w:link w:val="Char1"/>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2"/>
    <w:unhideWhenUsed/>
    <w:qFormat/>
    <w:pPr>
      <w:pBdr>
        <w:bottom w:val="single" w:sz="6" w:space="1" w:color="000000"/>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qFormat/>
    <w:pPr>
      <w:jc w:val="left"/>
    </w:pPr>
    <w:rPr>
      <w:sz w:val="24"/>
    </w:rPr>
  </w:style>
  <w:style w:type="paragraph" w:styleId="ac">
    <w:name w:val="Body Text First Indent"/>
    <w:basedOn w:val="a"/>
    <w:qFormat/>
    <w:pPr>
      <w:spacing w:line="312" w:lineRule="auto"/>
      <w:ind w:firstLine="420"/>
    </w:pPr>
  </w:style>
  <w:style w:type="paragraph" w:styleId="20">
    <w:name w:val="Body Text First Indent 2"/>
    <w:basedOn w:val="a5"/>
    <w:qFormat/>
    <w:pPr>
      <w:spacing w:line="360" w:lineRule="auto"/>
      <w:ind w:firstLine="200"/>
    </w:pPr>
    <w:rPr>
      <w:rFonts w:ascii="SimSun" w:eastAsia="SimSun" w:hAnsi="SimSun"/>
      <w:sz w:val="21"/>
      <w:szCs w:val="21"/>
    </w:rPr>
  </w:style>
  <w:style w:type="character" w:styleId="ad">
    <w:name w:val="Strong"/>
    <w:basedOn w:val="a1"/>
    <w:qFormat/>
    <w:rPr>
      <w:b/>
    </w:rPr>
  </w:style>
  <w:style w:type="character" w:styleId="ae">
    <w:name w:val="FollowedHyperlink"/>
    <w:basedOn w:val="a1"/>
    <w:semiHidden/>
    <w:unhideWhenUsed/>
    <w:qFormat/>
    <w:rPr>
      <w:color w:val="555555"/>
      <w:u w:val="none"/>
    </w:rPr>
  </w:style>
  <w:style w:type="character" w:styleId="af">
    <w:name w:val="Hyperlink"/>
    <w:basedOn w:val="a1"/>
    <w:semiHidden/>
    <w:unhideWhenUsed/>
    <w:qFormat/>
    <w:rPr>
      <w:color w:val="555555"/>
      <w:u w:val="none"/>
    </w:rPr>
  </w:style>
  <w:style w:type="paragraph" w:customStyle="1" w:styleId="Default">
    <w:name w:val="Default"/>
    <w:qFormat/>
    <w:pPr>
      <w:autoSpaceDE w:val="0"/>
      <w:autoSpaceDN w:val="0"/>
      <w:ind w:left="5120" w:firstLine="3584"/>
    </w:pPr>
  </w:style>
  <w:style w:type="character" w:customStyle="1" w:styleId="Char2">
    <w:name w:val="页眉 Char"/>
    <w:basedOn w:val="a1"/>
    <w:link w:val="aa"/>
    <w:qFormat/>
    <w:rPr>
      <w:sz w:val="18"/>
      <w:szCs w:val="18"/>
    </w:rPr>
  </w:style>
  <w:style w:type="character" w:customStyle="1" w:styleId="Char1">
    <w:name w:val="页脚 Char"/>
    <w:basedOn w:val="a1"/>
    <w:link w:val="a9"/>
    <w:qFormat/>
    <w:rPr>
      <w:sz w:val="18"/>
      <w:szCs w:val="18"/>
    </w:rPr>
  </w:style>
  <w:style w:type="character" w:customStyle="1" w:styleId="1Char">
    <w:name w:val="标题 1 Char"/>
    <w:basedOn w:val="a1"/>
    <w:link w:val="1"/>
    <w:qFormat/>
    <w:rPr>
      <w:rFonts w:ascii="Times New Roman" w:eastAsia="SimSun" w:hAnsi="Times New Roman" w:cs="Times New Roman"/>
      <w:b/>
      <w:sz w:val="44"/>
      <w:szCs w:val="44"/>
    </w:rPr>
  </w:style>
  <w:style w:type="character" w:customStyle="1" w:styleId="2Char">
    <w:name w:val="标题 2 Char"/>
    <w:basedOn w:val="a1"/>
    <w:link w:val="2"/>
    <w:qFormat/>
    <w:rPr>
      <w:rFonts w:ascii="Arial" w:eastAsia="SimHei" w:hAnsi="Arial" w:cs="Arial"/>
      <w:b/>
      <w:sz w:val="32"/>
      <w:szCs w:val="32"/>
    </w:rPr>
  </w:style>
  <w:style w:type="character" w:customStyle="1" w:styleId="Char">
    <w:name w:val="纯文本 Char"/>
    <w:basedOn w:val="a1"/>
    <w:link w:val="a7"/>
    <w:qFormat/>
    <w:rPr>
      <w:rFonts w:ascii="SimSun" w:hAnsi="Courier New"/>
    </w:rPr>
  </w:style>
  <w:style w:type="character" w:customStyle="1" w:styleId="Char0">
    <w:name w:val="批注框文本 Char"/>
    <w:basedOn w:val="a1"/>
    <w:link w:val="a8"/>
    <w:semiHidden/>
    <w:qFormat/>
    <w:rPr>
      <w:rFonts w:ascii="Times New Roman" w:eastAsia="SimSun" w:hAnsi="Times New Roman"/>
      <w:sz w:val="18"/>
      <w:szCs w:val="18"/>
    </w:rPr>
  </w:style>
  <w:style w:type="paragraph" w:customStyle="1" w:styleId="10">
    <w:name w:val="修订1"/>
    <w:unhideWhenUsed/>
    <w:qFormat/>
    <w:rPr>
      <w:sz w:val="21"/>
      <w:szCs w:val="21"/>
    </w:rPr>
  </w:style>
  <w:style w:type="character" w:customStyle="1" w:styleId="active13">
    <w:name w:val="active13"/>
    <w:basedOn w:val="a1"/>
    <w:qFormat/>
    <w:rPr>
      <w:color w:val="FFFFFF"/>
      <w:bdr w:val="single" w:sz="6" w:space="0" w:color="0F5BB9"/>
      <w:shd w:val="clear" w:color="auto" w:fill="0F5BB9"/>
    </w:rPr>
  </w:style>
  <w:style w:type="paragraph" w:customStyle="1" w:styleId="11">
    <w:name w:val="列出段落1"/>
    <w:basedOn w:val="a"/>
    <w:qFormat/>
    <w:pPr>
      <w:ind w:firstLineChars="200" w:firstLine="420"/>
    </w:pPr>
    <w:rPr>
      <w:rFonts w:cs="Calibri"/>
    </w:rPr>
  </w:style>
  <w:style w:type="paragraph" w:customStyle="1" w:styleId="af0">
    <w:name w:val="表格"/>
    <w:basedOn w:val="a"/>
    <w:qFormat/>
    <w:rPr>
      <w:rFonts w:ascii="STXihei" w:eastAsia="STXihei" w:hAnsi="STXihei"/>
      <w:szCs w:val="24"/>
    </w:rPr>
  </w:style>
  <w:style w:type="paragraph" w:customStyle="1" w:styleId="Char3">
    <w:name w:val="Char"/>
    <w:basedOn w:val="a"/>
    <w:qFormat/>
    <w:pPr>
      <w:tabs>
        <w:tab w:val="left" w:pos="360"/>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nhideWhenUsed="1"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Block Text" w:qFormat="1"/>
    <w:lsdException w:name="Hyperlink" w:semiHidden="1" w:unhideWhenUsed="1" w:qFormat="1"/>
    <w:lsdException w:name="FollowedHyperlink" w:semiHidden="1"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uiPriority w:val="1"/>
    <w:qFormat/>
    <w:pPr>
      <w:jc w:val="both"/>
    </w:pPr>
    <w:rPr>
      <w:sz w:val="21"/>
      <w:szCs w:val="21"/>
    </w:rPr>
  </w:style>
  <w:style w:type="paragraph" w:styleId="1">
    <w:name w:val="heading 1"/>
    <w:basedOn w:val="a"/>
    <w:next w:val="a"/>
    <w:link w:val="1Char"/>
    <w:uiPriority w:val="7"/>
    <w:qFormat/>
    <w:pPr>
      <w:spacing w:before="340" w:after="330" w:line="578" w:lineRule="auto"/>
      <w:outlineLvl w:val="0"/>
    </w:pPr>
    <w:rPr>
      <w:b/>
      <w:sz w:val="44"/>
      <w:szCs w:val="44"/>
    </w:rPr>
  </w:style>
  <w:style w:type="paragraph" w:styleId="2">
    <w:name w:val="heading 2"/>
    <w:next w:val="a"/>
    <w:link w:val="2Char"/>
    <w:uiPriority w:val="8"/>
    <w:qFormat/>
    <w:pPr>
      <w:spacing w:before="260" w:after="260" w:line="415" w:lineRule="auto"/>
      <w:outlineLvl w:val="1"/>
    </w:pPr>
    <w:rPr>
      <w:rFonts w:ascii="Arial" w:eastAsia="SimHei" w:hAnsi="Arial" w:cs="Arial"/>
      <w:sz w:val="32"/>
      <w:szCs w:val="32"/>
    </w:rPr>
  </w:style>
  <w:style w:type="paragraph" w:styleId="3">
    <w:name w:val="heading 3"/>
    <w:basedOn w:val="a"/>
    <w:next w:val="a0"/>
    <w:uiPriority w:val="9"/>
    <w:qFormat/>
    <w:pPr>
      <w:spacing w:before="260" w:after="260" w:line="415" w:lineRule="auto"/>
      <w:outlineLvl w:val="2"/>
    </w:pPr>
    <w:rPr>
      <w:b/>
      <w:sz w:val="32"/>
      <w:szCs w:val="32"/>
    </w:rPr>
  </w:style>
  <w:style w:type="paragraph" w:styleId="4">
    <w:name w:val="heading 4"/>
    <w:basedOn w:val="a"/>
    <w:next w:val="a0"/>
    <w:uiPriority w:val="10"/>
    <w:qFormat/>
    <w:pPr>
      <w:spacing w:before="280" w:after="290" w:line="376" w:lineRule="auto"/>
      <w:outlineLvl w:val="3"/>
    </w:pPr>
    <w:rPr>
      <w:rFonts w:ascii="Arial" w:eastAsia="SimHei" w:hAnsi="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1"/>
    <w:basedOn w:val="a"/>
    <w:next w:val="a"/>
    <w:qFormat/>
    <w:pPr>
      <w:keepNext/>
      <w:textAlignment w:val="baseline"/>
    </w:pPr>
    <w:rPr>
      <w:rFonts w:ascii="等线 Light" w:eastAsia="等线 Light"/>
      <w:kern w:val="2"/>
      <w:sz w:val="28"/>
      <w:szCs w:val="20"/>
    </w:rPr>
  </w:style>
  <w:style w:type="paragraph" w:styleId="a0">
    <w:name w:val="Normal Indent"/>
    <w:basedOn w:val="a"/>
    <w:qFormat/>
    <w:pPr>
      <w:ind w:firstLine="420"/>
    </w:pPr>
  </w:style>
  <w:style w:type="paragraph" w:styleId="a4">
    <w:name w:val="Body Text"/>
    <w:basedOn w:val="a"/>
    <w:qFormat/>
    <w:rPr>
      <w:rFonts w:ascii="KaiTi_GB2312" w:eastAsia="KaiTi_GB2312" w:hAnsi="Arial"/>
      <w:sz w:val="28"/>
      <w:szCs w:val="20"/>
    </w:rPr>
  </w:style>
  <w:style w:type="paragraph" w:styleId="a5">
    <w:name w:val="Body Text Indent"/>
    <w:basedOn w:val="a"/>
    <w:qFormat/>
    <w:pPr>
      <w:ind w:firstLine="645"/>
    </w:pPr>
    <w:rPr>
      <w:rFonts w:ascii="KaiTi_GB2312" w:eastAsia="KaiTi_GB2312"/>
      <w:sz w:val="32"/>
      <w:szCs w:val="32"/>
    </w:rPr>
  </w:style>
  <w:style w:type="paragraph" w:styleId="a6">
    <w:name w:val="Block Text"/>
    <w:basedOn w:val="a"/>
    <w:qFormat/>
    <w:pPr>
      <w:spacing w:after="120"/>
      <w:ind w:leftChars="1440" w:left="1440" w:right="1440"/>
    </w:pPr>
  </w:style>
  <w:style w:type="paragraph" w:styleId="a7">
    <w:name w:val="Plain Text"/>
    <w:basedOn w:val="a"/>
    <w:link w:val="Char"/>
    <w:qFormat/>
    <w:rPr>
      <w:rFonts w:ascii="SimSun" w:eastAsiaTheme="minorEastAsia" w:hAnsi="Courier New" w:cstheme="minorBidi"/>
    </w:rPr>
  </w:style>
  <w:style w:type="paragraph" w:styleId="a8">
    <w:name w:val="Balloon Text"/>
    <w:basedOn w:val="a"/>
    <w:link w:val="Char0"/>
    <w:semiHidden/>
    <w:unhideWhenUsed/>
    <w:qFormat/>
    <w:rPr>
      <w:sz w:val="18"/>
      <w:szCs w:val="18"/>
    </w:rPr>
  </w:style>
  <w:style w:type="paragraph" w:styleId="a9">
    <w:name w:val="footer"/>
    <w:basedOn w:val="a"/>
    <w:link w:val="Char1"/>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2"/>
    <w:unhideWhenUsed/>
    <w:qFormat/>
    <w:pPr>
      <w:pBdr>
        <w:bottom w:val="single" w:sz="6" w:space="1" w:color="000000"/>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qFormat/>
    <w:pPr>
      <w:jc w:val="left"/>
    </w:pPr>
    <w:rPr>
      <w:sz w:val="24"/>
    </w:rPr>
  </w:style>
  <w:style w:type="paragraph" w:styleId="ac">
    <w:name w:val="Body Text First Indent"/>
    <w:basedOn w:val="a"/>
    <w:qFormat/>
    <w:pPr>
      <w:spacing w:line="312" w:lineRule="auto"/>
      <w:ind w:firstLine="420"/>
    </w:pPr>
  </w:style>
  <w:style w:type="paragraph" w:styleId="20">
    <w:name w:val="Body Text First Indent 2"/>
    <w:basedOn w:val="a5"/>
    <w:qFormat/>
    <w:pPr>
      <w:spacing w:line="360" w:lineRule="auto"/>
      <w:ind w:firstLine="200"/>
    </w:pPr>
    <w:rPr>
      <w:rFonts w:ascii="SimSun" w:eastAsia="SimSun" w:hAnsi="SimSun"/>
      <w:sz w:val="21"/>
      <w:szCs w:val="21"/>
    </w:rPr>
  </w:style>
  <w:style w:type="character" w:styleId="ad">
    <w:name w:val="Strong"/>
    <w:basedOn w:val="a1"/>
    <w:qFormat/>
    <w:rPr>
      <w:b/>
    </w:rPr>
  </w:style>
  <w:style w:type="character" w:styleId="ae">
    <w:name w:val="FollowedHyperlink"/>
    <w:basedOn w:val="a1"/>
    <w:semiHidden/>
    <w:unhideWhenUsed/>
    <w:qFormat/>
    <w:rPr>
      <w:color w:val="555555"/>
      <w:u w:val="none"/>
    </w:rPr>
  </w:style>
  <w:style w:type="character" w:styleId="af">
    <w:name w:val="Hyperlink"/>
    <w:basedOn w:val="a1"/>
    <w:semiHidden/>
    <w:unhideWhenUsed/>
    <w:qFormat/>
    <w:rPr>
      <w:color w:val="555555"/>
      <w:u w:val="none"/>
    </w:rPr>
  </w:style>
  <w:style w:type="paragraph" w:customStyle="1" w:styleId="Default">
    <w:name w:val="Default"/>
    <w:qFormat/>
    <w:pPr>
      <w:autoSpaceDE w:val="0"/>
      <w:autoSpaceDN w:val="0"/>
      <w:ind w:left="5120" w:firstLine="3584"/>
    </w:pPr>
  </w:style>
  <w:style w:type="character" w:customStyle="1" w:styleId="Char2">
    <w:name w:val="页眉 Char"/>
    <w:basedOn w:val="a1"/>
    <w:link w:val="aa"/>
    <w:qFormat/>
    <w:rPr>
      <w:sz w:val="18"/>
      <w:szCs w:val="18"/>
    </w:rPr>
  </w:style>
  <w:style w:type="character" w:customStyle="1" w:styleId="Char1">
    <w:name w:val="页脚 Char"/>
    <w:basedOn w:val="a1"/>
    <w:link w:val="a9"/>
    <w:qFormat/>
    <w:rPr>
      <w:sz w:val="18"/>
      <w:szCs w:val="18"/>
    </w:rPr>
  </w:style>
  <w:style w:type="character" w:customStyle="1" w:styleId="1Char">
    <w:name w:val="标题 1 Char"/>
    <w:basedOn w:val="a1"/>
    <w:link w:val="1"/>
    <w:qFormat/>
    <w:rPr>
      <w:rFonts w:ascii="Times New Roman" w:eastAsia="SimSun" w:hAnsi="Times New Roman" w:cs="Times New Roman"/>
      <w:b/>
      <w:sz w:val="44"/>
      <w:szCs w:val="44"/>
    </w:rPr>
  </w:style>
  <w:style w:type="character" w:customStyle="1" w:styleId="2Char">
    <w:name w:val="标题 2 Char"/>
    <w:basedOn w:val="a1"/>
    <w:link w:val="2"/>
    <w:qFormat/>
    <w:rPr>
      <w:rFonts w:ascii="Arial" w:eastAsia="SimHei" w:hAnsi="Arial" w:cs="Arial"/>
      <w:b/>
      <w:sz w:val="32"/>
      <w:szCs w:val="32"/>
    </w:rPr>
  </w:style>
  <w:style w:type="character" w:customStyle="1" w:styleId="Char">
    <w:name w:val="纯文本 Char"/>
    <w:basedOn w:val="a1"/>
    <w:link w:val="a7"/>
    <w:qFormat/>
    <w:rPr>
      <w:rFonts w:ascii="SimSun" w:hAnsi="Courier New"/>
    </w:rPr>
  </w:style>
  <w:style w:type="character" w:customStyle="1" w:styleId="Char0">
    <w:name w:val="批注框文本 Char"/>
    <w:basedOn w:val="a1"/>
    <w:link w:val="a8"/>
    <w:semiHidden/>
    <w:qFormat/>
    <w:rPr>
      <w:rFonts w:ascii="Times New Roman" w:eastAsia="SimSun" w:hAnsi="Times New Roman"/>
      <w:sz w:val="18"/>
      <w:szCs w:val="18"/>
    </w:rPr>
  </w:style>
  <w:style w:type="paragraph" w:customStyle="1" w:styleId="10">
    <w:name w:val="修订1"/>
    <w:unhideWhenUsed/>
    <w:qFormat/>
    <w:rPr>
      <w:sz w:val="21"/>
      <w:szCs w:val="21"/>
    </w:rPr>
  </w:style>
  <w:style w:type="character" w:customStyle="1" w:styleId="active13">
    <w:name w:val="active13"/>
    <w:basedOn w:val="a1"/>
    <w:qFormat/>
    <w:rPr>
      <w:color w:val="FFFFFF"/>
      <w:bdr w:val="single" w:sz="6" w:space="0" w:color="0F5BB9"/>
      <w:shd w:val="clear" w:color="auto" w:fill="0F5BB9"/>
    </w:rPr>
  </w:style>
  <w:style w:type="paragraph" w:customStyle="1" w:styleId="11">
    <w:name w:val="列出段落1"/>
    <w:basedOn w:val="a"/>
    <w:qFormat/>
    <w:pPr>
      <w:ind w:firstLineChars="200" w:firstLine="420"/>
    </w:pPr>
    <w:rPr>
      <w:rFonts w:cs="Calibri"/>
    </w:rPr>
  </w:style>
  <w:style w:type="paragraph" w:customStyle="1" w:styleId="af0">
    <w:name w:val="表格"/>
    <w:basedOn w:val="a"/>
    <w:qFormat/>
    <w:rPr>
      <w:rFonts w:ascii="STXihei" w:eastAsia="STXihei" w:hAnsi="STXihei"/>
      <w:szCs w:val="24"/>
    </w:rPr>
  </w:style>
  <w:style w:type="paragraph" w:customStyle="1" w:styleId="Char3">
    <w:name w:val="Char"/>
    <w:basedOn w:val="a"/>
    <w:qFormat/>
    <w:pPr>
      <w:tabs>
        <w:tab w:val="left" w:pos="3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64</Pages>
  <Words>6163</Words>
  <Characters>35130</Characters>
  <Application>Microsoft Office Word</Application>
  <DocSecurity>0</DocSecurity>
  <Lines>292</Lines>
  <Paragraphs>82</Paragraphs>
  <ScaleCrop>false</ScaleCrop>
  <Company>Microsoft</Company>
  <LinksUpToDate>false</LinksUpToDate>
  <CharactersWithSpaces>41211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dc:creator>
  <cp:lastModifiedBy>王汀</cp:lastModifiedBy>
  <cp:revision>18</cp:revision>
  <cp:lastPrinted>2021-05-28T10:07:00Z</cp:lastPrinted>
  <dcterms:created xsi:type="dcterms:W3CDTF">2021-05-25T03:04:00Z</dcterms:created>
  <dcterms:modified xsi:type="dcterms:W3CDTF">2021-06-25T02:44:00Z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3EA375BF8EFA4342AE8C7795BF372E7C</vt:lpwstr>
  </property>
</Properties>
</file>