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34249">
      <w:pPr>
        <w:pStyle w:val="3"/>
        <w:spacing w:beforeAutospacing="0" w:afterAutospacing="0" w:line="360" w:lineRule="auto"/>
        <w:jc w:val="both"/>
        <w:rPr>
          <w:color w:val="000000" w:themeColor="text1"/>
          <w:sz w:val="21"/>
          <w:szCs w:val="21"/>
          <w:highlight w:val="none"/>
          <w14:textFill>
            <w14:solidFill>
              <w14:schemeClr w14:val="tx1"/>
            </w14:solidFill>
          </w14:textFill>
        </w:rPr>
      </w:pPr>
    </w:p>
    <w:p w14:paraId="34637479">
      <w:pPr>
        <w:pStyle w:val="3"/>
        <w:spacing w:beforeAutospacing="0" w:afterAutospacing="0" w:line="360" w:lineRule="auto"/>
        <w:jc w:val="both"/>
        <w:rPr>
          <w:color w:val="000000" w:themeColor="text1"/>
          <w:sz w:val="28"/>
          <w:szCs w:val="28"/>
          <w:highlight w:val="none"/>
          <w14:textFill>
            <w14:solidFill>
              <w14:schemeClr w14:val="tx1"/>
            </w14:solidFill>
          </w14:textFill>
        </w:rPr>
      </w:pPr>
    </w:p>
    <w:p w14:paraId="2B438F0F">
      <w:pPr>
        <w:pStyle w:val="3"/>
        <w:spacing w:beforeAutospacing="0" w:afterAutospacing="0" w:line="360" w:lineRule="auto"/>
        <w:jc w:val="both"/>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附件： </w:t>
      </w:r>
    </w:p>
    <w:p w14:paraId="742C1345">
      <w:pPr>
        <w:pStyle w:val="3"/>
        <w:shd w:val="clear" w:color="auto" w:fill="FFFFFF"/>
        <w:wordWrap w:val="0"/>
        <w:spacing w:beforeAutospacing="0" w:afterAutospacing="0" w:line="360" w:lineRule="auto"/>
        <w:jc w:val="center"/>
        <w:rPr>
          <w:rFonts w:ascii="Times New Roman" w:hAnsi="Times New Roman" w:eastAsia="宋体"/>
          <w:color w:val="000000" w:themeColor="text1"/>
          <w:sz w:val="28"/>
          <w:szCs w:val="28"/>
          <w:highlight w:val="none"/>
          <w14:textFill>
            <w14:solidFill>
              <w14:schemeClr w14:val="tx1"/>
            </w14:solidFill>
          </w14:textFill>
        </w:rPr>
      </w:pPr>
      <w:bookmarkStart w:id="0" w:name="_GoBack"/>
      <w:r>
        <w:rPr>
          <w:color w:val="000000" w:themeColor="text1"/>
          <w:sz w:val="28"/>
          <w:szCs w:val="28"/>
          <w:highlight w:val="none"/>
          <w14:textFill>
            <w14:solidFill>
              <w14:schemeClr w14:val="tx1"/>
            </w14:solidFill>
          </w14:textFill>
        </w:rPr>
        <w:t> </w:t>
      </w:r>
      <w:r>
        <w:rPr>
          <w:rFonts w:hint="eastAsia" w:ascii="方正大标宋_GBK" w:hAnsi="Times New Roman" w:eastAsia="方正大标宋_GBK"/>
          <w:color w:val="000000" w:themeColor="text1"/>
          <w:sz w:val="28"/>
          <w:szCs w:val="28"/>
          <w:highlight w:val="none"/>
          <w14:textFill>
            <w14:solidFill>
              <w14:schemeClr w14:val="tx1"/>
            </w14:solidFill>
          </w14:textFill>
        </w:rPr>
        <w:t>阜宁县政府采购线上合同信用融资政策</w:t>
      </w:r>
    </w:p>
    <w:p w14:paraId="281C3778">
      <w:pPr>
        <w:widowControl/>
        <w:shd w:val="clear" w:color="auto" w:fill="FFFFFF"/>
        <w:wordWrap w:val="0"/>
        <w:spacing w:line="360" w:lineRule="auto"/>
        <w:jc w:val="center"/>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方正大标宋_GBK" w:hAnsi="Times New Roman" w:eastAsia="方正大标宋_GBK" w:cs="Times New Roman"/>
          <w:color w:val="000000" w:themeColor="text1"/>
          <w:kern w:val="0"/>
          <w:sz w:val="28"/>
          <w:szCs w:val="28"/>
          <w:highlight w:val="none"/>
          <w14:textFill>
            <w14:solidFill>
              <w14:schemeClr w14:val="tx1"/>
            </w14:solidFill>
          </w14:textFill>
        </w:rPr>
        <w:t>告知函</w:t>
      </w:r>
    </w:p>
    <w:bookmarkEnd w:id="0"/>
    <w:p w14:paraId="4991ACD2">
      <w:pPr>
        <w:widowControl/>
        <w:shd w:val="clear" w:color="auto" w:fill="FFFFFF"/>
        <w:wordWrap w:val="0"/>
        <w:spacing w:line="360" w:lineRule="auto"/>
        <w:ind w:left="598" w:firstLine="3360"/>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t> </w:t>
      </w:r>
    </w:p>
    <w:p w14:paraId="6E0BA2D9">
      <w:pPr>
        <w:widowControl/>
        <w:shd w:val="clear" w:color="auto" w:fill="FFFFFF"/>
        <w:wordWrap w:val="0"/>
        <w:spacing w:line="360" w:lineRule="auto"/>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各政府采购供应商：</w:t>
      </w:r>
    </w:p>
    <w:p w14:paraId="1A9BD557">
      <w:pPr>
        <w:widowControl/>
        <w:shd w:val="clear" w:color="auto" w:fill="FFFFFF"/>
        <w:wordWrap w:val="0"/>
        <w:spacing w:line="360" w:lineRule="auto"/>
        <w:ind w:firstLine="640"/>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欢迎贵公司参与阜宁县政府采购活动！政府采购线上合同信用融资是阜宁县财政局和中国人民银行阜宁县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阜宁县财政局 中国人民银行阜宁县中心支行转发江苏省财政厅 中国人民银行南京分行&lt;关于深入推进政府采购线上合同信用融资工作的通知&gt;的通知》（阜财购〔2021〕16号），按照双方自愿的原则提供便捷、优惠的贷款服务。</w:t>
      </w:r>
    </w:p>
    <w:p w14:paraId="04BAF59A">
      <w:pPr>
        <w:widowControl/>
        <w:shd w:val="clear" w:color="auto" w:fill="FFFFFF"/>
        <w:wordWrap w:val="0"/>
        <w:spacing w:line="360" w:lineRule="auto"/>
        <w:ind w:firstLine="640"/>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我县提供贷款的金融机构是江苏银行，联系人：陈曦，电话：13401723128</w:t>
      </w:r>
    </w:p>
    <w:p w14:paraId="771BBB5E">
      <w:pPr>
        <w:widowControl/>
        <w:shd w:val="clear" w:color="auto" w:fill="FFFFFF"/>
        <w:wordWrap w:val="0"/>
        <w:spacing w:line="360" w:lineRule="auto"/>
        <w:ind w:firstLine="640"/>
        <w:rPr>
          <w:rFonts w:ascii="仿宋" w:hAnsi="仿宋" w:eastAsia="仿宋" w:cs="Times New Roman"/>
          <w:color w:val="000000" w:themeColor="text1"/>
          <w:kern w:val="0"/>
          <w:sz w:val="28"/>
          <w:szCs w:val="28"/>
          <w:highlight w:val="none"/>
          <w14:textFill>
            <w14:solidFill>
              <w14:schemeClr w14:val="tx1"/>
            </w14:solidFill>
          </w14:textFill>
        </w:rPr>
      </w:pPr>
    </w:p>
    <w:p w14:paraId="4020C1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B02DC"/>
    <w:rsid w:val="74CB0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2024-12-10T07:26:00Z</dcterms:created>
  <dc:creator>漂洋过海</dc:creator>
  <cp:lastModifiedBy>漂洋过海</cp:lastModifiedBy>
  <dcterms:modified xsi:type="dcterms:W3CDTF">2024-12-10T08:32:58Z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C5A5C6609E174C8097CD36C01D7F733C_11</vt:lpwstr>
  </property>
</Properties>
</file>