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jc w:val="both"/>
        <w:spacing w:beforeAutospacing="0" w:afterAutospacing="0"/>
        <w:rPr>
          <w:rFonts w:ascii="宋体" w:hAnsi="宋体" w:eastAsia="宋体" w:cs="宋体"/>
          <w:sz w:val="21"/>
          <w:szCs w:val="21"/>
        </w:rPr>
      </w:pPr>
      <w:r/>
      <w:bookmarkStart w:id="0" w:name="_Toc20823272"/>
      <w:r/>
      <w:bookmarkStart w:id="1" w:name="_Toc513029200"/>
      <w:r/>
      <w:bookmarkStart w:id="2" w:name="_Toc120614210"/>
      <w:r/>
      <w:bookmarkStart w:id="3" w:name="_Toc523127445"/>
      <w:r/>
      <w:bookmarkStart w:id="4" w:name="_Toc16938516"/>
      <w:r/>
      <w:bookmarkStart w:id="5" w:name="_Toc479757206"/>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72"/>
          <w:szCs w:val="72"/>
        </w:rPr>
      </w:pPr>
      <w:r>
        <w:rPr>
          <w:rFonts w:hint="eastAsia" w:ascii="方正小标宋_GBK" w:hAnsi="仿宋" w:eastAsia="黑体"/>
          <w:color w:val="000000"/>
          <w:sz w:val="72"/>
          <w:szCs w:val="72"/>
        </w:rPr>
        <w:t xml:space="preserve">竞争性磋商文件</w:t>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黑体" w:hAnsi="黑体" w:eastAsia="黑体"/>
          <w:sz w:val="32"/>
          <w:szCs w:val="32"/>
        </w:rPr>
      </w:pPr>
      <w:r>
        <w:rPr>
          <w:rFonts w:hint="eastAsia" w:ascii="方正小标宋_GBK" w:hAnsi="仿宋" w:eastAsia="黑体"/>
          <w:sz w:val="32"/>
          <w:szCs w:val="32"/>
        </w:rPr>
        <w:t xml:space="preserve">项目编号</w:t>
      </w:r>
      <w:r>
        <w:rPr>
          <w:rFonts w:hint="eastAsia" w:ascii="黑体" w:hAnsi="黑体" w:eastAsia="黑体"/>
          <w:sz w:val="32"/>
          <w:szCs w:val="32"/>
        </w:rPr>
        <w:t xml:space="preserve">：</w:t>
      </w:r>
      <w:r>
        <w:rPr>
          <w:rFonts w:ascii="黑体" w:hAnsi="黑体" w:eastAsia="黑体"/>
          <w:sz w:val="32"/>
          <w:szCs w:val="32"/>
        </w:rPr>
        <w:t xml:space="preserve">JSZC-320900-JSCS-C2026-0003</w:t>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项目名称：</w:t>
      </w:r>
      <w:r>
        <w:rPr>
          <w:rFonts w:hint="eastAsia" w:ascii="方正小标宋_GBK" w:hAnsi="仿宋" w:eastAsia="黑体"/>
          <w:color w:val="000000"/>
          <w:sz w:val="32"/>
          <w:szCs w:val="32"/>
        </w:rPr>
        <w:t xml:space="preserve">盐城市质量技术监督综合检验检测中心</w:t>
      </w:r>
      <w:r/>
    </w:p>
    <w:p>
      <w:pPr>
        <w:contextualSpacing/>
        <w:ind w:firstLine="2874"/>
        <w:spacing w:line="360" w:lineRule="auto"/>
        <w:rPr>
          <w:rFonts w:ascii="宋体" w:hAnsi="宋体" w:eastAsia="宋体" w:cs="宋体"/>
          <w:szCs w:val="21"/>
        </w:rPr>
      </w:pPr>
      <w:r>
        <w:rPr>
          <w:rFonts w:hint="eastAsia" w:ascii="方正小标宋_GBK" w:hAnsi="仿宋" w:eastAsia="黑体"/>
          <w:color w:val="000000"/>
          <w:sz w:val="32"/>
          <w:szCs w:val="32"/>
        </w:rPr>
        <w:t xml:space="preserve">办公楼屋面防水维修工程</w:t>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采购单位：</w:t>
      </w:r>
      <w:r>
        <w:rPr>
          <w:rFonts w:hint="eastAsia" w:ascii="方正小标宋_GBK" w:hAnsi="仿宋" w:eastAsia="黑体"/>
          <w:color w:val="000000"/>
          <w:sz w:val="32"/>
          <w:szCs w:val="32"/>
        </w:rPr>
        <w:t xml:space="preserve">盐城市质量技术监督综合检验检测中心</w:t>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hint="eastAsia" w:ascii="方正小标宋_GBK" w:hAnsi="仿宋" w:eastAsia="黑体"/>
          <w:color w:val="000000"/>
          <w:sz w:val="32"/>
          <w:szCs w:val="32"/>
          <w:highlight w:val="none"/>
        </w:rPr>
      </w:pPr>
      <w:r>
        <w:rPr>
          <w:rFonts w:hint="eastAsia" w:ascii="方正小标宋_GBK" w:hAnsi="仿宋" w:eastAsia="黑体"/>
          <w:color w:val="000000"/>
          <w:sz w:val="32"/>
          <w:szCs w:val="32"/>
        </w:rPr>
        <w:t xml:space="preserve">二〇二六年</w:t>
      </w:r>
      <w:r>
        <w:rPr>
          <w:rFonts w:hint="eastAsia" w:ascii="方正小标宋_GBK" w:hAnsi="仿宋" w:eastAsia="黑体"/>
          <w:color w:val="000000"/>
          <w:sz w:val="32"/>
          <w:szCs w:val="32"/>
        </w:rPr>
        <w:t xml:space="preserve">五</w:t>
      </w:r>
      <w:bookmarkStart w:id="6" w:name="_GoBack"/>
      <w:r/>
      <w:bookmarkEnd w:id="6"/>
      <w:r>
        <w:rPr>
          <w:rFonts w:hint="eastAsia" w:ascii="方正小标宋_GBK" w:hAnsi="仿宋" w:eastAsia="黑体"/>
          <w:color w:val="000000"/>
          <w:sz w:val="32"/>
          <w:szCs w:val="32"/>
        </w:rPr>
        <w:t xml:space="preserve">月</w:t>
      </w:r>
      <w:r/>
    </w:p>
    <w:p>
      <w:pPr>
        <w:contextualSpacing/>
        <w:jc w:val="center"/>
        <w:spacing w:line="360" w:lineRule="auto"/>
        <w:rPr>
          <w:rFonts w:ascii="方正小标宋_GBK" w:hAnsi="仿宋" w:eastAsia="黑体"/>
          <w:color w:val="000000"/>
          <w:sz w:val="32"/>
          <w:szCs w:val="32"/>
        </w:rPr>
      </w:pPr>
      <w:r>
        <w:rPr>
          <w:rFonts w:ascii="方正小标宋_GBK" w:hAnsi="仿宋" w:eastAsia="黑体"/>
          <w:color w:val="000000"/>
          <w:sz w:val="32"/>
          <w:szCs w:val="32"/>
        </w:rPr>
      </w:r>
      <w:r>
        <w:rPr>
          <w:rFonts w:ascii="方正小标宋_GBK" w:hAnsi="仿宋" w:eastAsia="黑体"/>
          <w:color w:val="000000"/>
          <w:sz w:val="32"/>
          <w:szCs w:val="32"/>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highlight w:val="none"/>
        </w:rPr>
      </w:r>
      <w:r>
        <w:rPr>
          <w:rFonts w:hint="eastAsia" w:ascii="方正小标宋_GBK" w:hAnsi="仿宋" w:eastAsia="黑体"/>
          <w:color w:val="000000"/>
          <w:sz w:val="32"/>
          <w:szCs w:val="32"/>
          <w:highlight w:val="none"/>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bookmarkEnd w:id="0"/>
      <w:r/>
      <w:bookmarkEnd w:id="1"/>
      <w:r/>
      <w:bookmarkEnd w:id="2"/>
      <w:r/>
      <w:bookmarkEnd w:id="3"/>
      <w:r/>
      <w:bookmarkEnd w:id="4"/>
      <w:r/>
      <w:bookmarkEnd w:id="5"/>
      <w:r/>
      <w:r/>
    </w:p>
    <w:p>
      <w:pPr>
        <w:pStyle w:val="811"/>
        <w:jc w:val="center"/>
        <w:spacing w:beforeAutospacing="0" w:afterAutospacing="0"/>
        <w:rPr>
          <w:rFonts w:ascii="黑体" w:hAnsi="黑体" w:eastAsia="黑体" w:cs="宋体"/>
          <w:sz w:val="32"/>
          <w:szCs w:val="32"/>
        </w:rPr>
      </w:pPr>
      <w:r>
        <w:rPr>
          <w:rFonts w:ascii="黑体" w:hAnsi="黑体" w:eastAsia="黑体" w:cs="宋体"/>
          <w:sz w:val="32"/>
          <w:szCs w:val="32"/>
        </w:rPr>
        <w:t xml:space="preserve">总</w:t>
      </w:r>
      <w:r>
        <w:rPr>
          <w:rFonts w:hint="eastAsia" w:ascii="宋体" w:hAnsi="宋体" w:eastAsia="宋体" w:cs="宋体"/>
          <w:sz w:val="32"/>
          <w:szCs w:val="32"/>
        </w:rPr>
        <w:t xml:space="preserve"> </w:t>
      </w:r>
      <w:r>
        <w:rPr>
          <w:rFonts w:ascii="黑体" w:hAnsi="黑体" w:eastAsia="黑体" w:cs="宋体"/>
          <w:sz w:val="32"/>
          <w:szCs w:val="32"/>
        </w:rPr>
        <w:t xml:space="preserve"> 目</w:t>
      </w:r>
      <w:r>
        <w:rPr>
          <w:rFonts w:hint="eastAsia" w:ascii="宋体" w:hAnsi="宋体" w:eastAsia="宋体" w:cs="宋体"/>
          <w:sz w:val="32"/>
          <w:szCs w:val="32"/>
        </w:rPr>
        <w:t xml:space="preserve"> </w:t>
      </w:r>
      <w:r>
        <w:rPr>
          <w:rFonts w:ascii="黑体" w:hAnsi="黑体" w:eastAsia="黑体" w:cs="宋体"/>
          <w:sz w:val="32"/>
          <w:szCs w:val="32"/>
        </w:rPr>
        <w:t xml:space="preserve"> 录</w:t>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竞争性磋商公告……</w:t>
      </w:r>
      <w:r>
        <w:rPr>
          <w:rFonts w:hint="eastAsia" w:ascii="黑体" w:hAnsi="黑体" w:eastAsia="黑体" w:cs="宋体"/>
          <w:sz w:val="32"/>
          <w:szCs w:val="32"/>
        </w:rPr>
        <w:t xml:space="preserve">……………………</w:t>
      </w:r>
      <w:r>
        <w:rPr>
          <w:rFonts w:ascii="黑体" w:hAnsi="黑体" w:eastAsia="黑体" w:cs="宋体"/>
          <w:sz w:val="32"/>
          <w:szCs w:val="32"/>
        </w:rPr>
        <w:t xml:space="preserve">…</w:t>
      </w:r>
      <w:r>
        <w:rPr>
          <w:rFonts w:hint="eastAsia" w:ascii="黑体" w:hAnsi="黑体" w:eastAsia="黑体" w:cs="宋体"/>
          <w:sz w:val="32"/>
          <w:szCs w:val="32"/>
        </w:rPr>
        <w:t xml:space="preserve">3</w:t>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供应商须知……</w:t>
      </w:r>
      <w:r>
        <w:rPr>
          <w:rFonts w:hint="eastAsia" w:ascii="黑体" w:hAnsi="黑体" w:eastAsia="黑体" w:cs="宋体"/>
          <w:sz w:val="32"/>
          <w:szCs w:val="32"/>
        </w:rPr>
        <w:t xml:space="preserve">……………………………</w:t>
      </w:r>
      <w:r>
        <w:rPr>
          <w:rFonts w:hint="eastAsia" w:ascii="黑体" w:hAnsi="黑体" w:eastAsia="黑体" w:cs="宋体"/>
          <w:sz w:val="32"/>
          <w:szCs w:val="32"/>
        </w:rPr>
        <w:t xml:space="preserve">7</w:t>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合同文本……</w:t>
      </w:r>
      <w:r>
        <w:rPr>
          <w:rFonts w:hint="eastAsia" w:ascii="黑体" w:hAnsi="黑体" w:eastAsia="黑体" w:cs="宋体"/>
          <w:sz w:val="32"/>
          <w:szCs w:val="32"/>
        </w:rPr>
        <w:t xml:space="preserve">………………………………</w:t>
      </w:r>
      <w:r>
        <w:rPr>
          <w:rFonts w:hint="eastAsia" w:ascii="黑体" w:hAnsi="黑体" w:eastAsia="黑体" w:cs="宋体"/>
          <w:sz w:val="32"/>
          <w:szCs w:val="32"/>
        </w:rPr>
        <w:t xml:space="preserve">20</w:t>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采购需求……</w:t>
      </w:r>
      <w:r>
        <w:rPr>
          <w:rFonts w:hint="eastAsia" w:ascii="黑体" w:hAnsi="黑体" w:eastAsia="黑体" w:cs="宋体"/>
          <w:sz w:val="32"/>
          <w:szCs w:val="32"/>
        </w:rPr>
        <w:t xml:space="preserve">………………………………53</w:t>
      </w:r>
      <w:r>
        <w:rPr>
          <w:rFonts w:hint="eastAsia" w:ascii="黑体" w:hAnsi="黑体" w:eastAsia="黑体" w:cs="宋体"/>
          <w:sz w:val="32"/>
          <w:szCs w:val="32"/>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评审方法与评审标准……</w:t>
      </w:r>
      <w:r>
        <w:rPr>
          <w:rFonts w:hint="eastAsia" w:ascii="黑体" w:hAnsi="黑体" w:eastAsia="黑体" w:cs="宋体"/>
          <w:sz w:val="32"/>
          <w:szCs w:val="32"/>
        </w:rPr>
        <w:t xml:space="preserve">…………………</w:t>
      </w:r>
      <w:r>
        <w:rPr>
          <w:rFonts w:hint="eastAsia" w:ascii="黑体" w:hAnsi="黑体" w:eastAsia="黑体" w:cs="宋体"/>
          <w:sz w:val="32"/>
          <w:szCs w:val="32"/>
        </w:rPr>
        <w:t xml:space="preserve">71</w:t>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响应文件格式……</w:t>
      </w:r>
      <w:r>
        <w:rPr>
          <w:rFonts w:hint="eastAsia" w:ascii="黑体" w:hAnsi="黑体" w:eastAsia="黑体" w:cs="宋体"/>
          <w:sz w:val="32"/>
          <w:szCs w:val="32"/>
        </w:rPr>
        <w:t xml:space="preserve">…………………………</w:t>
      </w:r>
      <w:r>
        <w:rPr>
          <w:rFonts w:hint="eastAsia" w:ascii="黑体" w:hAnsi="黑体" w:eastAsia="黑体" w:cs="宋体"/>
          <w:sz w:val="32"/>
          <w:szCs w:val="32"/>
        </w:rPr>
        <w:t xml:space="preserve">74</w:t>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11"/>
        <w:jc w:val="center"/>
        <w:spacing w:beforeAutospacing="0" w:afterAutospacing="0" w:line="400" w:lineRule="exact"/>
        <w:rPr>
          <w:rFonts w:ascii="黑体" w:hAnsi="宋体" w:eastAsia="黑体" w:cs="黑体"/>
          <w:color w:val="000000"/>
        </w:rPr>
      </w:pPr>
      <w:r/>
      <w:bookmarkStart w:id="7" w:name="_Toc28359086"/>
      <w:r>
        <w:rPr>
          <w:rFonts w:hint="eastAsia" w:ascii="黑体" w:hAnsi="宋体" w:eastAsia="黑体" w:cs="黑体"/>
          <w:color w:val="000000"/>
        </w:rPr>
        <w:t xml:space="preserve">第一章</w:t>
      </w:r>
      <w:r>
        <w:rPr>
          <w:rFonts w:hint="eastAsia" w:ascii="黑体" w:hAnsi="宋体" w:eastAsia="黑体" w:cs="黑体"/>
          <w:color w:val="000000"/>
        </w:rPr>
        <w:t xml:space="preserve">    </w:t>
      </w:r>
      <w:r>
        <w:rPr>
          <w:rFonts w:hint="eastAsia" w:ascii="黑体" w:hAnsi="宋体" w:eastAsia="黑体" w:cs="黑体"/>
          <w:color w:val="000000"/>
        </w:rPr>
        <w:t xml:space="preserve">竞争性磋商公告</w:t>
      </w:r>
      <w:r/>
    </w:p>
    <w:p>
      <w:pPr>
        <w:pStyle w:val="811"/>
        <w:spacing w:beforeAutospacing="0" w:afterAutospacing="0" w:line="400" w:lineRule="exact"/>
        <w:rPr>
          <w:rFonts w:ascii="黑体" w:hAnsi="宋体" w:eastAsia="黑体" w:cs="黑体"/>
          <w:color w:val="000000"/>
        </w:rPr>
      </w:pPr>
      <w:r>
        <w:rPr>
          <w:rFonts w:ascii="黑体" w:hAnsi="宋体" w:eastAsia="黑体" w:cs="黑体"/>
          <w:color w:val="000000"/>
        </w:rPr>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rPr>
        <w:t xml:space="preserve">项目概况</w:t>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u w:val="single"/>
        </w:rPr>
        <w:t xml:space="preserve">盐城市质量技术监督综合检验检测中心办公楼屋面防水维修工程</w:t>
      </w:r>
      <w:r>
        <w:rPr>
          <w:rFonts w:hint="eastAsia" w:ascii="宋体" w:hAnsi="宋体" w:eastAsia="宋体" w:cs="宋体"/>
        </w:rPr>
        <w:t xml:space="preserve">采购项目的潜在供应商应在“苏</w:t>
      </w:r>
      <w:r>
        <w:rPr>
          <w:rFonts w:hint="eastAsia" w:ascii="宋体" w:hAnsi="宋体" w:eastAsia="宋体" w:cs="宋体"/>
        </w:rPr>
        <w:t xml:space="preserve">采云</w:t>
      </w:r>
      <w:r>
        <w:rPr>
          <w:rFonts w:hint="eastAsia" w:ascii="宋体" w:hAnsi="宋体" w:eastAsia="宋体" w:cs="宋体"/>
        </w:rPr>
        <w:t xml:space="preserve">”系统内免费下载（</w:t>
      </w:r>
      <w:r>
        <w:rPr>
          <w:rFonts w:hint="eastAsia" w:ascii="宋体" w:hAnsi="宋体" w:eastAsia="宋体" w:cs="宋体"/>
        </w:rPr>
        <w:t xml:space="preserve">投标人</w:t>
      </w:r>
      <w:r>
        <w:rPr>
          <w:rFonts w:hint="eastAsia" w:ascii="宋体" w:hAnsi="宋体" w:eastAsia="宋体" w:cs="宋体"/>
        </w:rPr>
        <w:t xml:space="preserve">必须在苏</w:t>
      </w:r>
      <w:r>
        <w:rPr>
          <w:rFonts w:hint="eastAsia" w:ascii="宋体" w:hAnsi="宋体" w:eastAsia="宋体" w:cs="宋体"/>
        </w:rPr>
        <w:t xml:space="preserve">采云</w:t>
      </w:r>
      <w:r>
        <w:rPr>
          <w:rFonts w:hint="eastAsia" w:ascii="宋体" w:hAnsi="宋体" w:eastAsia="宋体" w:cs="宋体"/>
        </w:rPr>
        <w:t xml:space="preserve">系统中</w:t>
      </w:r>
      <w:r>
        <w:rPr>
          <w:rFonts w:hint="eastAsia" w:ascii="宋体" w:hAnsi="宋体" w:eastAsia="宋体" w:cs="宋体"/>
        </w:rPr>
        <w:t xml:space="preserve">获取磋商</w:t>
      </w:r>
      <w:r>
        <w:rPr>
          <w:rFonts w:hint="eastAsia" w:ascii="宋体" w:hAnsi="宋体" w:eastAsia="宋体" w:cs="宋体"/>
        </w:rPr>
        <w:t xml:space="preserve">文件，方能参与政府采购项目）并于</w:t>
      </w:r>
      <w:r>
        <w:rPr>
          <w:rFonts w:hint="eastAsia" w:ascii="宋体" w:hAnsi="宋体" w:eastAsia="宋体" w:cs="宋体"/>
          <w:u w:val="single"/>
        </w:rPr>
        <w:t xml:space="preserve">2026年</w:t>
      </w:r>
      <w:r>
        <w:rPr>
          <w:rFonts w:hint="eastAsia" w:ascii="宋体" w:hAnsi="宋体" w:eastAsia="宋体" w:cs="宋体"/>
          <w:u w:val="single"/>
        </w:rPr>
        <w:t xml:space="preserve">05</w:t>
      </w:r>
      <w:r>
        <w:rPr>
          <w:rFonts w:hint="eastAsia" w:ascii="宋体" w:hAnsi="宋体" w:eastAsia="宋体" w:cs="宋体"/>
          <w:u w:val="single"/>
        </w:rPr>
        <w:t xml:space="preserve">月</w:t>
      </w:r>
      <w:r>
        <w:rPr>
          <w:rFonts w:hint="eastAsia" w:ascii="宋体" w:hAnsi="宋体" w:eastAsia="宋体" w:cs="宋体"/>
          <w:u w:val="single"/>
        </w:rPr>
        <w:t xml:space="preserve">22</w:t>
      </w:r>
      <w:r>
        <w:rPr>
          <w:rFonts w:hint="eastAsia" w:ascii="宋体" w:hAnsi="宋体" w:eastAsia="宋体" w:cs="宋体"/>
          <w:u w:val="single"/>
        </w:rPr>
        <w:t xml:space="preserve">日</w:t>
      </w:r>
      <w:r>
        <w:rPr>
          <w:rFonts w:hint="eastAsia" w:ascii="宋体" w:hAnsi="宋体" w:eastAsia="宋体" w:cs="宋体"/>
          <w:u w:val="single"/>
        </w:rPr>
        <w:t xml:space="preserve">15</w:t>
      </w:r>
      <w:r>
        <w:rPr>
          <w:rFonts w:hint="eastAsia" w:ascii="宋体" w:hAnsi="宋体" w:eastAsia="宋体" w:cs="宋体"/>
          <w:u w:val="single"/>
        </w:rPr>
        <w:t xml:space="preserve">点00分</w:t>
      </w:r>
      <w:r>
        <w:rPr>
          <w:rFonts w:hint="eastAsia" w:ascii="宋体" w:hAnsi="宋体" w:eastAsia="宋体" w:cs="宋体"/>
        </w:rPr>
        <w:t xml:space="preserve">（北京时间</w:t>
      </w:r>
      <w:r>
        <w:rPr>
          <w:rFonts w:hint="eastAsia" w:ascii="宋体" w:hAnsi="宋体" w:eastAsia="宋体" w:cs="宋体"/>
        </w:rPr>
        <w:t xml:space="preserve">）前递</w:t>
      </w:r>
      <w:r>
        <w:rPr>
          <w:rFonts w:hint="eastAsia" w:ascii="宋体" w:hAnsi="宋体" w:eastAsia="宋体" w:cs="宋体"/>
        </w:rPr>
        <w:t xml:space="preserve">交响应文件。</w:t>
      </w:r>
      <w:r/>
    </w:p>
    <w:p>
      <w:pPr>
        <w:ind w:firstLine="420"/>
        <w:spacing w:line="400" w:lineRule="exact"/>
        <w:rPr>
          <w:rFonts w:ascii="黑体" w:hAnsi="黑体" w:eastAsia="黑体" w:cs="黑体"/>
        </w:rPr>
      </w:pPr>
      <w:r/>
      <w:bookmarkStart w:id="8" w:name="_Toc28359002"/>
      <w:r/>
      <w:bookmarkStart w:id="9" w:name="_Toc35393621"/>
      <w:r/>
      <w:bookmarkStart w:id="10" w:name="_Toc28359079"/>
      <w:r/>
      <w:bookmarkStart w:id="11" w:name="_Toc38985263"/>
      <w:r/>
      <w:bookmarkStart w:id="12" w:name="_Toc35393790"/>
      <w:r/>
      <w:bookmarkStart w:id="13" w:name="_Hlk24379207"/>
      <w:r>
        <w:rPr>
          <w:rFonts w:hint="eastAsia" w:ascii="黑体" w:hAnsi="黑体" w:eastAsia="黑体" w:cs="黑体"/>
        </w:rPr>
        <w:t xml:space="preserve">一、项目基本情况</w:t>
      </w:r>
      <w:bookmarkEnd w:id="8"/>
      <w:r/>
      <w:bookmarkEnd w:id="9"/>
      <w:r/>
      <w:bookmarkEnd w:id="10"/>
      <w:r/>
      <w:bookmarkEnd w:id="11"/>
      <w:r/>
      <w:bookmarkEnd w:id="12"/>
      <w:r/>
      <w:bookmarkEnd w:id="13"/>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项目编号：</w:t>
      </w:r>
      <w:r>
        <w:rPr>
          <w:rFonts w:ascii="宋体" w:hAnsi="宋体" w:eastAsia="宋体" w:cs="宋体"/>
          <w:szCs w:val="21"/>
        </w:rPr>
        <w:t xml:space="preserve">JSZC-320900-JSCS-C2026-0003</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项目名称：</w:t>
      </w:r>
      <w:r>
        <w:rPr>
          <w:rFonts w:hint="eastAsia" w:ascii="宋体" w:hAnsi="宋体" w:eastAsia="宋体" w:cs="宋体"/>
          <w:szCs w:val="21"/>
        </w:rPr>
        <w:t xml:space="preserve">盐城市质量技术监督综合检验检测中心办公楼屋面防水维修工程</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采购方式：竞争性磋商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预算金额：</w:t>
      </w:r>
      <w:r>
        <w:rPr>
          <w:rFonts w:hint="eastAsia" w:ascii="宋体" w:hAnsi="宋体" w:eastAsia="宋体" w:cs="宋体"/>
          <w:szCs w:val="21"/>
        </w:rPr>
        <w:t xml:space="preserve">111.61</w:t>
      </w:r>
      <w:r>
        <w:rPr>
          <w:rFonts w:hint="eastAsia" w:ascii="宋体" w:hAnsi="宋体" w:eastAsia="宋体" w:cs="宋体"/>
          <w:szCs w:val="21"/>
        </w:rPr>
        <w:t xml:space="preserve">万元。</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最高限价：</w:t>
      </w:r>
      <w:r>
        <w:rPr>
          <w:rFonts w:hint="eastAsia" w:ascii="宋体" w:hAnsi="宋体" w:eastAsia="宋体" w:cs="宋体"/>
          <w:szCs w:val="21"/>
        </w:rPr>
        <w:t xml:space="preserve">本项目采购最高限价</w:t>
      </w:r>
      <w:r>
        <w:rPr>
          <w:rFonts w:hint="eastAsia" w:ascii="宋体" w:hAnsi="宋体" w:eastAsia="宋体" w:cs="宋体"/>
          <w:szCs w:val="21"/>
        </w:rPr>
        <w:t xml:space="preserve">107.73</w:t>
      </w:r>
      <w:r>
        <w:rPr>
          <w:rFonts w:hint="eastAsia" w:ascii="宋体" w:hAnsi="宋体" w:eastAsia="宋体" w:cs="宋体"/>
          <w:szCs w:val="21"/>
        </w:rPr>
        <w:t xml:space="preserve">万元。报价超过最高限价的为无效报价，按照无效响应处理</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采购需求：</w:t>
      </w:r>
      <w:r>
        <w:rPr>
          <w:rFonts w:hint="eastAsia" w:ascii="宋体" w:hAnsi="宋体" w:eastAsia="宋体" w:cs="宋体"/>
          <w:szCs w:val="21"/>
        </w:rPr>
        <w:t xml:space="preserve">办公楼屋面防水维修</w:t>
      </w:r>
      <w:r>
        <w:rPr>
          <w:rFonts w:hint="eastAsia" w:ascii="宋体" w:hAnsi="宋体" w:eastAsia="宋体" w:cs="宋体"/>
          <w:szCs w:val="21"/>
        </w:rPr>
        <w:t xml:space="preserve">，具体内容及要求详见采购公告附件和本磋商文件第四章。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合同履行期限：自合同</w:t>
      </w:r>
      <w:r>
        <w:rPr>
          <w:rFonts w:hint="eastAsia" w:ascii="宋体" w:hAnsi="宋体" w:eastAsia="宋体" w:cs="宋体"/>
          <w:szCs w:val="21"/>
        </w:rPr>
        <w:t xml:space="preserve">签订之日起</w:t>
      </w:r>
      <w:r>
        <w:rPr>
          <w:rFonts w:hint="eastAsia" w:ascii="宋体" w:hAnsi="宋体" w:eastAsia="宋体" w:cs="宋体"/>
          <w:szCs w:val="21"/>
        </w:rPr>
        <w:t xml:space="preserve">90日历天</w:t>
      </w:r>
      <w:r>
        <w:rPr>
          <w:rFonts w:hint="eastAsia" w:ascii="宋体" w:hAnsi="宋体" w:eastAsia="宋体" w:cs="宋体"/>
          <w:szCs w:val="21"/>
        </w:rPr>
        <w:t xml:space="preserve">。如遇国</w:t>
      </w:r>
      <w:r>
        <w:rPr>
          <w:rFonts w:hint="eastAsia" w:ascii="宋体" w:hAnsi="宋体" w:eastAsia="宋体" w:cs="宋体"/>
          <w:szCs w:val="21"/>
        </w:rPr>
        <w:t xml:space="preserve">家政策调整或采购人有其他要求，供应商应适时进行调整。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.质量标准：合格</w:t>
      </w:r>
      <w:r/>
    </w:p>
    <w:p>
      <w:pPr>
        <w:ind w:firstLine="420"/>
        <w:spacing w:line="400" w:lineRule="exact"/>
        <w:rPr>
          <w:rFonts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w:t>
      </w:r>
      <w:r>
        <w:rPr>
          <w:rFonts w:hint="eastAsia" w:ascii="宋体" w:hAnsi="宋体" w:eastAsia="宋体" w:cs="宋体"/>
          <w:szCs w:val="21"/>
        </w:rPr>
        <w:t xml:space="preserve">本项目（是/否）接受联合体：</w:t>
      </w:r>
      <w:r>
        <w:rPr>
          <w:rFonts w:hint="eastAsia" w:ascii="宋体" w:hAnsi="宋体" w:eastAsia="宋体" w:cs="宋体"/>
          <w:szCs w:val="21"/>
        </w:rPr>
        <w:t xml:space="preserve">否</w:t>
      </w:r>
      <w:r/>
    </w:p>
    <w:p>
      <w:pPr>
        <w:ind w:firstLine="420"/>
        <w:spacing w:line="400" w:lineRule="exact"/>
        <w:rPr>
          <w:rFonts w:ascii="黑体" w:hAnsi="黑体" w:eastAsia="黑体" w:cs="黑体"/>
          <w:szCs w:val="21"/>
        </w:rPr>
      </w:pPr>
      <w:r/>
      <w:bookmarkStart w:id="14" w:name="_Toc35393622"/>
      <w:r/>
      <w:bookmarkStart w:id="15" w:name="_Toc38985264"/>
      <w:r/>
      <w:bookmarkStart w:id="16" w:name="_Toc35393791"/>
      <w:r/>
      <w:bookmarkStart w:id="17" w:name="_Toc28359080"/>
      <w:r/>
      <w:bookmarkStart w:id="18" w:name="_Toc28359003"/>
      <w:r>
        <w:rPr>
          <w:rFonts w:hint="eastAsia" w:ascii="黑体" w:hAnsi="黑体" w:eastAsia="黑体" w:cs="黑体"/>
          <w:szCs w:val="21"/>
        </w:rPr>
        <w:t xml:space="preserve">二、申请人的资格要求：</w:t>
      </w:r>
      <w:bookmarkEnd w:id="14"/>
      <w:r/>
      <w:bookmarkEnd w:id="15"/>
      <w:r/>
      <w:bookmarkEnd w:id="16"/>
      <w:r/>
      <w:bookmarkEnd w:id="17"/>
      <w:r/>
      <w:bookmarkEnd w:id="18"/>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满足《中华人民共和国政府采购法》第二十二条规定，并提供下列材料：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1</w:t>
      </w:r>
      <w:r>
        <w:rPr>
          <w:rFonts w:hint="eastAsia" w:ascii="宋体" w:hAnsi="宋体" w:eastAsia="宋体" w:cs="宋体"/>
          <w:szCs w:val="21"/>
        </w:rPr>
        <w:t xml:space="preserve">法人或者其他组织的营业执照等证明文件，自然人的身份证明。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上一年度的财务状况报表(上一年度的财务状况报表2025年度报表未出的，可使用2024年度报表，财务状况报表至少包含利润表、资产负债表、现金流量表，成立不满一年无需提供)</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具备履行合同所必需的设备和专业技术能力的书面声明。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1.4</w:t>
      </w:r>
      <w:r>
        <w:rPr>
          <w:rFonts w:hint="eastAsia" w:ascii="宋体" w:hAnsi="宋体" w:eastAsia="宋体" w:cs="宋体"/>
          <w:szCs w:val="21"/>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szCs w:val="21"/>
        </w:rPr>
        <w:t xml:space="preserve">商依法</w:t>
      </w:r>
      <w:r>
        <w:rPr>
          <w:rFonts w:hint="eastAsia" w:ascii="宋体" w:hAnsi="宋体" w:eastAsia="宋体" w:cs="宋体"/>
          <w:szCs w:val="21"/>
        </w:rPr>
        <w:t xml:space="preserve">享受缓缴、免缴税收、社会保障资金的提供证明材料。）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t xml:space="preserve">参加政府采购活动前3年内在经营活动中没有重大违法记录的书面声明。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1.6</w:t>
      </w:r>
      <w:r>
        <w:rPr>
          <w:rFonts w:hint="eastAsia" w:ascii="宋体" w:hAnsi="宋体" w:eastAsia="宋体" w:cs="宋体"/>
          <w:szCs w:val="21"/>
        </w:rPr>
        <w:t xml:space="preserve">法律、行政法规规定的其他条件。</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rPr>
        <w:t xml:space="preserve">单位负责人为同一人或者存在直接控股、管理关系的不同供应商，不得参加同一合同项下的政府采购活动。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落实政府采购政策需满足的资格要求：</w:t>
      </w:r>
      <w:r>
        <w:rPr>
          <w:rFonts w:hint="eastAsia" w:ascii="宋体" w:hAnsi="宋体" w:eastAsia="宋体" w:cs="宋体"/>
          <w:szCs w:val="21"/>
        </w:rPr>
        <w:t xml:space="preserve">本项目专门面向中小企业采购。采购标的</w:t>
      </w:r>
      <w:r>
        <w:rPr>
          <w:rFonts w:hint="eastAsia" w:ascii="宋体" w:hAnsi="宋体" w:eastAsia="宋体" w:cs="宋体"/>
          <w:szCs w:val="21"/>
        </w:rPr>
        <w:t xml:space="preserve">的</w:t>
      </w:r>
      <w:r>
        <w:rPr>
          <w:rFonts w:hint="eastAsia" w:ascii="宋体" w:hAnsi="宋体" w:eastAsia="宋体" w:cs="宋体"/>
          <w:szCs w:val="21"/>
        </w:rPr>
        <w:t xml:space="preserve">所属行业为</w:t>
      </w:r>
      <w:r>
        <w:rPr>
          <w:rFonts w:hint="eastAsia" w:ascii="宋体" w:hAnsi="宋体" w:eastAsia="宋体" w:cs="宋体"/>
          <w:szCs w:val="21"/>
          <w:u w:val="single"/>
        </w:rPr>
        <w:t xml:space="preserve"> 建筑业 </w:t>
      </w:r>
      <w:r>
        <w:rPr>
          <w:rFonts w:hint="eastAsia" w:ascii="宋体" w:hAnsi="宋体" w:eastAsia="宋体" w:cs="宋体"/>
          <w:szCs w:val="21"/>
        </w:rPr>
        <w:t xml:space="preserve">，</w:t>
      </w:r>
      <w:r>
        <w:rPr>
          <w:rFonts w:hint="eastAsia" w:ascii="宋体" w:hAnsi="宋体" w:eastAsia="宋体" w:cs="宋体"/>
          <w:szCs w:val="21"/>
        </w:rPr>
        <w:t xml:space="preserve">供应商必须为中小微企业，不接受非中小型企业参与本项目投标（具体中小企业划分标准详见《关于印发中小企业划型标准规定的通知》工信部联企业〔2011〕300号）</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本项目的特定资格要求：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3.1供应商资质要求：</w:t>
      </w:r>
      <w:r>
        <w:rPr>
          <w:rFonts w:hint="eastAsia" w:ascii="宋体" w:hAnsi="宋体" w:eastAsia="宋体" w:cs="宋体"/>
          <w:i/>
          <w:szCs w:val="21"/>
          <w:u w:val="single"/>
        </w:rPr>
        <w:t xml:space="preserve">具有建设行政主管部门核发的建筑工程施工总承包三级及以上资质或防水防腐保温工程专业承包二级及以上资质的独立法人,并取得有效的安全生产许可证</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3.2项目负责人要求：</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3.2.1项目负责人须是本单位的正式职工，须具有建筑工程专业二级及以上注册建造师资格,同时具有有效的行政主管部门核发的安全生产考核合格证（B类）。</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3.2.2 项目负责人从本工程投标文件递交截止之日起必须满足下列条件：</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项目负责人不得同时在两个或者两个以上单位受聘或者执业特指以下三种情形：</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①同时在两个及以上单位签订劳动合同或缴纳社会保险；</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②将本人执（职）业资格证书同时注册在两个及以上单位；</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③项目负责人担任其他公司法定代表人。</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spacing w:line="400" w:lineRule="exact"/>
        <w:rPr>
          <w:rFonts w:ascii="宋体" w:hAnsi="宋体" w:eastAsia="宋体" w:cs="宋体"/>
          <w:i/>
          <w:szCs w:val="21"/>
          <w:u w:val="single"/>
        </w:rPr>
      </w:pPr>
      <w:r>
        <w:rPr>
          <w:rFonts w:hint="eastAsia" w:ascii="宋体" w:hAnsi="宋体" w:eastAsia="宋体" w:cs="宋体"/>
          <w:szCs w:val="21"/>
        </w:rPr>
        <w:t xml:space="preserve">本项目招标文件项目负责人有在养护期内的绿化养护、市政养护项目的，不属于招标公告及文件规定的有在建工程。</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w:t>
      </w:r>
      <w:r>
        <w:rPr>
          <w:rFonts w:hint="eastAsia" w:ascii="黑体" w:hAnsi="黑体" w:eastAsia="黑体" w:cs="黑体"/>
          <w:szCs w:val="21"/>
        </w:rPr>
        <w:t xml:space="preserve">获取磋商</w:t>
      </w:r>
      <w:r>
        <w:rPr>
          <w:rFonts w:hint="eastAsia" w:ascii="黑体" w:hAnsi="黑体" w:eastAsia="黑体" w:cs="黑体"/>
          <w:szCs w:val="21"/>
        </w:rPr>
        <w:t xml:space="preserve">文件</w:t>
      </w:r>
      <w:r/>
    </w:p>
    <w:p>
      <w:pPr>
        <w:ind w:firstLine="420"/>
        <w:spacing w:line="400" w:lineRule="exact"/>
        <w:rPr>
          <w:rFonts w:ascii="宋体" w:hAnsi="宋体" w:eastAsia="宋体" w:cs="宋体"/>
          <w:szCs w:val="21"/>
        </w:rPr>
      </w:pPr>
      <w:r/>
      <w:bookmarkStart w:id="19" w:name="_Toc35393793"/>
      <w:r/>
      <w:bookmarkStart w:id="20" w:name="_Toc38985266"/>
      <w:r/>
      <w:bookmarkStart w:id="21" w:name="_Toc28359082"/>
      <w:r/>
      <w:bookmarkStart w:id="22" w:name="_Toc35393624"/>
      <w:r/>
      <w:bookmarkStart w:id="23" w:name="_Toc28359005"/>
      <w:r>
        <w:rPr>
          <w:rFonts w:hint="eastAsia" w:ascii="宋体" w:hAnsi="宋体" w:eastAsia="宋体" w:cs="宋体"/>
          <w:szCs w:val="21"/>
        </w:rPr>
        <w:t xml:space="preserve">1.</w:t>
      </w:r>
      <w:r>
        <w:rPr>
          <w:rFonts w:hint="eastAsia" w:ascii="宋体" w:hAnsi="宋体" w:eastAsia="宋体" w:cs="宋体"/>
          <w:szCs w:val="21"/>
        </w:rPr>
        <w:t xml:space="preserve">时间</w:t>
      </w:r>
      <w:r>
        <w:rPr>
          <w:rFonts w:hint="eastAsia" w:ascii="宋体" w:hAnsi="宋体" w:eastAsia="宋体" w:cs="宋体"/>
          <w:szCs w:val="21"/>
        </w:rPr>
        <w:t xml:space="preserve">：</w:t>
      </w:r>
      <w:r>
        <w:rPr>
          <w:rFonts w:hint="eastAsia" w:ascii="宋体" w:hAnsi="宋体" w:eastAsia="宋体" w:cs="宋体"/>
          <w:szCs w:val="21"/>
        </w:rPr>
        <w:t xml:space="preserve">自磋商文件公告发布之日起5个工作日</w:t>
      </w:r>
      <w:r>
        <w:rPr>
          <w:rFonts w:hint="eastAsia" w:ascii="宋体" w:hAnsi="宋体" w:eastAsia="宋体" w:cs="宋体"/>
          <w:szCs w:val="21"/>
        </w:rPr>
        <w:t xml:space="preserve">。</w:t>
      </w:r>
      <w:bookmarkEnd w:id="19"/>
      <w:r/>
      <w:bookmarkEnd w:id="20"/>
      <w:r/>
      <w:bookmarkEnd w:id="21"/>
      <w:r/>
      <w:bookmarkEnd w:id="22"/>
      <w:r/>
      <w:bookmarkEnd w:id="23"/>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”系统内免费下载（</w:t>
      </w:r>
      <w:r>
        <w:rPr>
          <w:rFonts w:hint="eastAsia" w:ascii="宋体" w:hAnsi="宋体" w:eastAsia="宋体" w:cs="宋体"/>
          <w:szCs w:val="21"/>
        </w:rPr>
        <w:t xml:space="preserve">投标人</w:t>
      </w:r>
      <w:r>
        <w:rPr>
          <w:rFonts w:hint="eastAsia" w:ascii="宋体" w:hAnsi="宋体" w:eastAsia="宋体" w:cs="宋体"/>
          <w:szCs w:val="21"/>
        </w:rPr>
        <w:t xml:space="preserve">必须在苏</w:t>
      </w:r>
      <w:r>
        <w:rPr>
          <w:rFonts w:hint="eastAsia" w:ascii="宋体" w:hAnsi="宋体" w:eastAsia="宋体" w:cs="宋体"/>
          <w:szCs w:val="21"/>
        </w:rPr>
        <w:t xml:space="preserve">采云</w:t>
      </w:r>
      <w:r>
        <w:rPr>
          <w:rFonts w:hint="eastAsia" w:ascii="宋体" w:hAnsi="宋体" w:eastAsia="宋体" w:cs="宋体"/>
          <w:szCs w:val="21"/>
        </w:rPr>
        <w:t xml:space="preserve">系统中获取采购文件，方能参与政府采购项目）；</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方式：本项目采用网上注册登记方式。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售价：0元</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四、响应文件提交</w:t>
      </w:r>
      <w:r/>
    </w:p>
    <w:p>
      <w:pPr>
        <w:ind w:firstLine="420"/>
        <w:spacing w:line="400" w:lineRule="exact"/>
        <w:rPr>
          <w:rFonts w:ascii="宋体" w:hAnsi="宋体" w:eastAsia="宋体" w:cs="宋体"/>
          <w:szCs w:val="21"/>
          <w:highlight w:val="yellow"/>
        </w:rPr>
      </w:pPr>
      <w:r>
        <w:rPr>
          <w:rFonts w:hint="eastAsia" w:ascii="宋体" w:hAnsi="宋体" w:eastAsia="宋体" w:cs="宋体"/>
          <w:szCs w:val="21"/>
        </w:rPr>
        <w:t xml:space="preserve">1.</w:t>
      </w:r>
      <w:r>
        <w:rPr>
          <w:rFonts w:hint="eastAsia" w:ascii="宋体" w:hAnsi="宋体" w:eastAsia="宋体" w:cs="宋体"/>
          <w:szCs w:val="21"/>
        </w:rPr>
        <w:t xml:space="preserve">截止</w:t>
      </w:r>
      <w:r>
        <w:rPr>
          <w:rFonts w:hint="eastAsia" w:ascii="宋体" w:hAnsi="宋体" w:eastAsia="宋体" w:cs="宋体"/>
          <w:szCs w:val="21"/>
        </w:rPr>
        <w:t xml:space="preserve">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05</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22</w:t>
      </w:r>
      <w:r>
        <w:rPr>
          <w:rFonts w:hint="eastAsia" w:ascii="宋体" w:hAnsi="宋体" w:eastAsia="宋体" w:cs="宋体"/>
          <w:szCs w:val="21"/>
          <w:u w:val="single"/>
        </w:rPr>
        <w:t xml:space="preserve">日</w:t>
      </w:r>
      <w:r>
        <w:rPr>
          <w:rFonts w:hint="eastAsia" w:ascii="宋体" w:hAnsi="宋体" w:eastAsia="宋体" w:cs="宋体"/>
          <w:szCs w:val="21"/>
          <w:u w:val="single"/>
        </w:rPr>
        <w:t xml:space="preserve">15</w:t>
      </w:r>
      <w:r>
        <w:rPr>
          <w:rFonts w:hint="eastAsia" w:ascii="宋体" w:hAnsi="宋体" w:eastAsia="宋体" w:cs="宋体"/>
          <w:szCs w:val="21"/>
          <w:u w:val="single"/>
        </w:rPr>
        <w:t xml:space="preserve">点00分</w:t>
      </w:r>
      <w:r>
        <w:rPr>
          <w:rFonts w:hint="eastAsia" w:ascii="宋体" w:hAnsi="宋体" w:eastAsia="宋体" w:cs="宋体"/>
          <w:szCs w:val="21"/>
        </w:rPr>
        <w:t xml:space="preserve">（北京时</w:t>
      </w:r>
      <w:r>
        <w:rPr>
          <w:rFonts w:hint="eastAsia" w:ascii="宋体" w:hAnsi="宋体" w:eastAsia="宋体" w:cs="宋体"/>
          <w:szCs w:val="21"/>
        </w:rPr>
        <w:t xml:space="preserve">间）</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地点：</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rPr>
          <w:rFonts w:hint="eastAsia" w:ascii="宋体" w:hAnsi="宋体" w:eastAsia="宋体" w:cs="宋体"/>
          <w:szCs w:val="21"/>
        </w:rPr>
        <w:t xml:space="preserve">。</w:t>
      </w:r>
      <w:r/>
    </w:p>
    <w:p>
      <w:pPr>
        <w:ind w:firstLine="420"/>
        <w:spacing w:line="400" w:lineRule="exact"/>
        <w:rPr>
          <w:rFonts w:ascii="黑体" w:hAnsi="黑体" w:eastAsia="黑体" w:cs="黑体"/>
          <w:szCs w:val="21"/>
        </w:rPr>
      </w:pPr>
      <w:r/>
      <w:bookmarkStart w:id="24" w:name="_Toc38985268"/>
      <w:r/>
      <w:bookmarkStart w:id="25" w:name="_Toc35393626"/>
      <w:r/>
      <w:bookmarkStart w:id="26" w:name="_Toc35393795"/>
      <w:r>
        <w:rPr>
          <w:rFonts w:hint="eastAsia" w:ascii="黑体" w:hAnsi="黑体" w:eastAsia="黑体" w:cs="黑体"/>
          <w:szCs w:val="21"/>
        </w:rPr>
        <w:t xml:space="preserve">五、开启</w:t>
      </w:r>
      <w:r/>
    </w:p>
    <w:p>
      <w:pPr>
        <w:ind w:firstLine="420"/>
        <w:spacing w:line="400" w:lineRule="exact"/>
        <w:rPr>
          <w:rFonts w:ascii="宋体" w:hAnsi="宋体" w:eastAsia="宋体" w:cs="宋体"/>
          <w:szCs w:val="21"/>
          <w:highlight w:val="yellow"/>
        </w:rPr>
      </w:pPr>
      <w:r/>
      <w:bookmarkStart w:id="27" w:name="_Toc28359094"/>
      <w:r/>
      <w:bookmarkEnd w:id="24"/>
      <w:r/>
      <w:bookmarkEnd w:id="25"/>
      <w:r/>
      <w:bookmarkEnd w:id="26"/>
      <w:r>
        <w:rPr>
          <w:rFonts w:hint="eastAsia" w:ascii="宋体" w:hAnsi="宋体" w:eastAsia="宋体" w:cs="宋体"/>
          <w:szCs w:val="21"/>
        </w:rPr>
        <w:t xml:space="preserve">1.时间</w:t>
      </w:r>
      <w:r>
        <w:rPr>
          <w:rFonts w:hint="eastAsia" w:ascii="宋体" w:hAnsi="宋体" w:eastAsia="宋体" w:cs="宋体"/>
          <w:szCs w:val="21"/>
        </w:rPr>
        <w:t xml:space="preserve">：</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05</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22</w:t>
      </w:r>
      <w:r>
        <w:rPr>
          <w:rFonts w:hint="eastAsia" w:ascii="宋体" w:hAnsi="宋体" w:eastAsia="宋体" w:cs="宋体"/>
          <w:szCs w:val="21"/>
          <w:u w:val="single"/>
        </w:rPr>
        <w:t xml:space="preserve">日</w:t>
      </w:r>
      <w:r>
        <w:rPr>
          <w:rFonts w:hint="eastAsia" w:ascii="宋体" w:hAnsi="宋体" w:eastAsia="宋体" w:cs="宋体"/>
          <w:szCs w:val="21"/>
          <w:u w:val="single"/>
        </w:rPr>
        <w:t xml:space="preserve">15</w:t>
      </w:r>
      <w:r>
        <w:rPr>
          <w:rFonts w:hint="eastAsia" w:ascii="宋体" w:hAnsi="宋体" w:eastAsia="宋体" w:cs="宋体"/>
          <w:szCs w:val="21"/>
          <w:u w:val="single"/>
        </w:rPr>
        <w:t xml:space="preserve">点00分</w:t>
      </w:r>
      <w:r>
        <w:rPr>
          <w:rFonts w:hint="eastAsia" w:ascii="宋体" w:hAnsi="宋体" w:eastAsia="宋体" w:cs="宋体"/>
          <w:szCs w:val="21"/>
        </w:rPr>
        <w:t xml:space="preserve">（北京</w:t>
      </w:r>
      <w:r>
        <w:rPr>
          <w:rFonts w:hint="eastAsia" w:ascii="宋体" w:hAnsi="宋体" w:eastAsia="宋体" w:cs="宋体"/>
          <w:szCs w:val="21"/>
        </w:rPr>
        <w:t xml:space="preserve">时间）</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rPr>
          <w:rFonts w:hint="eastAsia" w:ascii="宋体" w:hAnsi="宋体" w:eastAsia="宋体" w:cs="宋体"/>
          <w:szCs w:val="21"/>
        </w:rPr>
        <w:t xml:space="preserve">。</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六、公告期限</w:t>
      </w:r>
      <w:bookmarkEnd w:id="27"/>
      <w:r/>
      <w:r/>
    </w:p>
    <w:p>
      <w:pPr>
        <w:ind w:firstLine="420"/>
        <w:spacing w:line="400" w:lineRule="exact"/>
        <w:rPr>
          <w:rFonts w:ascii="宋体" w:hAnsi="宋体" w:eastAsia="宋体" w:cs="宋体"/>
          <w:szCs w:val="21"/>
        </w:rPr>
      </w:pPr>
      <w:r>
        <w:rPr>
          <w:rFonts w:hint="eastAsia" w:ascii="宋体" w:hAnsi="宋体" w:eastAsia="宋体" w:cs="宋体"/>
          <w:szCs w:val="21"/>
        </w:rPr>
        <w:t xml:space="preserve">自本公告发布之日起3个工作日。</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七、其他补充事宜</w:t>
      </w:r>
      <w:r/>
    </w:p>
    <w:p>
      <w:pPr>
        <w:ind w:firstLine="420"/>
        <w:spacing w:line="400" w:lineRule="exact"/>
        <w:rPr>
          <w:rFonts w:ascii="宋体" w:hAnsi="宋体" w:eastAsia="宋体" w:cs="宋体"/>
          <w:szCs w:val="21"/>
        </w:rPr>
      </w:pPr>
      <w:r/>
      <w:bookmarkStart w:id="28" w:name="_Toc28359018"/>
      <w:r>
        <w:rPr>
          <w:rFonts w:hint="eastAsia" w:ascii="宋体" w:hAnsi="宋体" w:eastAsia="宋体" w:cs="宋体"/>
          <w:szCs w:val="21"/>
        </w:rPr>
        <w:t xml:space="preserve">1. 根据省财政厅《关于更换全省政府采购交易系统CA数字证书和电子签章的通知》（</w:t>
      </w:r>
      <w:r>
        <w:rPr>
          <w:rFonts w:hint="eastAsia" w:ascii="宋体" w:hAnsi="宋体" w:eastAsia="宋体" w:cs="宋体"/>
          <w:szCs w:val="21"/>
        </w:rPr>
        <w:t xml:space="preserve">苏财购〔2023〕</w:t>
      </w:r>
      <w:r>
        <w:rPr>
          <w:rFonts w:hint="eastAsia" w:ascii="宋体" w:hAnsi="宋体" w:eastAsia="宋体" w:cs="宋体"/>
          <w:szCs w:val="21"/>
        </w:rPr>
        <w:t xml:space="preserve">101号），“苏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系统供应商操作手册》（以下简称《操作手册》）】、进行注册并按《操作手册》要求制作、上传电子响应文件,《苏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 潜在供应商访问电子招标响应交易平台的网络地址和方法：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2.1“苏</w:t>
      </w:r>
      <w:r>
        <w:rPr>
          <w:rFonts w:hint="eastAsia" w:ascii="宋体" w:hAnsi="宋体" w:eastAsia="宋体" w:cs="宋体"/>
          <w:szCs w:val="21"/>
        </w:rPr>
        <w:t xml:space="preserve">采云</w:t>
      </w:r>
      <w:r>
        <w:rPr>
          <w:rFonts w:hint="eastAsia" w:ascii="宋体" w:hAnsi="宋体" w:eastAsia="宋体" w:cs="宋体"/>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宋体" w:hAnsi="宋体" w:eastAsia="宋体" w:cs="宋体"/>
          <w:szCs w:val="21"/>
        </w:rPr>
        <w:t xml:space="preserve">采云</w:t>
      </w:r>
      <w:r>
        <w:rPr>
          <w:rFonts w:hint="eastAsia" w:ascii="宋体" w:hAnsi="宋体" w:eastAsia="宋体" w:cs="宋体"/>
          <w:szCs w:val="21"/>
        </w:rPr>
        <w:t xml:space="preserve">”系统上传响应文件。具体见《“苏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 （手册下载地址：苏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2.2潜在投标人访问“苏</w:t>
      </w:r>
      <w:r>
        <w:rPr>
          <w:rFonts w:hint="eastAsia" w:ascii="宋体" w:hAnsi="宋体" w:eastAsia="宋体" w:cs="宋体"/>
          <w:szCs w:val="21"/>
        </w:rPr>
        <w:t xml:space="preserve">采云</w:t>
      </w:r>
      <w:r>
        <w:rPr>
          <w:rFonts w:hint="eastAsia" w:ascii="宋体" w:hAnsi="宋体" w:eastAsia="宋体" w:cs="宋体"/>
          <w:szCs w:val="21"/>
        </w:rPr>
        <w:t xml:space="preserve">”系统方法：江苏省政府采购网首页-“苏</w:t>
      </w:r>
      <w:r>
        <w:rPr>
          <w:rFonts w:hint="eastAsia" w:ascii="宋体" w:hAnsi="宋体" w:eastAsia="宋体" w:cs="宋体"/>
          <w:szCs w:val="21"/>
        </w:rPr>
        <w:t xml:space="preserve">采云</w:t>
      </w:r>
      <w:r>
        <w:rPr>
          <w:rFonts w:hint="eastAsia" w:ascii="宋体" w:hAnsi="宋体" w:eastAsia="宋体" w:cs="宋体"/>
          <w:szCs w:val="21"/>
        </w:rPr>
        <w:t xml:space="preserve">”链接。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2.3采购文件（后缀名为“.kedt”）、供应商操作手册及政府采购客户端 工具可通过“苏</w:t>
      </w:r>
      <w:r>
        <w:rPr>
          <w:rFonts w:hint="eastAsia" w:ascii="宋体" w:hAnsi="宋体" w:eastAsia="宋体" w:cs="宋体"/>
          <w:szCs w:val="21"/>
        </w:rPr>
        <w:t xml:space="preserve">采云</w:t>
      </w:r>
      <w:r>
        <w:rPr>
          <w:rFonts w:hint="eastAsia" w:ascii="宋体" w:hAnsi="宋体" w:eastAsia="宋体" w:cs="宋体"/>
          <w:szCs w:val="21"/>
        </w:rPr>
        <w:t xml:space="preserve">”系统相应链接进行下载。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2.4采购代理机构将数据电文形式的采购文件加载至“苏</w:t>
      </w:r>
      <w:r>
        <w:rPr>
          <w:rFonts w:hint="eastAsia" w:ascii="宋体" w:hAnsi="宋体" w:eastAsia="宋体" w:cs="宋体"/>
          <w:szCs w:val="21"/>
        </w:rPr>
        <w:t xml:space="preserve">采云</w:t>
      </w:r>
      <w:r>
        <w:rPr>
          <w:rFonts w:hint="eastAsia" w:ascii="宋体" w:hAnsi="宋体" w:eastAsia="宋体" w:cs="宋体"/>
          <w:szCs w:val="21"/>
        </w:rPr>
        <w:t xml:space="preserve">”系统，供潜在供应商下载或者查阅。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2.5请潜在投标单位提前安装相应的控件（详见《“苏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”系统供应商操作手册》）并</w:t>
      </w:r>
      <w:r>
        <w:rPr>
          <w:rFonts w:hint="eastAsia" w:ascii="宋体" w:hAnsi="宋体" w:eastAsia="宋体" w:cs="宋体"/>
          <w:szCs w:val="21"/>
        </w:rPr>
        <w:t xml:space="preserve">使用谷歌浏览器</w:t>
      </w:r>
      <w:r>
        <w:rPr>
          <w:rFonts w:hint="eastAsia" w:ascii="宋体" w:hAnsi="宋体" w:eastAsia="宋体" w:cs="宋体"/>
          <w:szCs w:val="21"/>
        </w:rPr>
        <w:t xml:space="preserve">登录“苏</w:t>
      </w:r>
      <w:r>
        <w:rPr>
          <w:rFonts w:hint="eastAsia" w:ascii="宋体" w:hAnsi="宋体" w:eastAsia="宋体" w:cs="宋体"/>
          <w:szCs w:val="21"/>
        </w:rPr>
        <w:t xml:space="preserve">采云</w:t>
      </w:r>
      <w:r>
        <w:rPr>
          <w:rFonts w:hint="eastAsia" w:ascii="宋体" w:hAnsi="宋体" w:eastAsia="宋体" w:cs="宋体"/>
          <w:szCs w:val="21"/>
        </w:rPr>
        <w:t xml:space="preserve">”系统参与不见面开评标。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如潜在投标人未按上述要求操作，将自行承担所产生的风险。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3.有关本次磋商的事项若存在变动或修改，敬请及时关注盐城市市场监督管理局在“中国政府采购网”“江苏政府采购网”“盐城市政府采购网”发布的更正公告。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4.本次磋商不</w:t>
      </w:r>
      <w:r>
        <w:rPr>
          <w:rFonts w:hint="eastAsia" w:ascii="宋体" w:hAnsi="宋体" w:eastAsia="宋体" w:cs="宋体"/>
          <w:szCs w:val="21"/>
        </w:rPr>
        <w:t xml:space="preserve">收取磋商</w:t>
      </w:r>
      <w:r>
        <w:rPr>
          <w:rFonts w:hint="eastAsia" w:ascii="宋体" w:hAnsi="宋体" w:eastAsia="宋体" w:cs="宋体"/>
          <w:szCs w:val="21"/>
        </w:rPr>
        <w:t xml:space="preserve">保证金。</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八、凡对本次采购提出询问，请按以下方式联系。</w:t>
      </w:r>
      <w:bookmarkEnd w:id="28"/>
      <w:r/>
      <w:r/>
    </w:p>
    <w:p>
      <w:pPr>
        <w:ind w:firstLine="420"/>
        <w:spacing w:line="400" w:lineRule="exact"/>
        <w:rPr>
          <w:rFonts w:ascii="宋体" w:hAnsi="宋体" w:eastAsia="宋体" w:cs="宋体"/>
          <w:szCs w:val="21"/>
        </w:rPr>
      </w:pPr>
      <w:r>
        <w:rPr>
          <w:rFonts w:hint="eastAsia" w:ascii="宋体" w:hAnsi="宋体" w:eastAsia="宋体" w:cs="宋体"/>
          <w:szCs w:val="21"/>
        </w:rPr>
        <w:t xml:space="preserve">1.采购人信息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rPr>
        <w:t xml:space="preserve">盐城市质量技术监督综合检验检测中心</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rPr>
        <w:t xml:space="preserve">盐城高新技术产业区</w:t>
      </w:r>
      <w:r>
        <w:rPr>
          <w:rFonts w:hint="eastAsia" w:ascii="宋体" w:hAnsi="宋体" w:eastAsia="宋体" w:cs="宋体"/>
          <w:szCs w:val="21"/>
        </w:rPr>
        <w:t xml:space="preserve">纬</w:t>
      </w:r>
      <w:r>
        <w:rPr>
          <w:rFonts w:hint="eastAsia" w:ascii="宋体" w:hAnsi="宋体" w:eastAsia="宋体" w:cs="宋体"/>
          <w:szCs w:val="21"/>
        </w:rPr>
        <w:t xml:space="preserve">七路2号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rPr>
        <w:t xml:space="preserve">张</w:t>
      </w:r>
      <w:r>
        <w:rPr>
          <w:rFonts w:hint="eastAsia" w:ascii="宋体" w:hAnsi="宋体" w:eastAsia="宋体" w:cs="宋体"/>
          <w:szCs w:val="21"/>
        </w:rPr>
        <w:t xml:space="preserve">先生</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t xml:space="preserve">150</w:t>
      </w:r>
      <w:r>
        <w:rPr>
          <w:rFonts w:hint="eastAsia" w:ascii="宋体" w:hAnsi="宋体" w:eastAsia="宋体" w:cs="宋体"/>
          <w:szCs w:val="21"/>
        </w:rPr>
        <w:t xml:space="preserve">61617898</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2.采购代理机构信息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w:t>
      </w:r>
      <w:r>
        <w:rPr>
          <w:rFonts w:hint="eastAsia" w:ascii="宋体" w:hAnsi="宋体" w:eastAsia="宋体" w:cs="宋体"/>
          <w:szCs w:val="21"/>
        </w:rPr>
        <w:t xml:space="preserve">毓</w:t>
      </w:r>
      <w:r>
        <w:rPr>
          <w:rFonts w:hint="eastAsia" w:ascii="宋体" w:hAnsi="宋体" w:eastAsia="宋体" w:cs="宋体"/>
          <w:szCs w:val="21"/>
        </w:rPr>
        <w:t xml:space="preserve">东小区8号楼401室</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联系人：杨工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bookmarkStart w:id="29" w:name="_Toc28359010"/>
      <w:r/>
      <w:bookmarkStart w:id="30" w:name="_Toc28359087"/>
      <w:r>
        <w:rPr>
          <w:rFonts w:hint="eastAsia" w:ascii="宋体" w:hAnsi="宋体" w:eastAsia="宋体" w:cs="宋体"/>
          <w:szCs w:val="21"/>
        </w:rPr>
        <w:t xml:space="preserve">15950220718</w:t>
      </w:r>
      <w:bookmarkEnd w:id="29"/>
      <w:r/>
      <w:bookmarkEnd w:id="30"/>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bookmarkStart w:id="31" w:name="_Toc28359021"/>
      <w:r>
        <w:rPr>
          <w:rFonts w:hint="eastAsia" w:ascii="宋体" w:hAnsi="宋体" w:eastAsia="宋体" w:cs="宋体"/>
          <w:szCs w:val="21"/>
        </w:rPr>
        <w:t xml:space="preserve">3.</w:t>
      </w:r>
      <w:bookmarkEnd w:id="31"/>
      <w:r>
        <w:rPr>
          <w:rFonts w:hint="eastAsia" w:ascii="宋体" w:hAnsi="宋体" w:eastAsia="宋体" w:cs="宋体"/>
          <w:szCs w:val="21"/>
        </w:rPr>
        <w:t xml:space="preserve">项目联系方式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电　　 话： 15950220718</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32"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bookmarkEnd w:id="32"/>
      <w:r/>
      <w:r/>
    </w:p>
    <w:p>
      <w:pPr>
        <w:jc w:val="center"/>
        <w:spacing w:line="400" w:lineRule="exact"/>
        <w:rPr>
          <w:rFonts w:ascii="宋体" w:hAnsi="宋体" w:eastAsia="宋体" w:cs="宋体"/>
          <w:sz w:val="24"/>
        </w:rPr>
      </w:pPr>
      <w:r>
        <w:rPr>
          <w:rFonts w:hint="eastAsia" w:ascii="黑体" w:hAnsi="黑体" w:eastAsia="黑体" w:cs="黑体"/>
          <w:sz w:val="24"/>
        </w:rPr>
        <w:t xml:space="preserve">第二章</w:t>
      </w:r>
      <w:r>
        <w:rPr>
          <w:rFonts w:hint="eastAsia" w:ascii="宋体" w:hAnsi="宋体" w:eastAsia="宋体" w:cs="宋体"/>
          <w:sz w:val="24"/>
        </w:rPr>
        <w:t xml:space="preserve">    </w:t>
      </w:r>
      <w:r>
        <w:rPr>
          <w:rFonts w:hint="eastAsia" w:ascii="黑体" w:hAnsi="黑体" w:eastAsia="黑体" w:cs="黑体"/>
          <w:sz w:val="24"/>
        </w:rPr>
        <w:t xml:space="preserve">供应商须知</w:t>
      </w:r>
      <w:r/>
    </w:p>
    <w:p>
      <w:pPr>
        <w:ind w:firstLine="420"/>
        <w:spacing w:line="400" w:lineRule="exact"/>
        <w:rPr>
          <w:rFonts w:ascii="黑体" w:hAnsi="黑体" w:eastAsia="黑体"/>
          <w:szCs w:val="21"/>
        </w:rPr>
      </w:pPr>
      <w:r/>
      <w:bookmarkStart w:id="33" w:name="_Toc120614214"/>
      <w:r/>
      <w:bookmarkStart w:id="34" w:name="_Toc513029203"/>
      <w:r/>
      <w:bookmarkStart w:id="35" w:name="_Toc16938519"/>
      <w:r/>
      <w:bookmarkStart w:id="36" w:name="_Toc20823275"/>
      <w:r>
        <w:rPr>
          <w:rFonts w:hint="eastAsia" w:ascii="黑体" w:hAnsi="黑体" w:eastAsia="黑体"/>
          <w:szCs w:val="21"/>
        </w:rPr>
        <w:t xml:space="preserve">一、总则</w:t>
      </w:r>
      <w:bookmarkEnd w:id="33"/>
      <w:r/>
      <w:bookmarkEnd w:id="34"/>
      <w:r/>
      <w:bookmarkEnd w:id="35"/>
      <w:r/>
      <w:bookmarkEnd w:id="36"/>
      <w:r/>
      <w:r/>
    </w:p>
    <w:p>
      <w:pPr>
        <w:ind w:firstLine="420"/>
        <w:spacing w:line="400" w:lineRule="exact"/>
        <w:rPr>
          <w:rFonts w:asciiTheme="minorEastAsia" w:hAnsiTheme="minorEastAsia"/>
          <w:szCs w:val="21"/>
        </w:rPr>
      </w:pPr>
      <w:r/>
      <w:bookmarkStart w:id="37" w:name="_Toc513029204"/>
      <w:r/>
      <w:bookmarkStart w:id="38" w:name="_Toc458694821"/>
      <w:r/>
      <w:bookmarkStart w:id="39" w:name="_Toc16938520"/>
      <w:r/>
      <w:bookmarkStart w:id="40" w:name="_Hlt16619475"/>
      <w:r>
        <w:rPr>
          <w:rFonts w:hint="eastAsia" w:asciiTheme="minorEastAsia" w:hAnsiTheme="minorEastAsia"/>
          <w:szCs w:val="21"/>
        </w:rPr>
        <w:t xml:space="preserve">1.</w:t>
      </w:r>
      <w:r>
        <w:rPr>
          <w:rFonts w:hint="eastAsia" w:asciiTheme="minorEastAsia" w:hAnsiTheme="minorEastAsia"/>
          <w:szCs w:val="21"/>
        </w:rPr>
        <w:t xml:space="preserve">采购方式</w:t>
      </w:r>
      <w:bookmarkEnd w:id="37"/>
      <w:r/>
      <w:bookmarkEnd w:id="38"/>
      <w:r/>
      <w:bookmarkEnd w:id="39"/>
      <w:r/>
      <w:r/>
    </w:p>
    <w:p>
      <w:pPr>
        <w:ind w:firstLine="420"/>
        <w:spacing w:line="400" w:lineRule="exact"/>
        <w:rPr>
          <w:rFonts w:asciiTheme="minorEastAsia" w:hAnsiTheme="minorEastAsia"/>
          <w:szCs w:val="21"/>
        </w:rPr>
      </w:pPr>
      <w:r>
        <w:rPr>
          <w:rFonts w:hint="eastAsia" w:asciiTheme="minorEastAsia" w:hAnsiTheme="minorEastAsia"/>
          <w:szCs w:val="21"/>
        </w:rPr>
        <w:t xml:space="preserve">1.1本次政府采购活动采取竞争性磋商</w:t>
      </w:r>
      <w:r>
        <w:rPr>
          <w:rFonts w:hint="eastAsia" w:asciiTheme="minorEastAsia" w:hAnsiTheme="minorEastAsia"/>
          <w:szCs w:val="21"/>
        </w:rPr>
        <w:t xml:space="preserve">（</w:t>
      </w:r>
      <w:r>
        <w:rPr>
          <w:rFonts w:hint="eastAsia" w:asciiTheme="minorEastAsia" w:hAnsiTheme="minorEastAsia"/>
          <w:szCs w:val="21"/>
        </w:rPr>
        <w:t xml:space="preserve">以下简称磋商</w:t>
      </w:r>
      <w:r>
        <w:rPr>
          <w:rFonts w:hint="eastAsia" w:asciiTheme="minorEastAsia" w:hAnsiTheme="minorEastAsia"/>
          <w:szCs w:val="21"/>
        </w:rPr>
        <w:t xml:space="preserve">）</w:t>
      </w:r>
      <w:r>
        <w:rPr>
          <w:rFonts w:hint="eastAsia" w:asciiTheme="minorEastAsia" w:hAnsiTheme="minorEastAsia"/>
          <w:szCs w:val="21"/>
        </w:rPr>
        <w:t xml:space="preserve">方式，本磋商文件仅适用于磋商公告中所述项目。</w:t>
      </w:r>
      <w:r/>
    </w:p>
    <w:p>
      <w:pPr>
        <w:ind w:firstLine="420"/>
        <w:spacing w:line="400" w:lineRule="exact"/>
        <w:rPr>
          <w:rFonts w:asciiTheme="minorEastAsia" w:hAnsiTheme="minorEastAsia"/>
          <w:szCs w:val="21"/>
        </w:rPr>
      </w:pPr>
      <w:r/>
      <w:bookmarkStart w:id="41" w:name="_Toc16938521"/>
      <w:r/>
      <w:bookmarkStart w:id="42" w:name="_Toc513029205"/>
      <w:r/>
      <w:bookmarkStart w:id="43" w:name="_Toc20823277"/>
      <w:r>
        <w:rPr>
          <w:rFonts w:hint="eastAsia" w:asciiTheme="minorEastAsia" w:hAnsiTheme="minorEastAsia"/>
          <w:szCs w:val="21"/>
        </w:rPr>
        <w:t xml:space="preserve">2.</w:t>
      </w:r>
      <w:r>
        <w:rPr>
          <w:rFonts w:hint="eastAsia" w:asciiTheme="minorEastAsia" w:hAnsiTheme="minorEastAsia"/>
          <w:szCs w:val="21"/>
        </w:rPr>
        <w:t xml:space="preserve">合格的</w:t>
      </w:r>
      <w:bookmarkEnd w:id="41"/>
      <w:r/>
      <w:bookmarkEnd w:id="42"/>
      <w:r/>
      <w:bookmarkEnd w:id="43"/>
      <w:r>
        <w:rPr>
          <w:rFonts w:hint="eastAsia" w:asciiTheme="minorEastAsia" w:hAnsiTheme="minorEastAsia"/>
          <w:szCs w:val="21"/>
        </w:rPr>
        <w:t xml:space="preserve">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2.1满足磋商公告中供应商资格要求的规定。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2.2满足本磋商文件实质性要求和条件的规定。</w:t>
      </w:r>
      <w:r/>
    </w:p>
    <w:p>
      <w:pPr>
        <w:ind w:firstLine="422"/>
        <w:spacing w:line="400" w:lineRule="exact"/>
        <w:rPr>
          <w:rFonts w:asciiTheme="minorEastAsia" w:hAnsiTheme="minorEastAsia"/>
          <w:b/>
          <w:szCs w:val="21"/>
        </w:rPr>
      </w:pPr>
      <w:r/>
      <w:bookmarkStart w:id="44" w:name="_Toc16938522"/>
      <w:r/>
      <w:bookmarkStart w:id="45" w:name="_Toc20823278"/>
      <w:r/>
      <w:bookmarkStart w:id="46" w:name="_Toc513029206"/>
      <w:r/>
      <w:bookmarkStart w:id="47" w:name="_Toc16938523"/>
      <w:r/>
      <w:bookmarkStart w:id="48" w:name="_Toc20823279"/>
      <w:r/>
      <w:bookmarkStart w:id="49" w:name="_Toc513029207"/>
      <w:r/>
      <w:bookmarkStart w:id="50" w:name="_Toc462564067"/>
      <w:r>
        <w:rPr>
          <w:rFonts w:hint="eastAsia" w:asciiTheme="minorEastAsia" w:hAnsiTheme="minorEastAsia"/>
          <w:b/>
          <w:szCs w:val="21"/>
        </w:rPr>
        <w:t xml:space="preserve">3.适用法律</w:t>
      </w:r>
      <w:bookmarkEnd w:id="44"/>
      <w:r/>
      <w:bookmarkEnd w:id="45"/>
      <w:r/>
      <w:bookmarkEnd w:id="46"/>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3.2在本项目政府采购活动过程中，如果所执行的标准有更新的，按照最新标准执行。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磋商费用</w:t>
      </w:r>
      <w:bookmarkEnd w:id="47"/>
      <w:r/>
      <w:bookmarkEnd w:id="48"/>
      <w:r/>
      <w:bookmarkEnd w:id="49"/>
      <w:r/>
      <w:bookmarkEnd w:id="50"/>
      <w:r/>
      <w:r/>
    </w:p>
    <w:p>
      <w:pPr>
        <w:ind w:firstLine="420"/>
        <w:spacing w:line="400" w:lineRule="exact"/>
        <w:rPr>
          <w:rFonts w:asciiTheme="minorEastAsia" w:hAnsiTheme="minorEastAsia"/>
          <w:szCs w:val="21"/>
        </w:rPr>
      </w:pPr>
      <w:r>
        <w:rPr>
          <w:rFonts w:hint="eastAsia" w:asciiTheme="minorEastAsia" w:hAnsiTheme="minorEastAsia"/>
          <w:szCs w:val="21"/>
        </w:rPr>
        <w:t xml:space="preserve">4.1供应商应自行承担所有与参加本次磋商有关的费用，无论磋商过程中的做法和结果如何，</w:t>
      </w:r>
      <w:r>
        <w:rPr>
          <w:rFonts w:hint="eastAsia" w:asciiTheme="minorEastAsia" w:hAnsiTheme="minorEastAsia"/>
          <w:szCs w:val="21"/>
        </w:rPr>
        <w:t xml:space="preserve">采购人及代理公司</w:t>
      </w:r>
      <w:r>
        <w:rPr>
          <w:rFonts w:hint="eastAsia" w:asciiTheme="minorEastAsia" w:hAnsiTheme="minorEastAsia"/>
          <w:szCs w:val="21"/>
        </w:rPr>
        <w:t xml:space="preserve">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4.2本次磋商采购人</w:t>
      </w:r>
      <w:r>
        <w:rPr>
          <w:rFonts w:hint="eastAsia" w:asciiTheme="minorEastAsia" w:hAnsiTheme="minorEastAsia"/>
          <w:szCs w:val="21"/>
        </w:rPr>
        <w:t xml:space="preserve">及代理机构</w:t>
      </w:r>
      <w:r>
        <w:rPr>
          <w:rFonts w:hint="eastAsia" w:asciiTheme="minorEastAsia" w:hAnsiTheme="minorEastAsia"/>
          <w:szCs w:val="21"/>
        </w:rPr>
        <w:t xml:space="preserve">不收取标书工本费与成交服务费。</w:t>
      </w:r>
      <w:r/>
    </w:p>
    <w:p>
      <w:pPr>
        <w:ind w:firstLine="420"/>
        <w:spacing w:line="400" w:lineRule="exact"/>
        <w:rPr>
          <w:rFonts w:asciiTheme="minorEastAsia" w:hAnsiTheme="minorEastAsia"/>
          <w:szCs w:val="21"/>
        </w:rPr>
      </w:pPr>
      <w:r>
        <w:rPr>
          <w:rFonts w:hint="eastAsia" w:asciiTheme="minorEastAsia" w:hAnsiTheme="minorEastAsia"/>
          <w:szCs w:val="21"/>
        </w:rPr>
        <w:t xml:space="preserve">4.3</w:t>
      </w:r>
      <w:r>
        <w:rPr>
          <w:rFonts w:hint="eastAsia" w:asciiTheme="minorEastAsia" w:hAnsiTheme="minorEastAsia"/>
          <w:szCs w:val="21"/>
        </w:rPr>
        <w:t xml:space="preserve">招标代理服务费：按苏招协〔2022〕2号文收费标准的60%收取，由</w:t>
      </w:r>
      <w:r>
        <w:rPr>
          <w:rFonts w:hint="eastAsia" w:asciiTheme="minorEastAsia" w:hAnsiTheme="minorEastAsia"/>
          <w:szCs w:val="21"/>
        </w:rPr>
        <w:t xml:space="preserve">采购人承担</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磋商文件的约束力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5.1供应商一旦参加本项目采购活动，即被认为接受了本磋商文件的规定和约束。</w:t>
      </w:r>
      <w:r/>
    </w:p>
    <w:p>
      <w:pPr>
        <w:ind w:firstLine="420"/>
        <w:spacing w:line="400" w:lineRule="exact"/>
        <w:rPr>
          <w:rFonts w:ascii="黑体" w:hAnsi="黑体" w:eastAsia="黑体"/>
          <w:szCs w:val="21"/>
        </w:rPr>
      </w:pPr>
      <w:r/>
      <w:bookmarkStart w:id="51" w:name="_Toc16938525"/>
      <w:r/>
      <w:bookmarkStart w:id="52" w:name="_Toc120614215"/>
      <w:r/>
      <w:bookmarkStart w:id="53" w:name="_Toc20823281"/>
      <w:r/>
      <w:bookmarkStart w:id="54" w:name="_Toc513029209"/>
      <w:r>
        <w:rPr>
          <w:rFonts w:hint="eastAsia" w:ascii="黑体" w:hAnsi="黑体" w:eastAsia="黑体"/>
          <w:szCs w:val="21"/>
        </w:rPr>
        <w:t xml:space="preserve">二、</w:t>
      </w:r>
      <w:bookmarkEnd w:id="51"/>
      <w:r/>
      <w:bookmarkEnd w:id="52"/>
      <w:r/>
      <w:bookmarkEnd w:id="53"/>
      <w:r/>
      <w:bookmarkEnd w:id="54"/>
      <w:r>
        <w:rPr>
          <w:rFonts w:hint="eastAsia" w:ascii="黑体" w:hAnsi="黑体" w:eastAsia="黑体"/>
          <w:szCs w:val="21"/>
        </w:rPr>
        <w:t xml:space="preserve">磋商文件</w:t>
      </w:r>
      <w:r/>
    </w:p>
    <w:p>
      <w:pPr>
        <w:ind w:firstLine="420"/>
        <w:spacing w:line="400" w:lineRule="exact"/>
        <w:rPr>
          <w:rFonts w:asciiTheme="minorEastAsia" w:hAnsiTheme="minorEastAsia"/>
          <w:szCs w:val="21"/>
        </w:rPr>
      </w:pPr>
      <w:r/>
      <w:bookmarkStart w:id="55" w:name="_Toc16938526"/>
      <w:r/>
      <w:bookmarkStart w:id="56" w:name="_Toc20823282"/>
      <w:r/>
      <w:bookmarkStart w:id="57" w:name="_Toc513029210"/>
      <w:r>
        <w:rPr>
          <w:rFonts w:hint="eastAsia" w:asciiTheme="minorEastAsia" w:hAnsiTheme="minorEastAsia"/>
          <w:szCs w:val="21"/>
        </w:rPr>
        <w:t xml:space="preserve">6</w:t>
      </w:r>
      <w:r>
        <w:rPr>
          <w:rFonts w:hint="eastAsia" w:asciiTheme="minorEastAsia" w:hAnsiTheme="minorEastAsia"/>
          <w:szCs w:val="21"/>
        </w:rPr>
        <w:t xml:space="preserve">.</w:t>
      </w:r>
      <w:r>
        <w:rPr>
          <w:rFonts w:hint="eastAsia" w:asciiTheme="minorEastAsia" w:hAnsiTheme="minorEastAsia"/>
          <w:szCs w:val="21"/>
        </w:rPr>
        <w:t xml:space="preserve">磋商文件构成</w:t>
      </w:r>
      <w:bookmarkEnd w:id="55"/>
      <w:r/>
      <w:bookmarkEnd w:id="56"/>
      <w:r/>
      <w:bookmarkEnd w:id="57"/>
      <w:r/>
      <w:r/>
    </w:p>
    <w:p>
      <w:pPr>
        <w:ind w:firstLine="420"/>
        <w:spacing w:line="400" w:lineRule="exact"/>
        <w:rPr>
          <w:rFonts w:asciiTheme="minorEastAsia" w:hAnsiTheme="minorEastAsia"/>
          <w:szCs w:val="21"/>
        </w:rPr>
      </w:pPr>
      <w:r>
        <w:rPr>
          <w:rFonts w:hint="eastAsia" w:asciiTheme="minorEastAsia" w:hAnsiTheme="minorEastAsia"/>
          <w:szCs w:val="21"/>
        </w:rPr>
        <w:t xml:space="preserve">6.1磋商文件由以下部分组成：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（5）评审方法与评审标准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（6）响应文件格式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请仔细检查磋商文件是否齐全，如有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w:t>
      </w:r>
      <w:r>
        <w:rPr>
          <w:rFonts w:hint="eastAsia" w:asciiTheme="minorEastAsia" w:hAnsiTheme="minorEastAsia"/>
          <w:szCs w:val="21"/>
        </w:rPr>
        <w:t xml:space="preserve">采购人或代理机构</w:t>
      </w:r>
      <w:r>
        <w:rPr>
          <w:rFonts w:hint="eastAsia" w:asciiTheme="minorEastAsia" w:hAnsiTheme="minorEastAsia"/>
          <w:szCs w:val="21"/>
        </w:rPr>
        <w:t xml:space="preserve">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6.2供应商应认真</w:t>
      </w:r>
      <w:r>
        <w:rPr>
          <w:rFonts w:hint="eastAsia" w:asciiTheme="minorEastAsia" w:hAnsiTheme="minorEastAsia"/>
          <w:szCs w:val="21"/>
        </w:rPr>
        <w:t xml:space="preserve">阅读磋商</w:t>
      </w:r>
      <w:r>
        <w:rPr>
          <w:rFonts w:hint="eastAsia" w:asciiTheme="minorEastAsia" w:hAnsiTheme="minorEastAsia"/>
          <w:szCs w:val="21"/>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实质性响应，否则其风险由供应商自行承担。</w:t>
      </w:r>
      <w:r/>
    </w:p>
    <w:p>
      <w:pPr>
        <w:ind w:firstLine="420"/>
        <w:spacing w:line="400" w:lineRule="exact"/>
        <w:rPr>
          <w:rFonts w:asciiTheme="minorEastAsia" w:hAnsiTheme="minorEastAsia"/>
          <w:szCs w:val="21"/>
        </w:rPr>
      </w:pPr>
      <w:r/>
      <w:bookmarkStart w:id="58" w:name="_Toc16938527"/>
      <w:r/>
      <w:bookmarkStart w:id="59" w:name="_Toc513029211"/>
      <w:r/>
      <w:bookmarkStart w:id="60" w:name="_Toc462564070"/>
      <w:r/>
      <w:bookmarkStart w:id="61" w:name="_Toc20823283"/>
      <w:r>
        <w:rPr>
          <w:rFonts w:hint="eastAsia" w:asciiTheme="minorEastAsia" w:hAnsiTheme="minorEastAsia"/>
          <w:szCs w:val="21"/>
        </w:rPr>
        <w:t xml:space="preserve">7</w:t>
      </w:r>
      <w:r>
        <w:rPr>
          <w:rFonts w:hint="eastAsia" w:asciiTheme="minorEastAsia" w:hAnsiTheme="minorEastAsia"/>
          <w:szCs w:val="21"/>
        </w:rPr>
        <w:t xml:space="preserve">.</w:t>
      </w:r>
      <w:r>
        <w:rPr>
          <w:rFonts w:hint="eastAsia" w:asciiTheme="minorEastAsia" w:hAnsiTheme="minorEastAsia"/>
          <w:szCs w:val="21"/>
        </w:rPr>
        <w:t xml:space="preserve">磋商文件的澄清</w:t>
      </w:r>
      <w:bookmarkEnd w:id="58"/>
      <w:r/>
      <w:bookmarkEnd w:id="59"/>
      <w:r/>
      <w:bookmarkEnd w:id="60"/>
      <w:r/>
      <w:bookmarkEnd w:id="61"/>
      <w:r/>
      <w:r/>
    </w:p>
    <w:p>
      <w:pPr>
        <w:ind w:firstLine="420"/>
        <w:spacing w:line="400" w:lineRule="exact"/>
        <w:rPr>
          <w:rFonts w:asciiTheme="minorEastAsia" w:hAnsiTheme="minorEastAsia"/>
          <w:szCs w:val="21"/>
        </w:rPr>
      </w:pPr>
      <w:r>
        <w:rPr>
          <w:rFonts w:hint="eastAsia" w:asciiTheme="minorEastAsia" w:hAnsiTheme="minorEastAsia"/>
          <w:szCs w:val="21"/>
        </w:rPr>
        <w:t xml:space="preserve">7.1任何要求对磋商文件进行澄清的供应商，应在磋商截止期5日前按磋商公告中的通讯地址，以书面形式通知</w:t>
      </w:r>
      <w:r>
        <w:rPr>
          <w:rFonts w:hint="eastAsia" w:asciiTheme="minorEastAsia" w:hAnsiTheme="minorEastAsia"/>
          <w:szCs w:val="21"/>
        </w:rPr>
        <w:t xml:space="preserve">采购人或代理机构</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bookmarkStart w:id="62" w:name="_Toc462564071"/>
      <w:r/>
      <w:bookmarkStart w:id="63" w:name="_Toc513029212"/>
      <w:r/>
      <w:bookmarkStart w:id="64" w:name="_Toc16938528"/>
      <w:r/>
      <w:bookmarkStart w:id="65" w:name="_Toc20823284"/>
      <w:r>
        <w:rPr>
          <w:rFonts w:hint="eastAsia" w:asciiTheme="minorEastAsia" w:hAnsiTheme="minorEastAsia"/>
          <w:szCs w:val="21"/>
        </w:rPr>
        <w:t xml:space="preserve">8</w:t>
      </w:r>
      <w:r>
        <w:rPr>
          <w:rFonts w:hint="eastAsia" w:asciiTheme="minorEastAsia" w:hAnsiTheme="minorEastAsia"/>
          <w:szCs w:val="21"/>
        </w:rPr>
        <w:t xml:space="preserve">.</w:t>
      </w:r>
      <w:r>
        <w:rPr>
          <w:rFonts w:hint="eastAsia" w:asciiTheme="minorEastAsia" w:hAnsiTheme="minorEastAsia"/>
          <w:szCs w:val="21"/>
        </w:rPr>
        <w:t xml:space="preserve">磋商文件的澄清和修改</w:t>
      </w:r>
      <w:bookmarkEnd w:id="62"/>
      <w:r/>
      <w:bookmarkEnd w:id="63"/>
      <w:r/>
      <w:bookmarkEnd w:id="64"/>
      <w:r/>
      <w:bookmarkEnd w:id="65"/>
      <w:r/>
      <w:r/>
    </w:p>
    <w:p>
      <w:pPr>
        <w:ind w:firstLine="420"/>
        <w:spacing w:line="400" w:lineRule="exact"/>
        <w:rPr>
          <w:rFonts w:asciiTheme="minorEastAsia" w:hAnsiTheme="minorEastAsia"/>
          <w:szCs w:val="21"/>
        </w:rPr>
      </w:pPr>
      <w:r>
        <w:rPr>
          <w:rFonts w:hint="eastAsia" w:asciiTheme="minorEastAsia" w:hAnsiTheme="minorEastAsia"/>
          <w:szCs w:val="21"/>
        </w:rPr>
        <w:t xml:space="preserve">8.1在响应文件提交截止时间前，采购</w:t>
      </w:r>
      <w:r>
        <w:rPr>
          <w:rFonts w:hint="eastAsia" w:asciiTheme="minorEastAsia" w:hAnsiTheme="minorEastAsia"/>
          <w:szCs w:val="21"/>
        </w:rPr>
        <w:t xml:space="preserve">人</w:t>
      </w:r>
      <w:r>
        <w:rPr>
          <w:rFonts w:hint="eastAsia" w:asciiTheme="minorEastAsia" w:hAnsiTheme="minorEastAsia"/>
          <w:szCs w:val="21"/>
        </w:rPr>
        <w:t xml:space="preserve">可以对磋商文件进行澄清和修改</w:t>
      </w:r>
      <w:r>
        <w:rPr>
          <w:rFonts w:hint="eastAsia" w:asciiTheme="minorEastAsia" w:hAnsiTheme="minorEastAsia"/>
          <w:szCs w:val="21"/>
        </w:rPr>
        <w:t xml:space="preserve">，</w:t>
      </w:r>
      <w:r>
        <w:rPr>
          <w:rFonts w:hint="eastAsia" w:asciiTheme="minorEastAsia" w:hAnsiTheme="minorEastAsia"/>
          <w:szCs w:val="21"/>
        </w:rPr>
        <w:t xml:space="preserve">澄清或者修改的内容作为磋商文件的组成部分。澄清或者修改的内容可能影响响应文件编制的，采购</w:t>
      </w:r>
      <w:r>
        <w:rPr>
          <w:rFonts w:hint="eastAsia" w:asciiTheme="minorEastAsia" w:hAnsiTheme="minorEastAsia"/>
          <w:szCs w:val="21"/>
        </w:rPr>
        <w:t xml:space="preserve">人</w:t>
      </w:r>
      <w:r>
        <w:rPr>
          <w:rFonts w:hint="eastAsia" w:asciiTheme="minorEastAsia" w:hAnsiTheme="minorEastAsia"/>
          <w:szCs w:val="21"/>
        </w:rPr>
        <w:t xml:space="preserve">将在提交首次响应文件截止时间至少5日前，在“中国政府采购网”“江苏政府采购网”“盐城市政府采购网”上发布书面更正公告形式通知所有</w:t>
      </w:r>
      <w:r>
        <w:rPr>
          <w:rFonts w:hint="eastAsia" w:asciiTheme="minorEastAsia" w:hAnsiTheme="minorEastAsia"/>
          <w:szCs w:val="21"/>
        </w:rPr>
        <w:t xml:space="preserve">获取磋商</w:t>
      </w:r>
      <w:r>
        <w:rPr>
          <w:rFonts w:hint="eastAsia" w:asciiTheme="minorEastAsia" w:hAnsiTheme="minorEastAsia"/>
          <w:szCs w:val="21"/>
        </w:rPr>
        <w:t xml:space="preserve">文件的供应商</w:t>
      </w:r>
      <w:r>
        <w:rPr>
          <w:rFonts w:hint="eastAsia" w:asciiTheme="minorEastAsia" w:hAnsiTheme="minorEastAsia"/>
          <w:szCs w:val="21"/>
        </w:rPr>
        <w:t xml:space="preserve">，</w:t>
      </w:r>
      <w:r>
        <w:rPr>
          <w:rFonts w:hint="eastAsia" w:asciiTheme="minorEastAsia" w:hAnsiTheme="minorEastAsia"/>
          <w:szCs w:val="21"/>
        </w:rPr>
        <w:t xml:space="preserve">更正公告内容将作为磋商文件的组成部分，并对供应商具有约束力。不足5日的，采购</w:t>
      </w:r>
      <w:r>
        <w:rPr>
          <w:rFonts w:hint="eastAsia" w:asciiTheme="minorEastAsia" w:hAnsiTheme="minorEastAsia"/>
          <w:szCs w:val="21"/>
        </w:rPr>
        <w:t xml:space="preserve">人</w:t>
      </w:r>
      <w:r>
        <w:rPr>
          <w:rFonts w:hint="eastAsia" w:asciiTheme="minorEastAsia" w:hAnsiTheme="minorEastAsia"/>
          <w:szCs w:val="21"/>
        </w:rPr>
        <w:t xml:space="preserve">将顺延提交首次响应文件截止时间。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8.2采购</w:t>
      </w:r>
      <w:r>
        <w:rPr>
          <w:rFonts w:hint="eastAsia" w:asciiTheme="minorEastAsia" w:hAnsiTheme="minorEastAsia"/>
          <w:szCs w:val="21"/>
        </w:rPr>
        <w:t xml:space="preserve">人</w:t>
      </w:r>
      <w:r>
        <w:rPr>
          <w:rFonts w:hint="eastAsia" w:asciiTheme="minorEastAsia" w:hAnsiTheme="minorEastAsia"/>
          <w:szCs w:val="21"/>
        </w:rPr>
        <w:t xml:space="preserve">可以视采购项目的具体情况，组织供应商进行现场考察或</w:t>
      </w:r>
      <w:r>
        <w:rPr>
          <w:rFonts w:hint="eastAsia" w:asciiTheme="minorEastAsia" w:hAnsiTheme="minorEastAsia"/>
          <w:szCs w:val="21"/>
        </w:rPr>
        <w:t xml:space="preserve">召开磋商</w:t>
      </w:r>
      <w:r>
        <w:rPr>
          <w:rFonts w:hint="eastAsia" w:asciiTheme="minorEastAsia" w:hAnsiTheme="minorEastAsia"/>
          <w:szCs w:val="21"/>
        </w:rPr>
        <w:t xml:space="preserve">前答疑会，但不单独或分别组织只有一个供应商参加的现场考察和答疑会。</w:t>
      </w:r>
      <w:r/>
    </w:p>
    <w:p>
      <w:pPr>
        <w:ind w:firstLine="420"/>
        <w:spacing w:line="400" w:lineRule="exact"/>
        <w:rPr>
          <w:rFonts w:asciiTheme="minorEastAsia" w:hAnsiTheme="minorEastAsia"/>
          <w:szCs w:val="21"/>
        </w:rPr>
      </w:pPr>
      <w:r>
        <w:rPr>
          <w:rFonts w:hint="eastAsia" w:asciiTheme="minorEastAsia" w:hAnsiTheme="minorEastAsia"/>
          <w:szCs w:val="21"/>
        </w:rPr>
        <w:t xml:space="preserve">8.3本磋商文件由采购人和代理公司负责解释。</w:t>
      </w:r>
      <w:r/>
    </w:p>
    <w:p>
      <w:pPr>
        <w:ind w:firstLine="420"/>
        <w:spacing w:line="400" w:lineRule="exact"/>
        <w:rPr>
          <w:rFonts w:ascii="黑体" w:hAnsi="黑体" w:eastAsia="黑体"/>
          <w:szCs w:val="21"/>
        </w:rPr>
      </w:pPr>
      <w:r/>
      <w:bookmarkStart w:id="66" w:name="_Toc462564072"/>
      <w:r/>
      <w:bookmarkStart w:id="67" w:name="_Toc20823285"/>
      <w:r/>
      <w:bookmarkStart w:id="68" w:name="_Toc513029213"/>
      <w:r/>
      <w:bookmarkStart w:id="69" w:name="_Toc120614216"/>
      <w:r/>
      <w:bookmarkStart w:id="70" w:name="_Toc16938529"/>
      <w:r>
        <w:rPr>
          <w:rFonts w:hint="eastAsia" w:ascii="黑体" w:hAnsi="黑体" w:eastAsia="黑体"/>
          <w:szCs w:val="21"/>
        </w:rPr>
        <w:t xml:space="preserve">三、响应文件的编制</w:t>
      </w:r>
      <w:bookmarkEnd w:id="66"/>
      <w:r/>
      <w:bookmarkEnd w:id="67"/>
      <w:r/>
      <w:bookmarkEnd w:id="68"/>
      <w:r/>
      <w:bookmarkEnd w:id="69"/>
      <w:r/>
      <w:bookmarkEnd w:id="70"/>
      <w:r/>
      <w:r/>
    </w:p>
    <w:p>
      <w:pPr>
        <w:ind w:firstLine="420"/>
        <w:spacing w:line="400" w:lineRule="exact"/>
        <w:rPr>
          <w:rFonts w:asciiTheme="minorEastAsia" w:hAnsiTheme="minorEastAsia"/>
          <w:szCs w:val="21"/>
        </w:rPr>
      </w:pPr>
      <w:r/>
      <w:bookmarkStart w:id="71" w:name="_Toc513029214"/>
      <w:r/>
      <w:bookmarkStart w:id="72" w:name="_Toc462564073"/>
      <w:r/>
      <w:bookmarkStart w:id="73" w:name="_Toc16938530"/>
      <w:r/>
      <w:bookmarkStart w:id="74" w:name="_Toc20823286"/>
      <w:r>
        <w:rPr>
          <w:rFonts w:hint="eastAsia" w:asciiTheme="minorEastAsia" w:hAnsiTheme="minorEastAsia"/>
          <w:szCs w:val="21"/>
        </w:rPr>
        <w:t xml:space="preserve">9</w:t>
      </w:r>
      <w:r>
        <w:rPr>
          <w:rFonts w:hint="eastAsia" w:asciiTheme="minorEastAsia" w:hAnsiTheme="minorEastAsia"/>
          <w:szCs w:val="21"/>
        </w:rPr>
        <w:t xml:space="preserve">.</w:t>
      </w:r>
      <w:r>
        <w:rPr>
          <w:rFonts w:hint="eastAsia" w:asciiTheme="minorEastAsia" w:hAnsiTheme="minorEastAsia"/>
          <w:szCs w:val="21"/>
        </w:rPr>
        <w:t xml:space="preserve">响应文件的语言及度量衡单位</w:t>
      </w:r>
      <w:bookmarkEnd w:id="71"/>
      <w:r/>
      <w:bookmarkEnd w:id="72"/>
      <w:r/>
      <w:bookmarkEnd w:id="73"/>
      <w:r/>
      <w:bookmarkEnd w:id="74"/>
      <w:r/>
      <w:r/>
    </w:p>
    <w:p>
      <w:pPr>
        <w:ind w:firstLine="420"/>
        <w:spacing w:line="400" w:lineRule="exact"/>
        <w:rPr>
          <w:rFonts w:asciiTheme="minorEastAsia" w:hAnsiTheme="minorEastAsia"/>
          <w:szCs w:val="21"/>
        </w:rPr>
      </w:pPr>
      <w:r>
        <w:rPr>
          <w:rFonts w:hint="eastAsia" w:asciiTheme="minorEastAsia" w:hAnsiTheme="minorEastAsia"/>
          <w:szCs w:val="21"/>
        </w:rPr>
        <w:t xml:space="preserve">9.1供应商提交的响应文件以及供应商与采购</w:t>
      </w:r>
      <w:r>
        <w:rPr>
          <w:rFonts w:hint="eastAsia" w:asciiTheme="minorEastAsia" w:hAnsiTheme="minorEastAsia"/>
          <w:szCs w:val="21"/>
        </w:rPr>
        <w:t xml:space="preserve">任</w:t>
      </w:r>
      <w:r>
        <w:rPr>
          <w:rFonts w:hint="eastAsia" w:asciiTheme="minorEastAsia" w:hAnsiTheme="minorEastAsia"/>
          <w:szCs w:val="21"/>
        </w:rPr>
        <w:t xml:space="preserve">就有关磋商的所有来往通知、函件和文件均应使用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rPr>
          <w:rFonts w:hint="eastAsia" w:asciiTheme="minorEastAsia" w:hAnsiTheme="minorEastAsia"/>
          <w:szCs w:val="21"/>
        </w:rPr>
        <w:t xml:space="preserve">磋商文件中既有中文也有外文的，以中文意义为准。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9.2除技术性能另有规定外，响应文件所使用的度量衡单位，均须采用国家法定计量单位。</w:t>
      </w:r>
      <w:r/>
    </w:p>
    <w:p>
      <w:pPr>
        <w:ind w:firstLine="420"/>
        <w:spacing w:line="400" w:lineRule="exact"/>
        <w:rPr>
          <w:rFonts w:asciiTheme="minorEastAsia" w:hAnsiTheme="minorEastAsia"/>
          <w:szCs w:val="21"/>
        </w:rPr>
      </w:pPr>
      <w:r/>
      <w:bookmarkStart w:id="75" w:name="_Toc16938531"/>
      <w:r/>
      <w:bookmarkStart w:id="76" w:name="_Toc462564074"/>
      <w:r/>
      <w:bookmarkStart w:id="77" w:name="_Toc20823287"/>
      <w:r/>
      <w:bookmarkStart w:id="78" w:name="_Toc513029215"/>
      <w:r>
        <w:rPr>
          <w:rFonts w:hint="eastAsia" w:asciiTheme="minorEastAsia" w:hAnsiTheme="minorEastAsia"/>
          <w:szCs w:val="21"/>
        </w:rPr>
        <w:t xml:space="preserve">10</w:t>
      </w:r>
      <w:r>
        <w:rPr>
          <w:rFonts w:hint="eastAsia" w:asciiTheme="minorEastAsia" w:hAnsiTheme="minorEastAsia"/>
          <w:szCs w:val="21"/>
        </w:rPr>
        <w:t xml:space="preserve">.</w:t>
      </w:r>
      <w:r>
        <w:rPr>
          <w:rFonts w:hint="eastAsia" w:asciiTheme="minorEastAsia" w:hAnsiTheme="minorEastAsia"/>
          <w:szCs w:val="21"/>
        </w:rPr>
        <w:t xml:space="preserve">响应文件构成</w:t>
      </w:r>
      <w:bookmarkEnd w:id="75"/>
      <w:r/>
      <w:bookmarkEnd w:id="76"/>
      <w:r/>
      <w:bookmarkEnd w:id="77"/>
      <w:r/>
      <w:bookmarkEnd w:id="78"/>
      <w:r/>
      <w:r/>
    </w:p>
    <w:p>
      <w:pPr>
        <w:ind w:firstLine="420"/>
        <w:spacing w:line="400" w:lineRule="exact"/>
        <w:rPr>
          <w:rFonts w:asciiTheme="minorEastAsia" w:hAnsiTheme="minorEastAsia"/>
          <w:szCs w:val="21"/>
        </w:rPr>
      </w:pPr>
      <w:r>
        <w:rPr>
          <w:rFonts w:hint="eastAsia" w:asciiTheme="minorEastAsia" w:hAnsiTheme="minorEastAsia"/>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20"/>
        <w:spacing w:line="400" w:lineRule="exact"/>
        <w:rPr>
          <w:rFonts w:asciiTheme="minorEastAsia" w:hAnsiTheme="minorEastAsia"/>
          <w:szCs w:val="21"/>
        </w:rPr>
      </w:pPr>
      <w:r/>
      <w:bookmarkStart w:id="79" w:name="_Toc513029216"/>
      <w:r/>
      <w:bookmarkStart w:id="80" w:name="_Toc49090508"/>
      <w:r/>
      <w:bookmarkStart w:id="81" w:name="_Toc14577357"/>
      <w:r/>
      <w:bookmarkStart w:id="82" w:name="_Toc513029219"/>
      <w:r/>
      <w:bookmarkStart w:id="83" w:name="_Toc14577354"/>
      <w:r/>
      <w:bookmarkStart w:id="84" w:name="_Toc49090509"/>
      <w:r/>
      <w:bookmarkStart w:id="85" w:name="_Toc14577355"/>
      <w:r/>
      <w:bookmarkStart w:id="86" w:name="_Toc49090507"/>
      <w:r/>
      <w:bookmarkStart w:id="87" w:name="_Hlt26670360"/>
      <w:r/>
      <w:bookmarkStart w:id="88" w:name="_Hlt26954838"/>
      <w:r/>
      <w:bookmarkStart w:id="89" w:name="_Hlt26668975"/>
      <w:r>
        <w:rPr>
          <w:rFonts w:hint="eastAsia" w:asciiTheme="minorEastAsia" w:hAnsiTheme="minorEastAsia"/>
          <w:szCs w:val="21"/>
        </w:rPr>
        <w:t xml:space="preserve">1</w:t>
      </w:r>
      <w:r>
        <w:rPr>
          <w:rFonts w:hint="eastAsia" w:asciiTheme="minorEastAsia" w:hAnsiTheme="minorEastAsia"/>
          <w:szCs w:val="21"/>
        </w:rPr>
        <w:t xml:space="preserve">1.</w:t>
      </w:r>
      <w:r>
        <w:rPr>
          <w:rFonts w:hint="eastAsia" w:asciiTheme="minorEastAsia" w:hAnsiTheme="minorEastAsia"/>
          <w:szCs w:val="21"/>
        </w:rPr>
        <w:t xml:space="preserve">证明磋商响应标的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文件规定的文件</w:t>
      </w:r>
      <w:bookmarkEnd w:id="79"/>
      <w:r/>
      <w:bookmarkEnd w:id="80"/>
      <w:r/>
      <w:bookmarkEnd w:id="81"/>
      <w:r/>
      <w:bookmarkEnd w:id="82"/>
      <w:r/>
      <w:bookmarkEnd w:id="83"/>
      <w:r/>
      <w:bookmarkEnd w:id="84"/>
      <w:r/>
      <w:bookmarkEnd w:id="85"/>
      <w:r/>
      <w:bookmarkEnd w:id="86"/>
      <w:r/>
      <w:r/>
    </w:p>
    <w:p>
      <w:pPr>
        <w:ind w:firstLine="420"/>
        <w:spacing w:line="400" w:lineRule="exact"/>
        <w:rPr>
          <w:rFonts w:asciiTheme="minorEastAsia" w:hAnsiTheme="minorEastAsia"/>
          <w:szCs w:val="21"/>
        </w:rPr>
      </w:pPr>
      <w:r>
        <w:rPr>
          <w:rFonts w:hint="eastAsia" w:asciiTheme="minorEastAsia" w:hAnsiTheme="minorEastAsia"/>
          <w:szCs w:val="21"/>
        </w:rPr>
        <w:t xml:space="preserve">11.1供应商应按照磋商文件要求提交证明文件，证明其及磋商响应标的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11.2磋商文件对证明文件无明确形式要求的，证明文件可以以文字资料、图纸和数据等形式提交。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2.</w:t>
      </w:r>
      <w:r>
        <w:rPr>
          <w:rFonts w:hint="eastAsia" w:asciiTheme="minorEastAsia" w:hAnsiTheme="minorEastAsia"/>
          <w:szCs w:val="21"/>
        </w:rPr>
        <w:t xml:space="preserve">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12.1供应商应按照磋商文件规定格式填报分项报价表。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12.2磋商货币。响应文件中的单价和总价无特殊规定的采用人民币报价，以元为单位标注。磋商文件中另有规定的按规定执行。</w:t>
      </w:r>
      <w:r/>
    </w:p>
    <w:p>
      <w:pPr>
        <w:ind w:firstLine="420"/>
        <w:spacing w:line="400" w:lineRule="exact"/>
        <w:rPr>
          <w:rFonts w:asciiTheme="minorEastAsia" w:hAnsiTheme="minorEastAsia"/>
          <w:szCs w:val="21"/>
        </w:rPr>
      </w:pPr>
      <w:r/>
      <w:bookmarkStart w:id="90" w:name="_Hlt26954848"/>
      <w:r/>
      <w:bookmarkStart w:id="91" w:name="_Hlt26670482"/>
      <w:r/>
      <w:bookmarkStart w:id="92" w:name="_Hlt26954731"/>
      <w:r/>
      <w:bookmarkStart w:id="93" w:name="_Hlt26954846"/>
      <w:r/>
      <w:bookmarkStart w:id="94" w:name="_Hlt26670486"/>
      <w:r>
        <w:rPr>
          <w:rFonts w:hint="eastAsia" w:asciiTheme="minorEastAsia" w:hAnsiTheme="minorEastAsia"/>
          <w:szCs w:val="21"/>
        </w:rPr>
        <w:t xml:space="preserve">1</w:t>
      </w:r>
      <w:r>
        <w:rPr>
          <w:rFonts w:hint="eastAsia" w:asciiTheme="minorEastAsia" w:hAnsiTheme="minorEastAsia"/>
          <w:szCs w:val="21"/>
        </w:rPr>
        <w:t xml:space="preserve">3.</w:t>
      </w:r>
      <w:r>
        <w:rPr>
          <w:rFonts w:hint="eastAsia" w:asciiTheme="minorEastAsia" w:hAnsiTheme="minorEastAsia"/>
          <w:szCs w:val="21"/>
        </w:rPr>
        <w:t xml:space="preserve">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13.1供应商需对磋商文件中的技术要求与商务要求逐项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13.2供应商可在响应文件中提供认为需要的其他技术文件或说明。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4.</w:t>
      </w:r>
      <w:r>
        <w:rPr>
          <w:rFonts w:hint="eastAsia" w:asciiTheme="minorEastAsia" w:hAnsiTheme="minorEastAsia"/>
          <w:szCs w:val="21"/>
        </w:rPr>
        <w:t xml:space="preserve">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14.1供应商需根据磋商文件要求提供有关售后服务的管理制度，售后服务机构的分布情况，售后服务人员的数量、素质、技术水平及售后服务的反应能力等。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14.2供应商需根据磋商文件要求提供培训计划。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14.3供应商需根据磋商文件要求</w:t>
      </w:r>
      <w:r>
        <w:rPr>
          <w:rFonts w:hint="eastAsia" w:asciiTheme="minorEastAsia" w:hAnsiTheme="minorEastAsia"/>
          <w:szCs w:val="21"/>
        </w:rPr>
        <w:t xml:space="preserve">提供磋商</w:t>
      </w:r>
      <w:r>
        <w:rPr>
          <w:rFonts w:hint="eastAsia" w:asciiTheme="minorEastAsia" w:hAnsiTheme="minorEastAsia"/>
          <w:szCs w:val="21"/>
        </w:rPr>
        <w:t xml:space="preserve">响应标的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95" w:name="_Toc49090510"/>
      <w:r/>
      <w:bookmarkStart w:id="96" w:name="_Toc14577359"/>
      <w:r>
        <w:rPr>
          <w:rFonts w:hint="eastAsia" w:asciiTheme="minorEastAsia" w:hAnsiTheme="minorEastAsia"/>
          <w:szCs w:val="21"/>
        </w:rPr>
        <w:t xml:space="preserve">1</w:t>
      </w:r>
      <w:r>
        <w:rPr>
          <w:rFonts w:hint="eastAsia" w:asciiTheme="minorEastAsia" w:hAnsiTheme="minorEastAsia"/>
          <w:szCs w:val="21"/>
        </w:rPr>
        <w:t xml:space="preserve">5.</w:t>
      </w:r>
      <w:r>
        <w:rPr>
          <w:rFonts w:hint="eastAsia" w:asciiTheme="minorEastAsia" w:hAnsiTheme="minorEastAsia"/>
          <w:szCs w:val="21"/>
        </w:rPr>
        <w:t xml:space="preserve">磋商响应函</w:t>
      </w:r>
      <w:bookmarkEnd w:id="95"/>
      <w:r/>
      <w:bookmarkEnd w:id="96"/>
      <w:r/>
      <w:r/>
    </w:p>
    <w:p>
      <w:pPr>
        <w:ind w:firstLine="420"/>
        <w:spacing w:line="400" w:lineRule="exact"/>
        <w:rPr>
          <w:rFonts w:asciiTheme="minorEastAsia" w:hAnsiTheme="minorEastAsia"/>
          <w:szCs w:val="21"/>
        </w:rPr>
      </w:pPr>
      <w:r>
        <w:rPr>
          <w:rFonts w:hint="eastAsia" w:asciiTheme="minorEastAsia" w:hAnsiTheme="minorEastAsia"/>
          <w:szCs w:val="21"/>
        </w:rPr>
        <w:t xml:space="preserve">15.1供应商应按照磋商文件中提供的格式完整、正确</w:t>
      </w:r>
      <w:r>
        <w:rPr>
          <w:rFonts w:hint="eastAsia" w:asciiTheme="minorEastAsia" w:hAnsiTheme="minorEastAsia"/>
          <w:szCs w:val="21"/>
        </w:rPr>
        <w:t xml:space="preserve">填写磋商</w:t>
      </w:r>
      <w:r>
        <w:rPr>
          <w:rFonts w:hint="eastAsia" w:asciiTheme="minorEastAsia" w:hAnsiTheme="minorEastAsia"/>
          <w:szCs w:val="21"/>
        </w:rPr>
        <w:t xml:space="preserve">响应函。</w:t>
      </w:r>
      <w:r/>
    </w:p>
    <w:p>
      <w:pPr>
        <w:ind w:firstLine="420"/>
        <w:spacing w:line="400" w:lineRule="exact"/>
        <w:rPr>
          <w:rFonts w:asciiTheme="minorEastAsia" w:hAnsiTheme="minorEastAsia"/>
          <w:szCs w:val="21"/>
        </w:rPr>
      </w:pPr>
      <w:r/>
      <w:bookmarkStart w:id="97" w:name="_Toc14577360"/>
      <w:r/>
      <w:bookmarkStart w:id="98" w:name="_Toc49090511"/>
      <w:r>
        <w:rPr>
          <w:rFonts w:hint="eastAsia" w:asciiTheme="minorEastAsia" w:hAnsiTheme="minorEastAsia"/>
          <w:szCs w:val="21"/>
        </w:rPr>
        <w:t xml:space="preserve">16、磋商有效期</w:t>
      </w:r>
      <w:bookmarkEnd w:id="97"/>
      <w:r/>
      <w:bookmarkEnd w:id="98"/>
      <w:r/>
      <w:r/>
    </w:p>
    <w:p>
      <w:pPr>
        <w:ind w:firstLine="420"/>
        <w:spacing w:line="400" w:lineRule="exact"/>
        <w:rPr>
          <w:rFonts w:asciiTheme="minorEastAsia" w:hAnsiTheme="minorEastAsia"/>
          <w:szCs w:val="21"/>
        </w:rPr>
      </w:pPr>
      <w:r>
        <w:rPr>
          <w:rFonts w:hint="eastAsia" w:asciiTheme="minorEastAsia" w:hAnsiTheme="minorEastAsia"/>
          <w:szCs w:val="21"/>
        </w:rPr>
        <w:t xml:space="preserve">16.1磋商有效期为采购</w:t>
      </w:r>
      <w:r>
        <w:rPr>
          <w:rFonts w:hint="eastAsia" w:asciiTheme="minorEastAsia" w:hAnsiTheme="minorEastAsia"/>
          <w:szCs w:val="21"/>
        </w:rPr>
        <w:t xml:space="preserve">人</w:t>
      </w:r>
      <w:r>
        <w:rPr>
          <w:rFonts w:hint="eastAsia" w:asciiTheme="minorEastAsia" w:hAnsiTheme="minorEastAsia"/>
          <w:szCs w:val="21"/>
        </w:rPr>
        <w:t xml:space="preserve">规定的提交响应文件截止之日后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。磋商有效期比规定短的将被视为非实质性响应磋商文件而予以拒绝。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17、磋商有效期的延长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w:t>
      </w:r>
      <w:r>
        <w:rPr>
          <w:rFonts w:hint="eastAsia" w:asciiTheme="minorEastAsia" w:hAnsiTheme="minorEastAsia"/>
          <w:szCs w:val="21"/>
        </w:rPr>
        <w:t xml:space="preserve">人</w:t>
      </w:r>
      <w:r>
        <w:rPr>
          <w:rFonts w:hint="eastAsia" w:asciiTheme="minorEastAsia" w:hAnsiTheme="minorEastAsia"/>
          <w:szCs w:val="21"/>
        </w:rPr>
        <w:t xml:space="preserve">于原磋商有效期满之前，可向供应商提出延长磋商有效期的要求。这种要求与答复均应采用书面形式。供应商可以拒绝采购</w:t>
      </w:r>
      <w:r>
        <w:rPr>
          <w:rFonts w:hint="eastAsia" w:asciiTheme="minorEastAsia" w:hAnsiTheme="minorEastAsia"/>
          <w:szCs w:val="21"/>
        </w:rPr>
        <w:t xml:space="preserve">人</w:t>
      </w:r>
      <w:r>
        <w:rPr>
          <w:rFonts w:hint="eastAsia" w:asciiTheme="minorEastAsia" w:hAnsiTheme="minorEastAsia"/>
          <w:szCs w:val="21"/>
        </w:rPr>
        <w:t xml:space="preserve">的这一要求而放弃磋商，同意延长磋商有效期的供应商既不能要求也不允许修改其响应文件。受磋商有效期约束的所有权利与义务均延长至新的有效期。</w:t>
      </w:r>
      <w:r/>
    </w:p>
    <w:p>
      <w:pPr>
        <w:ind w:firstLine="420"/>
        <w:spacing w:line="400" w:lineRule="exact"/>
        <w:rPr>
          <w:rFonts w:ascii="黑体" w:hAnsi="黑体" w:eastAsia="黑体"/>
          <w:szCs w:val="21"/>
        </w:rPr>
      </w:pPr>
      <w:r/>
      <w:bookmarkStart w:id="99" w:name="_Toc16938540"/>
      <w:r/>
      <w:bookmarkStart w:id="100" w:name="_Toc513029224"/>
      <w:r/>
      <w:bookmarkStart w:id="101" w:name="_Toc120614217"/>
      <w:r/>
      <w:bookmarkStart w:id="102" w:name="_Toc20823296"/>
      <w:r/>
      <w:bookmarkStart w:id="103" w:name="_Hlt26954852"/>
      <w:r/>
      <w:bookmarkStart w:id="104" w:name="_Hlt26954739"/>
      <w:r>
        <w:rPr>
          <w:rFonts w:hint="eastAsia" w:ascii="黑体" w:hAnsi="黑体" w:eastAsia="黑体"/>
          <w:szCs w:val="21"/>
        </w:rPr>
        <w:t xml:space="preserve">四、响应文件的递交</w:t>
      </w:r>
      <w:bookmarkEnd w:id="99"/>
      <w:r/>
      <w:bookmarkEnd w:id="100"/>
      <w:r/>
      <w:bookmarkEnd w:id="101"/>
      <w:r/>
      <w:bookmarkEnd w:id="102"/>
      <w:r/>
      <w:r/>
    </w:p>
    <w:p>
      <w:pPr>
        <w:ind w:firstLine="420"/>
        <w:spacing w:line="400" w:lineRule="exact"/>
        <w:rPr>
          <w:rFonts w:asciiTheme="minorEastAsia" w:hAnsiTheme="minorEastAsia"/>
          <w:szCs w:val="21"/>
        </w:rPr>
      </w:pPr>
      <w:r/>
      <w:bookmarkStart w:id="105" w:name="_Toc20823297"/>
      <w:r/>
      <w:bookmarkStart w:id="106" w:name="_Toc16938541"/>
      <w:r/>
      <w:bookmarkStart w:id="107" w:name="_Toc462564084"/>
      <w:r/>
      <w:bookmarkStart w:id="108" w:name="_Toc513029225"/>
      <w:r>
        <w:rPr>
          <w:rFonts w:hint="eastAsia" w:asciiTheme="minorEastAsia" w:hAnsiTheme="minorEastAsia"/>
          <w:szCs w:val="21"/>
        </w:rPr>
        <w:t xml:space="preserve">18</w:t>
      </w:r>
      <w:r>
        <w:rPr>
          <w:rFonts w:hint="eastAsia" w:asciiTheme="minorEastAsia" w:hAnsiTheme="minorEastAsia"/>
          <w:szCs w:val="21"/>
        </w:rPr>
        <w:t xml:space="preserve">.</w:t>
      </w:r>
      <w:r>
        <w:rPr>
          <w:rFonts w:hint="eastAsia" w:asciiTheme="minorEastAsia" w:hAnsiTheme="minorEastAsia"/>
          <w:szCs w:val="21"/>
        </w:rPr>
        <w:t xml:space="preserve">电子磋商</w:t>
      </w:r>
      <w:bookmarkEnd w:id="105"/>
      <w:r/>
      <w:bookmarkEnd w:id="106"/>
      <w:r/>
      <w:bookmarkEnd w:id="107"/>
      <w:r/>
      <w:bookmarkEnd w:id="108"/>
      <w:r>
        <w:rPr>
          <w:rFonts w:hint="eastAsia" w:asciiTheme="minorEastAsia" w:hAnsiTheme="minorEastAsia"/>
          <w:szCs w:val="21"/>
        </w:rPr>
        <w:t xml:space="preserve">响应文件的递交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18.1供应商应当按照《操作手册》规定，在提交响应文件截止时间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并上传电子响应文件。</w:t>
      </w:r>
      <w:bookmarkStart w:id="109" w:name="_Toc20823298"/>
      <w:r/>
      <w:bookmarkStart w:id="110" w:name="_Toc16938542"/>
      <w:r/>
      <w:bookmarkStart w:id="111" w:name="_Toc513029226"/>
      <w:r/>
      <w:bookmarkEnd w:id="109"/>
      <w:r/>
      <w:bookmarkEnd w:id="110"/>
      <w:r/>
      <w:r/>
    </w:p>
    <w:p>
      <w:pPr>
        <w:ind w:firstLine="420"/>
        <w:spacing w:line="400" w:lineRule="exact"/>
        <w:rPr>
          <w:rFonts w:asciiTheme="minorEastAsia" w:hAnsiTheme="minorEastAsia"/>
          <w:szCs w:val="21"/>
        </w:rPr>
      </w:pPr>
      <w:r>
        <w:rPr>
          <w:rFonts w:hint="eastAsia" w:asciiTheme="minorEastAsia" w:hAnsiTheme="minorEastAsia"/>
          <w:szCs w:val="21"/>
        </w:rPr>
        <w:t xml:space="preserve">19、提交响应文件截止时间</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19.1供应商上传电子响应文件的时间不得迟于磋商公告中规定的提交响应文件截止时间。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w:t>
      </w:r>
      <w:r>
        <w:rPr>
          <w:rFonts w:hint="eastAsia" w:asciiTheme="minorEastAsia" w:hAnsiTheme="minorEastAsia"/>
          <w:szCs w:val="21"/>
        </w:rPr>
        <w:t xml:space="preserve">人</w:t>
      </w:r>
      <w:r>
        <w:rPr>
          <w:rFonts w:hint="eastAsia" w:asciiTheme="minorEastAsia" w:hAnsiTheme="minorEastAsia"/>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spacing w:line="400" w:lineRule="exact"/>
        <w:rPr>
          <w:rFonts w:asciiTheme="minorEastAsia" w:hAnsiTheme="minorEastAsia"/>
          <w:szCs w:val="21"/>
        </w:rPr>
      </w:pPr>
      <w:r/>
      <w:bookmarkStart w:id="112" w:name="_Toc20823299"/>
      <w:r/>
      <w:bookmarkStart w:id="113" w:name="_Toc16938543"/>
      <w:r/>
      <w:bookmarkStart w:id="114" w:name="_Toc513029227"/>
      <w:r>
        <w:rPr>
          <w:rFonts w:hint="eastAsia" w:asciiTheme="minorEastAsia" w:hAnsiTheme="minorEastAsia"/>
          <w:szCs w:val="21"/>
        </w:rPr>
        <w:t xml:space="preserve">20、响应文件</w:t>
      </w:r>
      <w:bookmarkEnd w:id="112"/>
      <w:r/>
      <w:bookmarkEnd w:id="113"/>
      <w:r/>
      <w:bookmarkEnd w:id="114"/>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20.1采购</w:t>
      </w:r>
      <w:r>
        <w:rPr>
          <w:rFonts w:hint="eastAsia" w:asciiTheme="minorEastAsia" w:hAnsiTheme="minorEastAsia"/>
          <w:szCs w:val="21"/>
        </w:rPr>
        <w:t xml:space="preserve">人</w:t>
      </w:r>
      <w:r>
        <w:rPr>
          <w:rFonts w:hint="eastAsia" w:asciiTheme="minorEastAsia" w:hAnsiTheme="minorEastAsia"/>
          <w:szCs w:val="21"/>
        </w:rPr>
        <w:t xml:space="preserve">拒绝接收在其规定的提交响应文件截止时间后上传的任何电子响应文件。</w:t>
      </w:r>
      <w:r/>
    </w:p>
    <w:p>
      <w:pPr>
        <w:ind w:firstLine="420"/>
        <w:spacing w:line="400" w:lineRule="exact"/>
        <w:rPr>
          <w:rFonts w:asciiTheme="minorEastAsia" w:hAnsiTheme="minorEastAsia"/>
          <w:szCs w:val="21"/>
        </w:rPr>
      </w:pPr>
      <w:r/>
      <w:bookmarkStart w:id="115" w:name="_Toc20823300"/>
      <w:r/>
      <w:bookmarkStart w:id="116" w:name="_Toc513029228"/>
      <w:r/>
      <w:bookmarkStart w:id="117" w:name="_Toc16938544"/>
      <w:r>
        <w:rPr>
          <w:rFonts w:hint="eastAsia" w:asciiTheme="minorEastAsia" w:hAnsiTheme="minorEastAsia"/>
          <w:szCs w:val="21"/>
        </w:rPr>
        <w:t xml:space="preserve">2</w:t>
      </w:r>
      <w:r>
        <w:rPr>
          <w:rFonts w:hint="eastAsia" w:asciiTheme="minorEastAsia" w:hAnsiTheme="minorEastAsia"/>
          <w:szCs w:val="21"/>
        </w:rPr>
        <w:t xml:space="preserve">1.</w:t>
      </w:r>
      <w:r>
        <w:rPr>
          <w:rFonts w:hint="eastAsia" w:asciiTheme="minorEastAsia" w:hAnsiTheme="minorEastAsia"/>
          <w:szCs w:val="21"/>
        </w:rPr>
        <w:t xml:space="preserve">响应文件的撤回和修改</w:t>
      </w:r>
      <w:bookmarkEnd w:id="115"/>
      <w:r/>
      <w:bookmarkEnd w:id="116"/>
      <w:r/>
      <w:bookmarkEnd w:id="117"/>
      <w:r/>
      <w:r/>
    </w:p>
    <w:p>
      <w:pPr>
        <w:ind w:firstLine="420"/>
        <w:spacing w:line="400" w:lineRule="exact"/>
        <w:rPr>
          <w:rFonts w:asciiTheme="minorEastAsia" w:hAnsiTheme="minorEastAsia"/>
          <w:szCs w:val="21"/>
        </w:rPr>
      </w:pPr>
      <w:r>
        <w:rPr>
          <w:rFonts w:hint="eastAsia" w:asciiTheme="minorEastAsia" w:hAnsiTheme="minorEastAsia"/>
          <w:szCs w:val="21"/>
        </w:rPr>
        <w:t xml:space="preserve">21.1响应文件的撤回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21.1.1电子响应文件的撤回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供应商可在提交响应文件截止时间前，撤回其电子响应文件，具体操作方法见《操作手册》。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21.1.2供应商撤回电子响应文件，则认为其不再参与本项目磋商活动。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21.2响应文件的修改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供应商可在提交响应文件截止时间前，对其电子响应文件进行修改，具体操作方法见《操作手册》。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21.3在提交响应文件截止时间之后，供应商不得对其电子响应文件作任何修改。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21.4在提交响应文件截止时间至磋商文件中规定的磋商有效期满之间的这段时间内，供应商不得撤回其响应文件。</w:t>
      </w:r>
      <w:r/>
    </w:p>
    <w:p>
      <w:pPr>
        <w:ind w:firstLine="420"/>
        <w:spacing w:line="400" w:lineRule="exact"/>
        <w:rPr>
          <w:rFonts w:ascii="黑体" w:hAnsi="黑体" w:eastAsia="黑体"/>
          <w:szCs w:val="21"/>
        </w:rPr>
      </w:pPr>
      <w:r/>
      <w:bookmarkStart w:id="118" w:name="_Toc120614218"/>
      <w:r/>
      <w:bookmarkStart w:id="119" w:name="_Toc16938545"/>
      <w:r/>
      <w:bookmarkStart w:id="120" w:name="_Toc20823301"/>
      <w:r/>
      <w:bookmarkStart w:id="121" w:name="_Toc513029229"/>
      <w:r>
        <w:rPr>
          <w:rFonts w:hint="eastAsia" w:ascii="黑体" w:hAnsi="黑体" w:eastAsia="黑体"/>
          <w:szCs w:val="21"/>
        </w:rPr>
        <w:t xml:space="preserve">五、响应文件的解密与评审</w:t>
      </w:r>
      <w:bookmarkEnd w:id="118"/>
      <w:r/>
      <w:bookmarkEnd w:id="119"/>
      <w:r/>
      <w:bookmarkEnd w:id="120"/>
      <w:r/>
      <w:bookmarkEnd w:id="121"/>
      <w:r/>
      <w:r/>
    </w:p>
    <w:p>
      <w:pPr>
        <w:ind w:firstLine="420"/>
        <w:spacing w:line="400" w:lineRule="exact"/>
        <w:rPr>
          <w:rFonts w:asciiTheme="minorEastAsia" w:hAnsiTheme="minorEastAsia"/>
          <w:szCs w:val="21"/>
        </w:rPr>
      </w:pPr>
      <w:r/>
      <w:bookmarkStart w:id="122" w:name="_Toc513029230"/>
      <w:r/>
      <w:bookmarkStart w:id="123" w:name="_Toc20823302"/>
      <w:r/>
      <w:bookmarkStart w:id="124" w:name="_Toc16938546"/>
      <w:r>
        <w:rPr>
          <w:rFonts w:hint="eastAsia" w:asciiTheme="minorEastAsia" w:hAnsiTheme="minorEastAsia"/>
          <w:szCs w:val="21"/>
        </w:rPr>
        <w:t xml:space="preserve">2</w:t>
      </w:r>
      <w:r>
        <w:rPr>
          <w:rFonts w:hint="eastAsia" w:asciiTheme="minorEastAsia" w:hAnsiTheme="minorEastAsia"/>
          <w:szCs w:val="21"/>
        </w:rPr>
        <w:t xml:space="preserve">2.</w:t>
      </w:r>
      <w:bookmarkEnd w:id="122"/>
      <w:r/>
      <w:bookmarkEnd w:id="123"/>
      <w:r/>
      <w:bookmarkEnd w:id="124"/>
      <w:r>
        <w:rPr>
          <w:rFonts w:hint="eastAsia" w:asciiTheme="minorEastAsia" w:hAnsiTheme="minorEastAsia"/>
          <w:szCs w:val="21"/>
        </w:rPr>
        <w:t xml:space="preserve">响应文件解密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22.1供应商应当按照《操作手册》规定，在苏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系统规定的时间内对磋商响应文件进行解密。</w:t>
      </w:r>
      <w:r/>
    </w:p>
    <w:p>
      <w:pPr>
        <w:ind w:firstLine="420"/>
        <w:spacing w:line="400" w:lineRule="exact"/>
        <w:rPr>
          <w:rFonts w:asciiTheme="minorEastAsia" w:hAnsiTheme="minorEastAsia"/>
          <w:szCs w:val="21"/>
        </w:rPr>
      </w:pPr>
      <w:r/>
      <w:bookmarkStart w:id="125" w:name="_Toc16938547"/>
      <w:r/>
      <w:bookmarkStart w:id="126" w:name="_Toc513029231"/>
      <w:r/>
      <w:bookmarkStart w:id="127" w:name="_Toc20823303"/>
      <w:r>
        <w:rPr>
          <w:rFonts w:hint="eastAsia" w:asciiTheme="minorEastAsia" w:hAnsiTheme="minorEastAsia"/>
          <w:szCs w:val="21"/>
        </w:rPr>
        <w:t xml:space="preserve">2</w:t>
      </w:r>
      <w:r>
        <w:rPr>
          <w:rFonts w:hint="eastAsia" w:asciiTheme="minorEastAsia" w:hAnsiTheme="minorEastAsia"/>
          <w:szCs w:val="21"/>
        </w:rPr>
        <w:t xml:space="preserve">3.</w:t>
      </w:r>
      <w:r>
        <w:rPr>
          <w:rFonts w:hint="eastAsia" w:asciiTheme="minorEastAsia" w:hAnsiTheme="minorEastAsia"/>
          <w:szCs w:val="21"/>
        </w:rPr>
        <w:t xml:space="preserve">磋商小组</w:t>
      </w:r>
      <w:bookmarkEnd w:id="125"/>
      <w:r/>
      <w:bookmarkEnd w:id="126"/>
      <w:r/>
      <w:bookmarkEnd w:id="127"/>
      <w:r/>
      <w:r/>
    </w:p>
    <w:p>
      <w:pPr>
        <w:ind w:firstLine="420"/>
        <w:spacing w:line="400" w:lineRule="exact"/>
        <w:rPr>
          <w:rFonts w:asciiTheme="minorEastAsia" w:hAnsiTheme="minorEastAsia"/>
          <w:szCs w:val="21"/>
        </w:rPr>
      </w:pPr>
      <w:r>
        <w:rPr>
          <w:rFonts w:hint="eastAsia" w:asciiTheme="minorEastAsia" w:hAnsiTheme="minorEastAsia"/>
          <w:szCs w:val="21"/>
        </w:rPr>
        <w:t xml:space="preserve">23.1采购</w:t>
      </w:r>
      <w:r>
        <w:rPr>
          <w:rFonts w:hint="eastAsia" w:asciiTheme="minorEastAsia" w:hAnsiTheme="minorEastAsia"/>
          <w:szCs w:val="21"/>
        </w:rPr>
        <w:t xml:space="preserve">人</w:t>
      </w:r>
      <w:r>
        <w:rPr>
          <w:rFonts w:hint="eastAsia" w:asciiTheme="minorEastAsia" w:hAnsiTheme="minorEastAsia"/>
          <w:szCs w:val="21"/>
        </w:rPr>
        <w:t xml:space="preserve">将组织磋商小组对响应文件进行评审。磋商小组由采购人代表和有关技术、经济等方面的专家组成，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23.2磋商小组独立工作，负责评审所有响应文件并确定成交候选人。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4.</w:t>
      </w:r>
      <w:r>
        <w:rPr>
          <w:rFonts w:hint="eastAsia" w:asciiTheme="minorEastAsia" w:hAnsiTheme="minorEastAsia"/>
          <w:szCs w:val="21"/>
        </w:rPr>
        <w:t xml:space="preserve">评审过程的保密与公正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24.1磋商小组、采购人和</w:t>
      </w:r>
      <w:r>
        <w:rPr>
          <w:rFonts w:hint="eastAsia" w:asciiTheme="minorEastAsia" w:hAnsiTheme="minorEastAsia"/>
          <w:szCs w:val="21"/>
        </w:rPr>
        <w:t xml:space="preserve">代理机构</w:t>
      </w:r>
      <w:r>
        <w:rPr>
          <w:rFonts w:hint="eastAsia" w:asciiTheme="minorEastAsia" w:hAnsiTheme="minorEastAsia"/>
          <w:szCs w:val="21"/>
        </w:rPr>
        <w:t xml:space="preserve">工作人员、相关监督人员等与评审工作有关的人员，对评审情况以及在评审过程中获悉的国家秘密、商业秘密负有保密责任。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24.2在评审过程中，供应商不得以任何行为影响磋商评审过程，否则其响应文件将被视为无效响应文件。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24.3在项目评审期间，</w:t>
      </w:r>
      <w:r>
        <w:rPr>
          <w:rFonts w:hint="eastAsia" w:asciiTheme="minorEastAsia" w:hAnsiTheme="minorEastAsia"/>
          <w:szCs w:val="21"/>
        </w:rPr>
        <w:t xml:space="preserve">代理机构</w:t>
      </w:r>
      <w:r>
        <w:rPr>
          <w:rFonts w:hint="eastAsia" w:asciiTheme="minorEastAsia" w:hAnsiTheme="minorEastAsia"/>
          <w:szCs w:val="21"/>
        </w:rPr>
        <w:t xml:space="preserve">将设专门人员与供应商联系。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24.4</w:t>
      </w:r>
      <w:r>
        <w:rPr>
          <w:rFonts w:hint="eastAsia" w:asciiTheme="minorEastAsia" w:hAnsiTheme="minorEastAsia"/>
          <w:szCs w:val="21"/>
        </w:rPr>
        <w:t xml:space="preserve">代理机构</w:t>
      </w:r>
      <w:r>
        <w:rPr>
          <w:rFonts w:hint="eastAsia" w:asciiTheme="minorEastAsia" w:hAnsiTheme="minorEastAsia"/>
          <w:szCs w:val="21"/>
        </w:rPr>
        <w:t xml:space="preserve">和磋商小组不向未成交的供应</w:t>
      </w:r>
      <w:r>
        <w:rPr>
          <w:rFonts w:hint="eastAsia" w:asciiTheme="minorEastAsia" w:hAnsiTheme="minorEastAsia"/>
          <w:szCs w:val="21"/>
        </w:rPr>
        <w:t xml:space="preserve">商解释未</w:t>
      </w:r>
      <w:r>
        <w:rPr>
          <w:rFonts w:hint="eastAsia" w:asciiTheme="minorEastAsia" w:hAnsiTheme="minorEastAsia"/>
          <w:szCs w:val="21"/>
        </w:rPr>
        <w:t xml:space="preserve">成交原因，也不公布评审过程中的相关细节。</w:t>
      </w:r>
      <w:r/>
    </w:p>
    <w:p>
      <w:pPr>
        <w:ind w:firstLine="420"/>
        <w:spacing w:line="400" w:lineRule="exact"/>
        <w:rPr>
          <w:rFonts w:asciiTheme="minorEastAsia" w:hAnsiTheme="minorEastAsia"/>
          <w:szCs w:val="21"/>
        </w:rPr>
      </w:pPr>
      <w:r/>
      <w:bookmarkStart w:id="128" w:name="_Toc16938548"/>
      <w:r/>
      <w:bookmarkStart w:id="129" w:name="_Toc20823304"/>
      <w:r/>
      <w:bookmarkStart w:id="130" w:name="_Toc513029232"/>
      <w:r>
        <w:rPr>
          <w:rFonts w:hint="eastAsia" w:asciiTheme="minorEastAsia" w:hAnsiTheme="minorEastAsia"/>
          <w:szCs w:val="21"/>
        </w:rPr>
        <w:t xml:space="preserve">2</w:t>
      </w:r>
      <w:r>
        <w:rPr>
          <w:rFonts w:hint="eastAsia" w:asciiTheme="minorEastAsia" w:hAnsiTheme="minorEastAsia"/>
          <w:szCs w:val="21"/>
        </w:rPr>
        <w:t xml:space="preserve">5.</w:t>
      </w:r>
      <w:r>
        <w:rPr>
          <w:rFonts w:hint="eastAsia" w:asciiTheme="minorEastAsia" w:hAnsiTheme="minorEastAsia"/>
          <w:szCs w:val="21"/>
        </w:rPr>
        <w:t xml:space="preserve">评审过程中的澄清</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25.1项目评审期间，磋商小组有权要求供应商对响应文件中含义不明确、同类问题表述不一致或者有明显文字和计算错误的内容等</w:t>
      </w:r>
      <w:r>
        <w:rPr>
          <w:rFonts w:hint="eastAsia" w:asciiTheme="minorEastAsia" w:hAnsiTheme="minorEastAsia"/>
          <w:szCs w:val="21"/>
        </w:rPr>
        <w:t xml:space="preserve">作出</w:t>
      </w:r>
      <w:r>
        <w:rPr>
          <w:rFonts w:hint="eastAsia" w:asciiTheme="minorEastAsia" w:hAnsiTheme="minorEastAsia"/>
          <w:szCs w:val="21"/>
        </w:rPr>
        <w:t xml:space="preserve">必要的澄清、说明或者更正。供应商的澄清、说明或者更正不得超出响应文件的范围或者改变响应文件的实质性内容。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磋商小组并非对每个供应商都作澄清要求。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25.2需要供应商进行澄清、说明和更正的，磋商小组将通过苏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系统向供应商发布“澄清要求函”，接到“澄清要求函”的供应商应当按照要求在苏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系统中提交“澄清响应函”并加盖CA电子公章。澄清、说明和更正的内容作为响应文件的补充部分，具体操作方式见《操作手册》。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w:t>
      </w:r>
      <w:r>
        <w:rPr>
          <w:rFonts w:hint="eastAsia" w:asciiTheme="minorEastAsia" w:hAnsiTheme="minorEastAsia"/>
          <w:szCs w:val="21"/>
        </w:rPr>
        <w:t xml:space="preserve">接到磋商</w:t>
      </w:r>
      <w:r>
        <w:rPr>
          <w:rFonts w:hint="eastAsia" w:asciiTheme="minorEastAsia" w:hAnsiTheme="minorEastAsia"/>
          <w:szCs w:val="21"/>
        </w:rPr>
        <w:t xml:space="preserve">小组澄清、说明和更正要求的供应商如未按规定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澄清、说明和更正，其风险由供应商自行承担。</w:t>
      </w:r>
      <w:r/>
    </w:p>
    <w:p>
      <w:pPr>
        <w:ind w:firstLine="420"/>
        <w:spacing w:line="400" w:lineRule="exact"/>
        <w:rPr>
          <w:rFonts w:asciiTheme="minorEastAsia" w:hAnsiTheme="minorEastAsia"/>
          <w:szCs w:val="21"/>
        </w:rPr>
      </w:pPr>
      <w:r/>
      <w:bookmarkStart w:id="131" w:name="_Toc20823305"/>
      <w:r/>
      <w:bookmarkStart w:id="132" w:name="_Toc513029233"/>
      <w:r/>
      <w:bookmarkStart w:id="133" w:name="_Toc16938549"/>
      <w:r>
        <w:rPr>
          <w:rFonts w:hint="eastAsia" w:asciiTheme="minorEastAsia" w:hAnsiTheme="minorEastAsia"/>
          <w:szCs w:val="21"/>
        </w:rPr>
        <w:t xml:space="preserve">26</w:t>
      </w:r>
      <w:r>
        <w:rPr>
          <w:rFonts w:hint="eastAsia" w:asciiTheme="minorEastAsia" w:hAnsiTheme="minorEastAsia"/>
          <w:szCs w:val="21"/>
        </w:rPr>
        <w:t xml:space="preserve">.</w:t>
      </w:r>
      <w:r>
        <w:rPr>
          <w:rFonts w:hint="eastAsia" w:asciiTheme="minorEastAsia" w:hAnsiTheme="minorEastAsia"/>
          <w:szCs w:val="21"/>
        </w:rPr>
        <w:t xml:space="preserve">对响应文件的审</w:t>
      </w:r>
      <w:bookmarkEnd w:id="131"/>
      <w:r/>
      <w:bookmarkEnd w:id="132"/>
      <w:r/>
      <w:bookmarkEnd w:id="133"/>
      <w:r>
        <w:rPr>
          <w:rFonts w:hint="eastAsia" w:asciiTheme="minorEastAsia" w:hAnsiTheme="minorEastAsia"/>
          <w:szCs w:val="21"/>
        </w:rPr>
        <w:t xml:space="preserve">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26.1响应文件审查分为资格审查和符合性审查。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26.1.1资格审查：由磋商小组依据法律法规和磋商文件的规定，对响应文件中的资格证明文件进行审查，以确定供应商是否具备参加磋商的资格。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磋商小组在进行资格审查的同时，将在“信用中国”网站（www.creditchina.gov.cn）查询供应商的信用记录，以确定供应商是否</w:t>
      </w:r>
      <w:r>
        <w:rPr>
          <w:rFonts w:hint="eastAsia" w:asciiTheme="minorEastAsia" w:hAnsiTheme="minorEastAsia"/>
          <w:szCs w:val="21"/>
        </w:rPr>
        <w:t xml:space="preserve">具备磋商</w:t>
      </w:r>
      <w:r>
        <w:rPr>
          <w:rFonts w:hint="eastAsia" w:asciiTheme="minorEastAsia" w:hAnsiTheme="minorEastAsia"/>
          <w:szCs w:val="21"/>
        </w:rPr>
        <w:t xml:space="preserve">资格</w:t>
      </w:r>
      <w:r>
        <w:rPr>
          <w:rFonts w:hint="eastAsia" w:asciiTheme="minorEastAsia" w:hAnsiTheme="minorEastAsia"/>
          <w:szCs w:val="21"/>
        </w:rPr>
        <w:t xml:space="preserve">，</w:t>
      </w:r>
      <w:r>
        <w:rPr>
          <w:rFonts w:hint="eastAsia" w:asciiTheme="minorEastAsia" w:hAnsiTheme="minorEastAsia"/>
          <w:szCs w:val="21"/>
        </w:rPr>
        <w:t xml:space="preserve">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w:t>
      </w:r>
      <w:r>
        <w:rPr>
          <w:rFonts w:hint="eastAsia" w:asciiTheme="minorEastAsia" w:hAnsiTheme="minorEastAsia"/>
          <w:szCs w:val="21"/>
        </w:rPr>
        <w:t xml:space="preserve">，</w:t>
      </w:r>
      <w:r>
        <w:rPr>
          <w:rFonts w:hint="eastAsia" w:asciiTheme="minorEastAsia" w:hAnsiTheme="minorEastAsia"/>
          <w:szCs w:val="21"/>
        </w:rPr>
        <w:t xml:space="preserve">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26.1.2符合性审查：依据磋商文件的规定，由磋商小组从响应文件的有效性、完整性和对磋商文件的响应程度进行审查，以确定是否对磋商文件的实质性要求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26.1.3未通过资格审查或符合性审查的供应商，磋商小组将在苏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系统中告知未通过资格审查或符合性审查的原因，评审结束后，磋商小组将不再告知未通过资格审查或符合性审查的原因。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所谓重大偏离或保留是指与磋商文件规定的实质性要求存在负偏离，或者在实质上与磋商文件不一致，而且限制了合同中买方和</w:t>
      </w:r>
      <w:r>
        <w:rPr>
          <w:rFonts w:hint="eastAsia" w:asciiTheme="minorEastAsia" w:hAnsiTheme="minorEastAsia"/>
          <w:szCs w:val="21"/>
        </w:rPr>
        <w:t xml:space="preserve">代理机构</w:t>
      </w:r>
      <w:r>
        <w:rPr>
          <w:rFonts w:hint="eastAsia" w:asciiTheme="minorEastAsia" w:hAnsiTheme="minorEastAsia"/>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szCs w:val="21"/>
        </w:rPr>
        <w:t xml:space="preserve">响应性只根据</w:t>
      </w:r>
      <w:r>
        <w:rPr>
          <w:rFonts w:hint="eastAsia" w:asciiTheme="minorEastAsia" w:hAnsiTheme="minorEastAsia"/>
          <w:szCs w:val="21"/>
        </w:rPr>
        <w:t xml:space="preserve">响应文件本身的内容，而不寻求外部的证据。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26.3未实质性响应磋商文件的情形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26.3.1供应商在苏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26.3.2供应商未按照磋商文件要求上传电子响应文件的。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26.3.3同</w:t>
      </w:r>
      <w:r>
        <w:rPr>
          <w:rFonts w:hint="eastAsia" w:asciiTheme="minorEastAsia" w:hAnsiTheme="minorEastAsia"/>
          <w:szCs w:val="21"/>
        </w:rPr>
        <w:t xml:space="preserve">一供应</w:t>
      </w:r>
      <w:r>
        <w:rPr>
          <w:rFonts w:hint="eastAsia" w:asciiTheme="minorEastAsia" w:hAnsiTheme="minorEastAsia"/>
          <w:szCs w:val="21"/>
        </w:rPr>
        <w:t xml:space="preserve">商提交两个（含两个）以上不同的响应文件或者最后报价的。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26.3.4供应商不</w:t>
      </w:r>
      <w:r>
        <w:rPr>
          <w:rFonts w:hint="eastAsia" w:asciiTheme="minorEastAsia" w:hAnsiTheme="minorEastAsia"/>
          <w:szCs w:val="21"/>
        </w:rPr>
        <w:t xml:space="preserve">具备磋商</w:t>
      </w:r>
      <w:r>
        <w:rPr>
          <w:rFonts w:hint="eastAsia" w:asciiTheme="minorEastAsia" w:hAnsiTheme="minorEastAsia"/>
          <w:szCs w:val="21"/>
        </w:rPr>
        <w:t xml:space="preserve">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26.3.5供应商的最后报价超过了采购预算。</w:t>
      </w:r>
      <w:r/>
    </w:p>
    <w:p>
      <w:pPr>
        <w:ind w:firstLine="420"/>
        <w:spacing w:line="400" w:lineRule="exact"/>
        <w:rPr>
          <w:rFonts w:asciiTheme="minorEastAsia" w:hAnsiTheme="minorEastAsia"/>
          <w:szCs w:val="21"/>
        </w:rPr>
      </w:pPr>
      <w:r>
        <w:rPr>
          <w:rFonts w:hint="eastAsia" w:asciiTheme="minorEastAsia" w:hAnsiTheme="minorEastAsia"/>
          <w:szCs w:val="21"/>
        </w:rPr>
        <w:t xml:space="preserve">26.3.6不</w:t>
      </w:r>
      <w:r>
        <w:rPr>
          <w:rFonts w:hint="eastAsia" w:asciiTheme="minorEastAsia" w:hAnsiTheme="minorEastAsia"/>
          <w:szCs w:val="21"/>
        </w:rPr>
        <w:t xml:space="preserve">符合磋商</w:t>
      </w:r>
      <w:r>
        <w:rPr>
          <w:rFonts w:hint="eastAsia" w:asciiTheme="minorEastAsia" w:hAnsiTheme="minorEastAsia"/>
          <w:szCs w:val="21"/>
        </w:rPr>
        <w:t xml:space="preserve">文件中规定的实质性要求和条件的</w:t>
      </w:r>
      <w:r>
        <w:rPr>
          <w:rFonts w:hint="eastAsia" w:asciiTheme="minorEastAsia" w:hAnsiTheme="minorEastAsia"/>
          <w:i/>
          <w:szCs w:val="21"/>
          <w:u w:val="single"/>
        </w:rPr>
        <w:t xml:space="preserve">（本磋商文件中斜体且有下划线部分为实质性要求和条件）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26.3.7供应商被“信用中国”网站（www.creditchina.gov.cn）列入失信被执行人或重大税收违法案件当事人名单或政府采购严重失信行为记录名单。或查询“信用中国”网站后发现供应</w:t>
      </w:r>
      <w:r>
        <w:rPr>
          <w:rFonts w:hint="eastAsia" w:asciiTheme="minorEastAsia" w:hAnsiTheme="minorEastAsia"/>
          <w:szCs w:val="21"/>
        </w:rPr>
        <w:t xml:space="preserve">商存在</w:t>
      </w:r>
      <w:r>
        <w:rPr>
          <w:rFonts w:hint="eastAsia" w:asciiTheme="minorEastAsia" w:hAnsiTheme="minorEastAsia"/>
          <w:szCs w:val="21"/>
        </w:rPr>
        <w:t xml:space="preserve">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26.3.8响应文件含有采购人不能接受的附加条件的。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26.3.10供应商不能证明其报价合理性的，磋商小组应当将其作为无效响应处理。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（一）评审过程中出现下列情形之一的，磋商小组应当启动异常低价响应审查程序：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w:t>
      </w:r>
      <w:r>
        <w:rPr>
          <w:rFonts w:hint="eastAsia" w:asciiTheme="minorEastAsia" w:hAnsiTheme="minorEastAsia"/>
          <w:b/>
          <w:szCs w:val="21"/>
        </w:rPr>
        <w:t xml:space="preserve">60</w:t>
      </w:r>
      <w:r>
        <w:rPr>
          <w:rFonts w:hint="eastAsia" w:asciiTheme="minorEastAsia" w:hAnsiTheme="minorEastAsia"/>
          <w:b/>
          <w:szCs w:val="21"/>
        </w:rPr>
        <w:t xml:space="preserve">%的，即投标（响应）报价</w:t>
      </w:r>
      <w:r>
        <w:rPr>
          <w:rFonts w:hint="eastAsia" w:asciiTheme="minorEastAsia" w:hAnsiTheme="minorEastAsia"/>
          <w:b/>
          <w:szCs w:val="21"/>
        </w:rPr>
        <w:t xml:space="preserve">＜</w:t>
      </w:r>
      <w:r>
        <w:rPr>
          <w:rFonts w:hint="eastAsia" w:asciiTheme="minorEastAsia" w:hAnsiTheme="minorEastAsia"/>
          <w:b/>
          <w:szCs w:val="21"/>
        </w:rPr>
        <w:t xml:space="preserve">全部通过符合性审查供应商投标（响应）报价平均值×</w:t>
      </w:r>
      <w:r>
        <w:rPr>
          <w:rFonts w:hint="eastAsia" w:asciiTheme="minorEastAsia" w:hAnsiTheme="minorEastAsia"/>
          <w:b/>
          <w:szCs w:val="21"/>
        </w:rPr>
        <w:t xml:space="preserve">60</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w:t>
      </w:r>
      <w:r>
        <w:rPr>
          <w:rFonts w:hint="eastAsia" w:asciiTheme="minorEastAsia" w:hAnsiTheme="minorEastAsia"/>
          <w:b/>
          <w:szCs w:val="21"/>
        </w:rPr>
        <w:t xml:space="preserve">60</w:t>
      </w:r>
      <w:r>
        <w:rPr>
          <w:rFonts w:hint="eastAsia" w:asciiTheme="minorEastAsia" w:hAnsiTheme="minorEastAsia"/>
          <w:b/>
          <w:szCs w:val="21"/>
        </w:rPr>
        <w:t xml:space="preserve">%的，即投标（响应）报价</w:t>
      </w:r>
      <w:r>
        <w:rPr>
          <w:rFonts w:hint="eastAsia" w:asciiTheme="minorEastAsia" w:hAnsiTheme="minorEastAsia"/>
          <w:b/>
          <w:szCs w:val="21"/>
        </w:rPr>
        <w:t xml:space="preserve">＜</w:t>
      </w:r>
      <w:r>
        <w:rPr>
          <w:rFonts w:hint="eastAsia" w:asciiTheme="minorEastAsia" w:hAnsiTheme="minorEastAsia"/>
          <w:b/>
          <w:szCs w:val="21"/>
        </w:rPr>
        <w:t xml:space="preserve">通过符合性审查的次低报价供应商投标（响应）报价×</w:t>
      </w:r>
      <w:r>
        <w:rPr>
          <w:rFonts w:hint="eastAsia" w:asciiTheme="minorEastAsia" w:hAnsiTheme="minorEastAsia"/>
          <w:b/>
          <w:szCs w:val="21"/>
        </w:rPr>
        <w:t xml:space="preserve">60</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w:t>
      </w:r>
      <w:r>
        <w:rPr>
          <w:rFonts w:hint="eastAsia" w:asciiTheme="minorEastAsia" w:hAnsiTheme="minorEastAsia"/>
          <w:b/>
          <w:szCs w:val="21"/>
        </w:rPr>
        <w:t xml:space="preserve">55</w:t>
      </w:r>
      <w:r>
        <w:rPr>
          <w:rFonts w:hint="eastAsia" w:asciiTheme="minorEastAsia" w:hAnsiTheme="minorEastAsia"/>
          <w:b/>
          <w:szCs w:val="21"/>
        </w:rPr>
        <w:t xml:space="preserve">%的，即投标（响应）报价</w:t>
      </w:r>
      <w:r>
        <w:rPr>
          <w:rFonts w:hint="eastAsia" w:asciiTheme="minorEastAsia" w:hAnsiTheme="minorEastAsia"/>
          <w:b/>
          <w:szCs w:val="21"/>
        </w:rPr>
        <w:t xml:space="preserve">＜</w:t>
      </w:r>
      <w:r>
        <w:rPr>
          <w:rFonts w:hint="eastAsia" w:asciiTheme="minorEastAsia" w:hAnsiTheme="minorEastAsia"/>
          <w:b/>
          <w:szCs w:val="21"/>
        </w:rPr>
        <w:t xml:space="preserve">采购项目最高限价×</w:t>
      </w:r>
      <w:r>
        <w:rPr>
          <w:rFonts w:hint="eastAsia" w:asciiTheme="minorEastAsia" w:hAnsiTheme="minorEastAsia"/>
          <w:b/>
          <w:szCs w:val="21"/>
        </w:rPr>
        <w:t xml:space="preserve">55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26.3.11响应文件未按照磋商文件要求加盖CA电子公章的。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26.4未实质性响应磋商文件的响应文件按无效响应处理。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26.5如果响应文件实质上没有响应磋商文件的要求，磋商小组将予以拒绝，供应商不得通过修改或撤销不符合要求的偏离或保留而使其成为实质性响应的文件。</w:t>
      </w:r>
      <w:r/>
    </w:p>
    <w:p>
      <w:pPr>
        <w:ind w:firstLine="420"/>
        <w:spacing w:line="400" w:lineRule="exact"/>
        <w:rPr>
          <w:rFonts w:asciiTheme="minorEastAsia" w:hAnsiTheme="minorEastAsia"/>
          <w:szCs w:val="21"/>
        </w:rPr>
      </w:pPr>
      <w:r/>
      <w:bookmarkStart w:id="134" w:name="_Toc513029234"/>
      <w:r/>
      <w:bookmarkStart w:id="135" w:name="_Toc16938550"/>
      <w:r/>
      <w:bookmarkStart w:id="136" w:name="_Toc20823306"/>
      <w:r>
        <w:rPr>
          <w:rFonts w:hint="eastAsia" w:asciiTheme="minorEastAsia" w:hAnsiTheme="minorEastAsia"/>
          <w:szCs w:val="21"/>
        </w:rPr>
        <w:t xml:space="preserve">26.6供应商在项目评审全过程中应保持通信畅通，并安排专人与</w:t>
      </w:r>
      <w:r>
        <w:rPr>
          <w:rFonts w:hint="eastAsia" w:asciiTheme="minorEastAsia" w:hAnsiTheme="minorEastAsia"/>
          <w:szCs w:val="21"/>
        </w:rPr>
        <w:t xml:space="preserve">代理机构</w:t>
      </w:r>
      <w:r>
        <w:rPr>
          <w:rFonts w:hint="eastAsia" w:asciiTheme="minorEastAsia" w:hAnsiTheme="minorEastAsia"/>
          <w:szCs w:val="21"/>
        </w:rPr>
        <w:t xml:space="preserve">及磋商小组联系。</w:t>
      </w:r>
      <w:bookmarkEnd w:id="134"/>
      <w:r/>
      <w:bookmarkEnd w:id="135"/>
      <w:r/>
      <w:bookmarkEnd w:id="136"/>
      <w:r/>
      <w:r/>
    </w:p>
    <w:p>
      <w:pPr>
        <w:ind w:firstLine="420"/>
        <w:spacing w:line="400" w:lineRule="exact"/>
        <w:rPr>
          <w:rFonts w:asciiTheme="minorEastAsia" w:hAnsiTheme="minorEastAsia"/>
          <w:szCs w:val="21"/>
        </w:rPr>
      </w:pPr>
      <w:r>
        <w:rPr>
          <w:rFonts w:hint="eastAsia" w:asciiTheme="minorEastAsia" w:hAnsiTheme="minorEastAsia"/>
          <w:szCs w:val="21"/>
        </w:rPr>
        <w:t xml:space="preserve">27</w:t>
      </w:r>
      <w:r>
        <w:rPr>
          <w:rFonts w:hint="eastAsia" w:asciiTheme="minorEastAsia" w:hAnsiTheme="minorEastAsia"/>
          <w:szCs w:val="21"/>
        </w:rPr>
        <w:t xml:space="preserve">.</w:t>
      </w:r>
      <w:r>
        <w:rPr>
          <w:rFonts w:hint="eastAsia" w:asciiTheme="minorEastAsia" w:hAnsiTheme="minorEastAsia"/>
          <w:szCs w:val="21"/>
        </w:rPr>
        <w:t xml:space="preserve">磋商程序及评审方法和评审标准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27.1磋商程序</w:t>
      </w:r>
      <w:r/>
    </w:p>
    <w:p>
      <w:pPr>
        <w:ind w:firstLine="420"/>
        <w:spacing w:line="400" w:lineRule="exact"/>
        <w:rPr>
          <w:rFonts w:asciiTheme="minorEastAsia" w:hAnsiTheme="minorEastAsia"/>
          <w:szCs w:val="21"/>
        </w:rPr>
      </w:pPr>
      <w:r>
        <w:rPr>
          <w:rFonts w:hint="eastAsia" w:asciiTheme="minorEastAsia" w:hAnsiTheme="minorEastAsia"/>
          <w:szCs w:val="21"/>
        </w:rPr>
        <w:t xml:space="preserve">27.1.1对于通过资格审查和符合性审查的供应商，磋商小组将集中与单一供应商分别进行磋</w:t>
      </w:r>
      <w:r>
        <w:rPr>
          <w:rFonts w:hint="eastAsia" w:asciiTheme="minorEastAsia" w:hAnsiTheme="minorEastAsia"/>
          <w:szCs w:val="21"/>
        </w:rPr>
        <w:t xml:space="preserve">商。磋商小组通过苏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系统向供应商发布“磋商函”，供应商应当按照要求在苏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系统提交“磋商响应函”并加盖CA电子公章。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szCs w:val="21"/>
        </w:rPr>
        <w:t xml:space="preserve">作出</w:t>
      </w:r>
      <w:r>
        <w:rPr>
          <w:rFonts w:hint="eastAsia" w:asciiTheme="minorEastAsia" w:hAnsiTheme="minorEastAsia"/>
          <w:szCs w:val="21"/>
        </w:rPr>
        <w:t xml:space="preserve">的实质性变动是磋商文件的有效组成部分，磋商小组将在苏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系统中通知所有参加磋商的供应商。供应商应当按照磋商文件的变动情况和磋商小组的要求在苏</w:t>
      </w:r>
      <w:r>
        <w:rPr>
          <w:rFonts w:hint="eastAsia" w:asciiTheme="minorEastAsia" w:hAnsiTheme="minorEastAsia"/>
          <w:szCs w:val="21"/>
        </w:rPr>
        <w:t xml:space="preserve">采云</w:t>
      </w:r>
      <w:r>
        <w:rPr>
          <w:rFonts w:hint="eastAsia" w:asciiTheme="minorEastAsia" w:hAnsiTheme="minorEastAsia"/>
          <w:szCs w:val="21"/>
        </w:rPr>
        <w:t xml:space="preserve">系统中重新提交响应文件，并加盖CA电子公章。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27.1.2磋商文件能够详细列明采购标的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技术、服务要求的，磋商结束后，磋商小组将在苏</w:t>
      </w:r>
      <w:r>
        <w:rPr>
          <w:rFonts w:hint="eastAsia" w:asciiTheme="minorEastAsia" w:hAnsiTheme="minorEastAsia"/>
          <w:szCs w:val="21"/>
        </w:rPr>
        <w:t xml:space="preserve">采云</w:t>
      </w:r>
      <w:r>
        <w:rPr>
          <w:rFonts w:hint="eastAsia" w:asciiTheme="minorEastAsia" w:hAnsiTheme="minorEastAsia"/>
          <w:szCs w:val="21"/>
        </w:rPr>
        <w:t xml:space="preserve">系统向所有实质性响应的供应商发布“最后报价要求函”及最后报价格式表，要求所有实质性响应的供应商在规定时间内提交最后报价。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磋商文件不能详细列明采购标的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szCs w:val="21"/>
        </w:rPr>
        <w:t xml:space="preserve">采云</w:t>
      </w:r>
      <w:r>
        <w:rPr>
          <w:rFonts w:hint="eastAsia" w:asciiTheme="minorEastAsia" w:hAnsiTheme="minorEastAsia"/>
          <w:szCs w:val="21"/>
        </w:rPr>
        <w:t xml:space="preserve">系统中向其发布“最后报价要求函”及最后报价格式表，要求其在规定时间内提交最后报价。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400" w:lineRule="exact"/>
        <w:rPr>
          <w:rFonts w:asciiTheme="minorEastAsia" w:hAnsiTheme="minorEastAsia"/>
          <w:szCs w:val="21"/>
        </w:rPr>
      </w:pPr>
      <w:r>
        <w:rPr>
          <w:rFonts w:hint="eastAsia" w:asciiTheme="minorEastAsia" w:hAnsiTheme="minorEastAsia"/>
          <w:szCs w:val="21"/>
        </w:rPr>
        <w:t xml:space="preserve">27.1.3供应商未在磋商小组规定的时间内在苏</w:t>
      </w:r>
      <w:r>
        <w:rPr>
          <w:rFonts w:hint="eastAsia" w:asciiTheme="minorEastAsia" w:hAnsiTheme="minorEastAsia"/>
          <w:szCs w:val="21"/>
        </w:rPr>
        <w:t xml:space="preserve">采云</w:t>
      </w:r>
      <w:r>
        <w:rPr>
          <w:rFonts w:hint="eastAsia" w:asciiTheme="minorEastAsia" w:hAnsiTheme="minorEastAsia"/>
          <w:szCs w:val="21"/>
        </w:rPr>
        <w:t xml:space="preserve">系统中提交最后报价的视为放弃磋商，其响应文件按无效响应处理，最后报价格式表须加盖CA电子公章</w:t>
      </w:r>
      <w:r>
        <w:rPr>
          <w:rFonts w:hint="eastAsia" w:asciiTheme="minorEastAsia" w:hAnsiTheme="minorEastAsia"/>
          <w:szCs w:val="21"/>
        </w:rPr>
        <w:t xml:space="preserve">，</w:t>
      </w:r>
      <w:r>
        <w:rPr>
          <w:rFonts w:hint="eastAsia" w:asciiTheme="minorEastAsia" w:hAnsiTheme="minorEastAsia"/>
          <w:szCs w:val="21"/>
        </w:rPr>
        <w:t xml:space="preserve">否则视为未提交最后报价。已提交响应文件的供应商，在提交最后报价之前，可以根据磋商情况退出磋商，并在苏</w:t>
      </w:r>
      <w:r>
        <w:rPr>
          <w:rFonts w:hint="eastAsia" w:asciiTheme="minorEastAsia" w:hAnsiTheme="minorEastAsia"/>
          <w:szCs w:val="21"/>
        </w:rPr>
        <w:t xml:space="preserve">采云</w:t>
      </w:r>
      <w:r>
        <w:rPr>
          <w:rFonts w:hint="eastAsia" w:asciiTheme="minorEastAsia" w:hAnsiTheme="minorEastAsia"/>
          <w:szCs w:val="21"/>
        </w:rPr>
        <w:t xml:space="preserve">系统中提交“退出磋商函”并加盖CA电子公章。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27.2评审方法和评审标准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400" w:lineRule="exact"/>
        <w:rPr>
          <w:rFonts w:asciiTheme="minorEastAsia" w:hAnsiTheme="minorEastAsia"/>
          <w:szCs w:val="21"/>
        </w:rPr>
      </w:pPr>
      <w:r>
        <w:rPr>
          <w:rFonts w:hint="eastAsia" w:asciiTheme="minorEastAsia" w:hAnsiTheme="minorEastAsia"/>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szCs w:val="21"/>
        </w:rPr>
        <w:t xml:space="preserve">有效响应</w:t>
      </w:r>
      <w:r>
        <w:rPr>
          <w:rFonts w:hint="eastAsia" w:asciiTheme="minorEastAsia" w:hAnsiTheme="minorEastAsia"/>
          <w:szCs w:val="21"/>
        </w:rPr>
        <w:t xml:space="preserve">的文件进行评价、打分，然后汇总每个供应商每项评分因素的得分。</w:t>
      </w:r>
      <w:r/>
    </w:p>
    <w:p>
      <w:pPr>
        <w:ind w:firstLine="420"/>
        <w:spacing w:line="400" w:lineRule="exact"/>
        <w:rPr>
          <w:rFonts w:asciiTheme="minorEastAsia" w:hAnsiTheme="minorEastAsia"/>
          <w:szCs w:val="21"/>
        </w:rPr>
      </w:pPr>
      <w:r>
        <w:rPr>
          <w:rFonts w:hint="eastAsia" w:asciiTheme="minorEastAsia" w:hAnsiTheme="minorEastAsia"/>
          <w:szCs w:val="21"/>
        </w:rPr>
        <w:t xml:space="preserve">27.2.2评审标准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见本磋商文件第五章规定。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27.3采购活动终止的情况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出现下列情形之一的，本次竞争性磋商采购活动将被终止：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27.3.1因情况变化，不再符合规定的竞争性磋商采购方式适用情形的。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27.3.3除本磋商文件第二章第27.1.2条第三款规定的情形外，在磋商过程中符合要求的供应商或者最后报价未超过采购预算的供应商不足3家的。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27.3.4在苏</w:t>
      </w:r>
      <w:r>
        <w:rPr>
          <w:rFonts w:hint="eastAsia" w:asciiTheme="minorEastAsia" w:hAnsiTheme="minorEastAsia"/>
          <w:szCs w:val="21"/>
        </w:rPr>
        <w:t xml:space="preserve">采云</w:t>
      </w:r>
      <w:r>
        <w:rPr>
          <w:rFonts w:hint="eastAsia" w:asciiTheme="minorEastAsia" w:hAnsiTheme="minorEastAsia"/>
          <w:szCs w:val="21"/>
        </w:rPr>
        <w:t xml:space="preserve">系统规定时间内成功解密电子响应文件的供应商不足3家的。</w:t>
      </w:r>
      <w:r/>
    </w:p>
    <w:p>
      <w:pPr>
        <w:ind w:firstLine="420"/>
        <w:spacing w:line="400" w:lineRule="exact"/>
        <w:rPr>
          <w:rFonts w:ascii="黑体" w:hAnsi="黑体" w:eastAsia="黑体"/>
          <w:szCs w:val="21"/>
        </w:rPr>
      </w:pPr>
      <w:r/>
      <w:bookmarkStart w:id="137" w:name="_Toc20823307"/>
      <w:r/>
      <w:bookmarkStart w:id="138" w:name="_Toc120614219"/>
      <w:r/>
      <w:bookmarkStart w:id="139" w:name="_Toc513029235"/>
      <w:r/>
      <w:bookmarkStart w:id="140" w:name="_Toc16938551"/>
      <w:r>
        <w:rPr>
          <w:rFonts w:hint="eastAsia" w:ascii="黑体" w:hAnsi="黑体" w:eastAsia="黑体"/>
          <w:szCs w:val="21"/>
        </w:rPr>
        <w:t xml:space="preserve">六、</w:t>
      </w:r>
      <w:bookmarkEnd w:id="137"/>
      <w:r/>
      <w:bookmarkEnd w:id="138"/>
      <w:r/>
      <w:bookmarkEnd w:id="139"/>
      <w:r/>
      <w:bookmarkEnd w:id="140"/>
      <w:r>
        <w:rPr>
          <w:rFonts w:hint="eastAsia" w:ascii="黑体" w:hAnsi="黑体" w:eastAsia="黑体"/>
          <w:szCs w:val="21"/>
        </w:rPr>
        <w:t xml:space="preserve">成交</w:t>
      </w:r>
      <w:r/>
    </w:p>
    <w:p>
      <w:pPr>
        <w:ind w:firstLine="420"/>
        <w:spacing w:line="400" w:lineRule="exact"/>
        <w:rPr>
          <w:rFonts w:asciiTheme="minorEastAsia" w:hAnsiTheme="minorEastAsia"/>
          <w:szCs w:val="21"/>
        </w:rPr>
      </w:pPr>
      <w:r/>
      <w:bookmarkStart w:id="141" w:name="_Toc20823310"/>
      <w:r/>
      <w:bookmarkStart w:id="142" w:name="_Toc513029238"/>
      <w:r/>
      <w:bookmarkStart w:id="143" w:name="_Toc16938554"/>
      <w:r>
        <w:rPr>
          <w:rFonts w:hint="eastAsia" w:asciiTheme="minorEastAsia" w:hAnsiTheme="minorEastAsia"/>
          <w:szCs w:val="21"/>
        </w:rPr>
        <w:t xml:space="preserve">28</w:t>
      </w:r>
      <w:bookmarkEnd w:id="141"/>
      <w:r>
        <w:rPr>
          <w:rFonts w:hint="eastAsia" w:asciiTheme="minorEastAsia" w:hAnsiTheme="minorEastAsia"/>
          <w:szCs w:val="21"/>
        </w:rPr>
        <w:t xml:space="preserve">.</w:t>
      </w:r>
      <w:r>
        <w:rPr>
          <w:rFonts w:hint="eastAsia" w:asciiTheme="minorEastAsia" w:hAnsiTheme="minorEastAsia"/>
          <w:szCs w:val="21"/>
        </w:rPr>
        <w:t xml:space="preserve">确定</w:t>
      </w:r>
      <w:bookmarkEnd w:id="142"/>
      <w:r/>
      <w:bookmarkEnd w:id="143"/>
      <w:r>
        <w:rPr>
          <w:rFonts w:hint="eastAsia" w:asciiTheme="minorEastAsia" w:hAnsiTheme="minorEastAsia"/>
          <w:szCs w:val="21"/>
        </w:rPr>
        <w:t xml:space="preserve">成交单位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28.2采购人从评审报告提出的成交候选供应商中，按照排序由高到低的原则确定成交供应商。采购人确定成交供应商后，</w:t>
      </w:r>
      <w:r>
        <w:rPr>
          <w:rFonts w:hint="eastAsia" w:asciiTheme="minorEastAsia" w:hAnsiTheme="minorEastAsia"/>
          <w:szCs w:val="21"/>
        </w:rPr>
        <w:t xml:space="preserve">采购人</w:t>
      </w:r>
      <w:r>
        <w:rPr>
          <w:rFonts w:hint="eastAsia" w:asciiTheme="minorEastAsia" w:hAnsiTheme="minorEastAsia"/>
          <w:szCs w:val="21"/>
        </w:rPr>
        <w:t xml:space="preserve">将在“中国政府采购网”、“江苏政府采购网”“盐城市政府采购网”发布成交结果公告，公告期限为1个工作日。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28.3若有充分证据证明，成交供应</w:t>
      </w:r>
      <w:r>
        <w:rPr>
          <w:rFonts w:hint="eastAsia" w:asciiTheme="minorEastAsia" w:hAnsiTheme="minorEastAsia"/>
          <w:szCs w:val="21"/>
        </w:rPr>
        <w:t xml:space="preserve">商出现</w:t>
      </w:r>
      <w:r>
        <w:rPr>
          <w:rFonts w:hint="eastAsia" w:asciiTheme="minorEastAsia" w:hAnsiTheme="minorEastAsia"/>
          <w:szCs w:val="21"/>
        </w:rPr>
        <w:t xml:space="preserve">下列情况之一的，一经查实，将被取消成交资格：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28.3.1提供虚假材料谋取成交的。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28.3.2与评审专家、采购人、其他供应商或者</w:t>
      </w:r>
      <w:r>
        <w:rPr>
          <w:rFonts w:hint="eastAsia" w:asciiTheme="minorEastAsia" w:hAnsiTheme="minorEastAsia"/>
          <w:szCs w:val="21"/>
        </w:rPr>
        <w:t xml:space="preserve">代理机构</w:t>
      </w:r>
      <w:r>
        <w:rPr>
          <w:rFonts w:hint="eastAsia" w:asciiTheme="minorEastAsia" w:hAnsiTheme="minorEastAsia"/>
          <w:szCs w:val="21"/>
        </w:rPr>
        <w:t xml:space="preserve">工作人员恶意串通的。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28.3.3向评审专家、采购人或</w:t>
      </w:r>
      <w:r>
        <w:rPr>
          <w:rFonts w:hint="eastAsia" w:asciiTheme="minorEastAsia" w:hAnsiTheme="minorEastAsia"/>
          <w:szCs w:val="21"/>
        </w:rPr>
        <w:t xml:space="preserve">代理机构</w:t>
      </w:r>
      <w:r>
        <w:rPr>
          <w:rFonts w:hint="eastAsia" w:asciiTheme="minorEastAsia" w:hAnsiTheme="minorEastAsia"/>
          <w:szCs w:val="21"/>
        </w:rPr>
        <w:t xml:space="preserve">工作人员行贿或者提供其他不正当利益的。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28.3.4恶意竞争，最后报价明显低于其自身合理成本且又无法提供证明的。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28.3.5不满足本磋商文件规定的实质性要求，但在评审过程中又未被磋商小组发现的。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28.3.6成交后无正当理由拒不与采购人签订政府采购合同或者未按照磋商文件确定的事项签订政府采购合同的。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28.3.7将政府采购合同转包的。</w:t>
      </w:r>
      <w:r/>
    </w:p>
    <w:p>
      <w:pPr>
        <w:ind w:firstLine="420"/>
        <w:spacing w:line="400" w:lineRule="exact"/>
        <w:rPr>
          <w:rFonts w:asciiTheme="minorEastAsia" w:hAnsiTheme="minorEastAsia"/>
          <w:szCs w:val="21"/>
        </w:rPr>
      </w:pPr>
      <w:r/>
      <w:bookmarkStart w:id="144" w:name="_Toc200451960"/>
      <w:r>
        <w:rPr>
          <w:rFonts w:hint="eastAsia" w:asciiTheme="minorEastAsia" w:hAnsiTheme="minorEastAsia"/>
          <w:szCs w:val="21"/>
        </w:rPr>
        <w:t xml:space="preserve">29</w:t>
      </w:r>
      <w:r>
        <w:rPr>
          <w:rFonts w:hint="eastAsia" w:asciiTheme="minorEastAsia" w:hAnsiTheme="minorEastAsia"/>
          <w:szCs w:val="21"/>
        </w:rPr>
        <w:t xml:space="preserve">.</w:t>
      </w:r>
      <w:r>
        <w:rPr>
          <w:rFonts w:hint="eastAsia" w:asciiTheme="minorEastAsia" w:hAnsiTheme="minorEastAsia"/>
          <w:szCs w:val="21"/>
        </w:rPr>
        <w:t xml:space="preserve">质疑处理</w:t>
      </w:r>
      <w:bookmarkEnd w:id="144"/>
      <w:r/>
      <w:r/>
    </w:p>
    <w:p>
      <w:pPr>
        <w:ind w:firstLine="420"/>
        <w:spacing w:line="400" w:lineRule="exact"/>
        <w:rPr>
          <w:rFonts w:asciiTheme="minorEastAsia" w:hAnsiTheme="minorEastAsia"/>
          <w:szCs w:val="21"/>
        </w:rPr>
      </w:pPr>
      <w:r>
        <w:rPr>
          <w:rFonts w:hint="eastAsia" w:asciiTheme="minorEastAsia" w:hAnsiTheme="minorEastAsia"/>
          <w:szCs w:val="21"/>
        </w:rPr>
        <w:t xml:space="preserve">29.1提出质疑的供应商应当是参与所质疑项目采购活动的供应商。潜在供应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获取其可质疑的磋商文件的，可以对磋商文件提出质疑。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29.2供应商认为磋商文件、磋商过程和磋商结果使自己的权益受到损害的，可以在知道或应知其权益受到损害之日起七个工作日内，以书面形式根据下述29.4条款的规定</w:t>
      </w:r>
      <w:r>
        <w:rPr>
          <w:rFonts w:hint="eastAsia" w:asciiTheme="minorEastAsia" w:hAnsiTheme="minorEastAsia"/>
          <w:szCs w:val="21"/>
        </w:rPr>
        <w:t xml:space="preserve">向采人</w:t>
      </w:r>
      <w:r>
        <w:rPr>
          <w:rFonts w:hint="eastAsia" w:asciiTheme="minorEastAsia" w:hAnsiTheme="minorEastAsia"/>
          <w:szCs w:val="21"/>
        </w:rPr>
        <w:t xml:space="preserve">或代理机构</w:t>
      </w:r>
      <w:r>
        <w:rPr>
          <w:rFonts w:hint="eastAsia" w:asciiTheme="minorEastAsia" w:hAnsiTheme="minorEastAsia"/>
          <w:szCs w:val="21"/>
        </w:rPr>
        <w:t xml:space="preserve">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29.2.1对可以质疑的磋商文件提出质疑的，为</w:t>
      </w:r>
      <w:r>
        <w:rPr>
          <w:rFonts w:hint="eastAsia" w:asciiTheme="minorEastAsia" w:hAnsiTheme="minorEastAsia"/>
          <w:szCs w:val="21"/>
        </w:rPr>
        <w:t xml:space="preserve">收到磋商</w:t>
      </w:r>
      <w:r>
        <w:rPr>
          <w:rFonts w:hint="eastAsia" w:asciiTheme="minorEastAsia" w:hAnsiTheme="minorEastAsia"/>
          <w:szCs w:val="21"/>
        </w:rPr>
        <w:t xml:space="preserve">文件之日或者磋商文件公告期限届满之日。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29.2.2对磋商过程提出质疑的，为各采购程序环节结束之日。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29.2.3对成交结果提出质疑的，为成交结果公告期限届满之日。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Theme="minorEastAsia" w:hAnsiTheme="minorEastAsia"/>
          <w:szCs w:val="21"/>
        </w:rPr>
        <w:t xml:space="preserve">代理机构</w:t>
      </w:r>
      <w:r>
        <w:rPr>
          <w:rFonts w:hint="eastAsia" w:asciiTheme="minorEastAsia" w:hAnsiTheme="minorEastAsia"/>
          <w:szCs w:val="21"/>
        </w:rPr>
        <w:t xml:space="preserve">提出，由</w:t>
      </w:r>
      <w:r>
        <w:rPr>
          <w:rFonts w:hint="eastAsia" w:asciiTheme="minorEastAsia" w:hAnsiTheme="minorEastAsia"/>
          <w:szCs w:val="21"/>
        </w:rPr>
        <w:t xml:space="preserve">代理机构</w:t>
      </w:r>
      <w:r>
        <w:rPr>
          <w:rFonts w:hint="eastAsia" w:asciiTheme="minorEastAsia" w:hAnsiTheme="minorEastAsia"/>
          <w:szCs w:val="21"/>
        </w:rPr>
        <w:t xml:space="preserve">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w:t>
      </w:r>
      <w:r>
        <w:rPr>
          <w:rFonts w:hint="eastAsia" w:asciiTheme="minorEastAsia" w:hAnsiTheme="minorEastAsia"/>
          <w:szCs w:val="21"/>
        </w:rPr>
        <w:t xml:space="preserve">代理机构</w:t>
      </w:r>
      <w:r>
        <w:rPr>
          <w:rFonts w:hint="eastAsia" w:asciiTheme="minorEastAsia" w:hAnsiTheme="minorEastAsia"/>
          <w:szCs w:val="21"/>
        </w:rPr>
        <w:t xml:space="preserve">只接收以纸质原件形式送达的质疑</w:t>
      </w:r>
      <w:r>
        <w:rPr>
          <w:rFonts w:hint="eastAsia" w:asciiTheme="minorEastAsia" w:hAnsiTheme="minorEastAsia"/>
          <w:szCs w:val="21"/>
        </w:rPr>
        <w:t xml:space="preserve">，</w:t>
      </w:r>
      <w:r>
        <w:rPr>
          <w:rFonts w:hint="eastAsia" w:asciiTheme="minorEastAsia" w:hAnsiTheme="minorEastAsia"/>
          <w:szCs w:val="21"/>
        </w:rPr>
        <w:t xml:space="preserve">采购人和</w:t>
      </w:r>
      <w:r>
        <w:rPr>
          <w:rFonts w:hint="eastAsia" w:asciiTheme="minorEastAsia" w:hAnsiTheme="minorEastAsia"/>
          <w:szCs w:val="21"/>
        </w:rPr>
        <w:t xml:space="preserve">代理机构</w:t>
      </w:r>
      <w:r>
        <w:rPr>
          <w:rFonts w:hint="eastAsia" w:asciiTheme="minorEastAsia" w:hAnsiTheme="minorEastAsia"/>
          <w:szCs w:val="21"/>
        </w:rPr>
        <w:t xml:space="preserve">不接受未填写快递运单的快件。</w:t>
      </w:r>
      <w:r/>
    </w:p>
    <w:p>
      <w:pPr>
        <w:ind w:firstLine="420"/>
        <w:spacing w:line="400" w:lineRule="exact"/>
        <w:rPr>
          <w:rFonts w:asciiTheme="minorEastAsia" w:hAnsiTheme="minorEastAsia"/>
          <w:szCs w:val="21"/>
        </w:rPr>
      </w:pPr>
      <w:r>
        <w:rPr>
          <w:rFonts w:hint="eastAsia" w:asciiTheme="minorEastAsia" w:hAnsiTheme="minorEastAsia"/>
          <w:szCs w:val="21"/>
        </w:rPr>
        <w:t xml:space="preserve">29.5以下情形的质疑不予受理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29.5.4未参加磋商活动的供应商或在磋商活动中自身权益未受到损害的供应商所提出的质疑。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29.5.5供应商组成联合体参加磋商，联合体中任何一方或多方未按要求签字、盖章、加盖公章的质疑。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w:t>
      </w:r>
      <w:r>
        <w:rPr>
          <w:rFonts w:hint="eastAsia" w:asciiTheme="minorEastAsia" w:hAnsiTheme="minorEastAsia"/>
          <w:szCs w:val="21"/>
        </w:rPr>
        <w:t xml:space="preserve">人</w:t>
      </w:r>
      <w:r>
        <w:rPr>
          <w:rFonts w:hint="eastAsia" w:asciiTheme="minorEastAsia" w:hAnsiTheme="minorEastAsia"/>
          <w:szCs w:val="21"/>
        </w:rPr>
        <w:t xml:space="preserve">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w:t>
      </w:r>
      <w:r>
        <w:rPr>
          <w:rFonts w:hint="eastAsia" w:asciiTheme="minorEastAsia" w:hAnsiTheme="minorEastAsia"/>
          <w:szCs w:val="21"/>
        </w:rPr>
        <w:t xml:space="preserve">.</w:t>
      </w:r>
      <w:r>
        <w:rPr>
          <w:rFonts w:hint="eastAsia" w:asciiTheme="minorEastAsia" w:hAnsiTheme="minorEastAsia"/>
          <w:szCs w:val="21"/>
        </w:rPr>
        <w:t xml:space="preserve">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30.1成交结果确定后，</w:t>
      </w:r>
      <w:r>
        <w:rPr>
          <w:rFonts w:hint="eastAsia" w:asciiTheme="minorEastAsia" w:hAnsiTheme="minorEastAsia"/>
          <w:szCs w:val="21"/>
        </w:rPr>
        <w:t xml:space="preserve">代理机构</w:t>
      </w:r>
      <w:r>
        <w:rPr>
          <w:rFonts w:hint="eastAsia" w:asciiTheme="minorEastAsia" w:hAnsiTheme="minorEastAsia"/>
          <w:szCs w:val="21"/>
        </w:rPr>
        <w:t xml:space="preserve">将向成交供应商发出成交通知书。</w:t>
      </w:r>
      <w:r>
        <w:rPr>
          <w:rFonts w:hint="eastAsia" w:asciiTheme="minorEastAsia" w:hAnsiTheme="minorEastAsia"/>
          <w:szCs w:val="21"/>
        </w:rPr>
        <w:t xml:space="preserve">请成交</w:t>
      </w:r>
      <w:r>
        <w:rPr>
          <w:rFonts w:hint="eastAsia" w:asciiTheme="minorEastAsia" w:hAnsiTheme="minorEastAsia"/>
          <w:szCs w:val="21"/>
        </w:rPr>
        <w:t xml:space="preserve">供应商在成交结果公告届满之日起30日内</w:t>
      </w:r>
      <w:r>
        <w:rPr>
          <w:rFonts w:hint="eastAsia" w:asciiTheme="minorEastAsia" w:hAnsiTheme="minorEastAsia"/>
          <w:szCs w:val="21"/>
        </w:rPr>
        <w:t xml:space="preserve">，</w:t>
      </w:r>
      <w:r>
        <w:rPr>
          <w:rFonts w:hint="eastAsia" w:asciiTheme="minorEastAsia" w:hAnsiTheme="minorEastAsia"/>
          <w:szCs w:val="21"/>
        </w:rPr>
        <w:t xml:space="preserve">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系统及时下载成交通知书。因系统存储空间有限，自成交结果公告届满之日起30日后，苏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系统不再保证提供下载成交通知书服务</w:t>
      </w:r>
      <w:r>
        <w:rPr>
          <w:rFonts w:hint="eastAsia" w:asciiTheme="minorEastAsia" w:hAnsiTheme="minorEastAsia"/>
          <w:szCs w:val="21"/>
        </w:rPr>
        <w:t xml:space="preserve">，</w:t>
      </w:r>
      <w:r>
        <w:rPr>
          <w:rFonts w:hint="eastAsia" w:asciiTheme="minorEastAsia" w:hAnsiTheme="minorEastAsia"/>
          <w:szCs w:val="21"/>
        </w:rPr>
        <w:t xml:space="preserve">因未及时下载而造成的不利后果</w:t>
      </w:r>
      <w:r>
        <w:rPr>
          <w:rFonts w:hint="eastAsia" w:asciiTheme="minorEastAsia" w:hAnsiTheme="minorEastAsia"/>
          <w:szCs w:val="21"/>
        </w:rPr>
        <w:t xml:space="preserve">由成交</w:t>
      </w:r>
      <w:r>
        <w:rPr>
          <w:rFonts w:hint="eastAsia" w:asciiTheme="minorEastAsia" w:hAnsiTheme="minorEastAsia"/>
          <w:szCs w:val="21"/>
        </w:rPr>
        <w:t xml:space="preserve">供应商自行承担。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400" w:lineRule="exact"/>
        <w:rPr>
          <w:rFonts w:ascii="黑体" w:hAnsi="黑体" w:eastAsia="黑体"/>
          <w:szCs w:val="21"/>
        </w:rPr>
      </w:pPr>
      <w:r/>
      <w:bookmarkStart w:id="145" w:name="_Toc16938552"/>
      <w:r/>
      <w:bookmarkStart w:id="146" w:name="_Toc120614220"/>
      <w:r/>
      <w:bookmarkStart w:id="147" w:name="_Toc513029236"/>
      <w:r/>
      <w:bookmarkStart w:id="148" w:name="_Toc20823308"/>
      <w:r>
        <w:rPr>
          <w:rFonts w:hint="eastAsia" w:ascii="黑体" w:hAnsi="黑体" w:eastAsia="黑体"/>
          <w:szCs w:val="21"/>
        </w:rPr>
        <w:t xml:space="preserve">七、授予合同</w:t>
      </w:r>
      <w:bookmarkEnd w:id="145"/>
      <w:r/>
      <w:bookmarkEnd w:id="146"/>
      <w:r/>
      <w:bookmarkEnd w:id="147"/>
      <w:r/>
      <w:bookmarkEnd w:id="148"/>
      <w:r/>
      <w:r/>
    </w:p>
    <w:p>
      <w:pPr>
        <w:ind w:firstLine="420"/>
        <w:spacing w:line="400" w:lineRule="exact"/>
        <w:rPr>
          <w:rFonts w:asciiTheme="minorEastAsia" w:hAnsiTheme="minorEastAsia"/>
          <w:szCs w:val="21"/>
        </w:rPr>
      </w:pPr>
      <w:r/>
      <w:bookmarkStart w:id="149" w:name="_Toc20823309"/>
      <w:r/>
      <w:bookmarkStart w:id="150" w:name="_Toc513029237"/>
      <w:r/>
      <w:bookmarkStart w:id="151" w:name="_Toc16938553"/>
      <w:r>
        <w:rPr>
          <w:rFonts w:hint="eastAsia" w:asciiTheme="minorEastAsia" w:hAnsiTheme="minorEastAsia"/>
          <w:szCs w:val="21"/>
        </w:rPr>
        <w:t xml:space="preserve">31.签订合同</w:t>
      </w:r>
      <w:bookmarkEnd w:id="149"/>
      <w:r/>
      <w:bookmarkEnd w:id="150"/>
      <w:r/>
      <w:bookmarkEnd w:id="151"/>
      <w:r/>
      <w:r/>
    </w:p>
    <w:p>
      <w:pPr>
        <w:ind w:firstLine="420"/>
        <w:spacing w:line="400" w:lineRule="exact"/>
        <w:rPr>
          <w:rFonts w:asciiTheme="minorEastAsia" w:hAnsiTheme="minorEastAsia"/>
          <w:szCs w:val="21"/>
        </w:rPr>
      </w:pPr>
      <w:r>
        <w:rPr>
          <w:rFonts w:hint="eastAsia" w:asciiTheme="minorEastAsia" w:hAnsiTheme="minorEastAsia"/>
          <w:szCs w:val="21"/>
        </w:rPr>
        <w:t xml:space="preserve">31.l成交供应商应当在成交通知书发出之日起三十日内，按照磋商文件确定的事项与采购人签订政府采购合同。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31.2磋商文件、成交供应商的响应文件及磋商过程中有关澄清、承诺文件均应作为合同附件。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31.3签订合同后，</w:t>
      </w:r>
      <w:r>
        <w:rPr>
          <w:rFonts w:hint="eastAsia" w:asciiTheme="minorEastAsia" w:hAnsiTheme="minorEastAsia"/>
          <w:i/>
          <w:szCs w:val="21"/>
          <w:u w:val="single"/>
        </w:rPr>
        <w:t xml:space="preserve">成交供应商不得将合同标的进行转包</w:t>
      </w:r>
      <w:r>
        <w:rPr>
          <w:rFonts w:hint="eastAsia" w:asciiTheme="minorEastAsia" w:hAnsiTheme="minorEastAsia"/>
          <w:szCs w:val="21"/>
        </w:rPr>
        <w:t xml:space="preserve">。未经采购人同意，成交供应商也不</w:t>
      </w:r>
      <w:r>
        <w:rPr>
          <w:rFonts w:hint="eastAsia" w:asciiTheme="minorEastAsia" w:hAnsiTheme="minorEastAsia"/>
          <w:szCs w:val="21"/>
        </w:rPr>
        <w:t xml:space="preserve">得采用分包形式履行合同</w:t>
      </w:r>
      <w:r>
        <w:rPr>
          <w:rFonts w:hint="eastAsia" w:asciiTheme="minorEastAsia" w:hAnsiTheme="minorEastAsia"/>
          <w:szCs w:val="21"/>
        </w:rPr>
        <w:t xml:space="preserve">，</w:t>
      </w:r>
      <w:r>
        <w:rPr>
          <w:rFonts w:hint="eastAsia" w:asciiTheme="minorEastAsia" w:hAnsiTheme="minorEastAsia"/>
          <w:szCs w:val="21"/>
        </w:rPr>
        <w:t xml:space="preserve">否则采购人有权终止合同。转包或分包造成采购人损失的，成交供应商应承担相应赔偿责任。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32.标的物的追加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w:t>
      </w:r>
      <w:r>
        <w:rPr>
          <w:rFonts w:hint="eastAsia" w:asciiTheme="minorEastAsia" w:hAnsiTheme="minorEastAsia"/>
          <w:szCs w:val="21"/>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w:t>
      </w:r>
      <w:r>
        <w:rPr>
          <w:rFonts w:hint="eastAsia" w:asciiTheme="minorEastAsia" w:hAnsiTheme="minorEastAsia"/>
          <w:szCs w:val="21"/>
        </w:rPr>
        <w:t xml:space="preserve">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33.3.6.1安置的残疾人占本单位在职职工人数的比例不低于25%（含25%），并且安置的残疾人人数不少于10人（含10人）；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w:t>
      </w:r>
      <w:r>
        <w:rPr>
          <w:rFonts w:hint="eastAsia" w:asciiTheme="minorEastAsia" w:hAnsiTheme="minorEastAsia"/>
          <w:szCs w:val="21"/>
        </w:rPr>
        <w:t xml:space="preserve">（1至8级）</w:t>
      </w:r>
      <w:r>
        <w:rPr>
          <w:rFonts w:hint="eastAsia" w:asciiTheme="minorEastAsia" w:hAnsiTheme="minorEastAsia"/>
          <w:szCs w:val="21"/>
        </w:rPr>
        <w:t xml:space="preserve">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33.3.7本项目是否专门面向中小企业预留采购份额见第一章《竞争性磋商公告》。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szCs w:val="21"/>
        </w:rPr>
        <w:t xml:space="preserve">（</w:t>
      </w:r>
      <w:r>
        <w:rPr>
          <w:rFonts w:hint="eastAsia" w:asciiTheme="minorEastAsia" w:hAnsiTheme="minorEastAsia"/>
          <w:szCs w:val="21"/>
        </w:rPr>
        <w:t xml:space="preserve">由国家确定的认证机构出具的、处于有效期之内的节能产品、环境标志产品认证证书</w:t>
      </w:r>
      <w:r>
        <w:rPr>
          <w:rFonts w:hint="eastAsia" w:asciiTheme="minorEastAsia" w:hAnsiTheme="minorEastAsia"/>
          <w:szCs w:val="21"/>
        </w:rPr>
        <w:t xml:space="preserve">）</w:t>
      </w:r>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w:t>
      </w:r>
      <w:r>
        <w:rPr>
          <w:rFonts w:hint="eastAsia" w:asciiTheme="minorEastAsia" w:hAnsiTheme="minorEastAsia"/>
          <w:szCs w:val="21"/>
        </w:rPr>
        <w:t xml:space="preserve">，</w:t>
      </w:r>
      <w:r>
        <w:rPr>
          <w:rFonts w:hint="eastAsia" w:asciiTheme="minorEastAsia" w:hAnsiTheme="minorEastAsia"/>
          <w:szCs w:val="21"/>
        </w:rPr>
        <w:t xml:space="preserve">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w:t>
      </w:r>
      <w:r>
        <w:rPr>
          <w:rFonts w:hint="eastAsia" w:asciiTheme="minorEastAsia" w:hAnsiTheme="minorEastAsia"/>
          <w:szCs w:val="21"/>
        </w:rPr>
        <w:t xml:space="preserve">8</w:t>
      </w:r>
      <w:r>
        <w:rPr>
          <w:rFonts w:hint="eastAsia" w:asciiTheme="minorEastAsia" w:hAnsiTheme="minorEastAsia"/>
          <w:szCs w:val="21"/>
        </w:rPr>
        <w:t xml:space="preserve">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bookmarkStart w:id="152" w:name="OLE_LINK45"/>
      <w:r>
        <w:rPr>
          <w:rFonts w:hint="eastAsia" w:asciiTheme="minorEastAsia" w:hAnsiTheme="minorEastAsia"/>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w:t>
      </w:r>
      <w:r>
        <w:rPr>
          <w:rFonts w:hint="eastAsia" w:asciiTheme="minorEastAsia" w:hAnsiTheme="minorEastAsia"/>
          <w:szCs w:val="21"/>
        </w:rPr>
        <w:t xml:space="preserve">履约保证金金额</w:t>
      </w:r>
      <w:r>
        <w:rPr>
          <w:rFonts w:hint="eastAsia" w:asciiTheme="minorEastAsia" w:hAnsiTheme="minorEastAsia"/>
          <w:szCs w:val="21"/>
        </w:rPr>
        <w:t xml:space="preserve">为</w:t>
      </w:r>
      <w:r>
        <w:rPr>
          <w:rFonts w:hint="eastAsia" w:asciiTheme="minorEastAsia" w:hAnsiTheme="minorEastAsia"/>
          <w:szCs w:val="21"/>
        </w:rPr>
        <w:t xml:space="preserve">合同金额的</w:t>
      </w:r>
      <w:r>
        <w:rPr>
          <w:rFonts w:hint="eastAsia" w:asciiTheme="minorEastAsia" w:hAnsiTheme="minorEastAsia"/>
          <w:szCs w:val="21"/>
          <w:u w:val="single"/>
        </w:rPr>
        <w:t xml:space="preserve"> </w:t>
      </w:r>
      <w:r>
        <w:rPr>
          <w:rFonts w:hint="eastAsia" w:asciiTheme="minorEastAsia" w:hAnsiTheme="minorEastAsia"/>
          <w:szCs w:val="21"/>
          <w:u w:val="single"/>
        </w:rPr>
        <w:t xml:space="preserve">10%</w:t>
      </w:r>
      <w:r>
        <w:rPr>
          <w:rFonts w:hint="eastAsia" w:asciiTheme="minorEastAsia" w:hAnsiTheme="minorEastAsia"/>
          <w:szCs w:val="21"/>
          <w:u w:val="single"/>
        </w:rPr>
        <w:t xml:space="preserve"> </w:t>
      </w:r>
      <w:r>
        <w:rPr>
          <w:rFonts w:hint="eastAsia" w:asciiTheme="minorEastAsia" w:hAnsiTheme="minorEastAsia"/>
          <w:szCs w:val="21"/>
        </w:rPr>
        <w:t xml:space="preserve">；于合同履行完毕后一次性无息退还</w:t>
      </w:r>
      <w:r>
        <w:rPr>
          <w:rFonts w:hint="eastAsia" w:asciiTheme="minorEastAsia" w:hAnsiTheme="minorEastAsia"/>
          <w:szCs w:val="21"/>
        </w:rPr>
        <w:t xml:space="preserve">。</w:t>
      </w:r>
      <w:r>
        <w:rPr>
          <w:rFonts w:hint="eastAsia" w:asciiTheme="minorEastAsia" w:hAnsiTheme="minorEastAsia"/>
          <w:szCs w:val="21"/>
        </w:rPr>
        <w:t xml:space="preserve">引用盐城信用</w:t>
      </w:r>
      <w:r>
        <w:rPr>
          <w:rFonts w:hint="eastAsia" w:asciiTheme="minorEastAsia" w:hAnsiTheme="minorEastAsia"/>
          <w:szCs w:val="21"/>
        </w:rPr>
        <w:t xml:space="preserve">办推行</w:t>
      </w:r>
      <w:r>
        <w:rPr>
          <w:rFonts w:hint="eastAsia" w:asciiTheme="minorEastAsia" w:hAnsiTheme="minorEastAsia"/>
          <w:szCs w:val="21"/>
        </w:rPr>
        <w:t xml:space="preserve">的第三方信用报告，</w:t>
      </w:r>
      <w:r>
        <w:rPr>
          <w:rFonts w:hint="eastAsia" w:asciiTheme="minorEastAsia" w:hAnsiTheme="minorEastAsia"/>
          <w:szCs w:val="21"/>
        </w:rPr>
        <w:t xml:space="preserve">评定为AA级及以上的政府采购供应商（需在签订采购合同前提供信用管理部门备案的第三方信用报告，且信用报告通过“信用盐城网”可查实），降低履约保证金缴纳比例</w:t>
      </w:r>
      <w:r>
        <w:rPr>
          <w:rFonts w:hint="eastAsia" w:asciiTheme="minorEastAsia" w:hAnsiTheme="minorEastAsia"/>
          <w:szCs w:val="21"/>
          <w:u w:val="single"/>
        </w:rPr>
        <w:t xml:space="preserve"> 5% </w:t>
      </w:r>
      <w:r>
        <w:rPr>
          <w:rFonts w:hint="eastAsia" w:asciiTheme="minorEastAsia" w:hAnsiTheme="minorEastAsia"/>
          <w:szCs w:val="21"/>
        </w:rPr>
        <w:t xml:space="preserve">。</w:t>
      </w:r>
      <w:bookmarkEnd w:id="152"/>
      <w:r/>
      <w:r/>
    </w:p>
    <w:p>
      <w:pPr>
        <w:ind w:firstLine="420"/>
        <w:spacing w:line="400" w:lineRule="exact"/>
        <w:rPr>
          <w:rFonts w:asciiTheme="minorEastAsia" w:hAnsiTheme="minorEastAsia"/>
          <w:szCs w:val="21"/>
        </w:rPr>
      </w:pPr>
      <w:r>
        <w:rPr>
          <w:rFonts w:hint="eastAsia" w:asciiTheme="minorEastAsia" w:hAnsiTheme="minorEastAsia"/>
          <w:szCs w:val="21"/>
        </w:rPr>
        <w:t xml:space="preserve">34.预付款制度</w:t>
      </w:r>
      <w:r/>
    </w:p>
    <w:p>
      <w:pPr>
        <w:contextualSpacing/>
        <w:ind w:firstLine="420"/>
        <w:jc w:val="left"/>
        <w:spacing w:line="400" w:lineRule="exact"/>
        <w:rPr>
          <w:rFonts w:asciiTheme="minorEastAsia" w:hAnsiTheme="minorEastAsia"/>
          <w:szCs w:val="21"/>
        </w:rPr>
      </w:pPr>
      <w:r>
        <w:rPr>
          <w:rFonts w:hint="eastAsia" w:asciiTheme="minorEastAsia" w:hAnsiTheme="minorEastAsia"/>
          <w:szCs w:val="21"/>
        </w:rPr>
        <w:t xml:space="preserve">本项目落实预付</w:t>
      </w:r>
      <w:r>
        <w:rPr>
          <w:rFonts w:hint="eastAsia" w:asciiTheme="minorEastAsia" w:hAnsiTheme="minorEastAsia"/>
          <w:szCs w:val="21"/>
        </w:rPr>
        <w:t xml:space="preserve">款制度，预付款比例为</w:t>
      </w:r>
      <w:r>
        <w:rPr>
          <w:rFonts w:hint="eastAsia" w:asciiTheme="minorEastAsia" w:hAnsiTheme="minorEastAsia"/>
          <w:szCs w:val="21"/>
          <w:u w:val="single"/>
        </w:rPr>
        <w:t xml:space="preserve"> </w:t>
      </w:r>
      <w:r>
        <w:rPr>
          <w:rFonts w:hint="eastAsia" w:asciiTheme="minorEastAsia" w:hAnsiTheme="minorEastAsia"/>
          <w:szCs w:val="21"/>
          <w:u w:val="single"/>
        </w:rPr>
        <w:t xml:space="preserve">1</w:t>
      </w:r>
      <w:r>
        <w:rPr>
          <w:rFonts w:hint="eastAsia" w:asciiTheme="minorEastAsia" w:hAnsiTheme="minorEastAsia"/>
          <w:szCs w:val="21"/>
          <w:u w:val="single"/>
        </w:rPr>
        <w:t xml:space="preserve">0 </w:t>
      </w:r>
      <w:r>
        <w:rPr>
          <w:rFonts w:hint="eastAsia" w:asciiTheme="minorEastAsia" w:hAnsiTheme="minorEastAsia"/>
          <w:szCs w:val="21"/>
        </w:rPr>
        <w:t xml:space="preserve">%。在签</w:t>
      </w:r>
      <w:r>
        <w:rPr>
          <w:rFonts w:hint="eastAsia" w:asciiTheme="minorEastAsia" w:hAnsiTheme="minorEastAsia"/>
          <w:szCs w:val="21"/>
        </w:rPr>
        <w:t xml:space="preserve">订合同时，中标、成交供应商明确书面表示无需预付款或者主动要求降低预付款比例的，采购人可就预付款比例作相应调整。</w:t>
      </w:r>
      <w:r/>
    </w:p>
    <w:p>
      <w:pPr>
        <w:contextualSpacing/>
        <w:ind w:firstLine="420"/>
        <w:jc w:val="left"/>
        <w:spacing w:line="400" w:lineRule="exact"/>
        <w:rPr>
          <w:rFonts w:ascii="宋体" w:hAnsi="宋体"/>
          <w:szCs w:val="21"/>
        </w:rPr>
      </w:pPr>
      <w:r>
        <w:rPr>
          <w:rFonts w:ascii="宋体" w:hAnsi="宋体"/>
          <w:szCs w:val="21"/>
        </w:rPr>
      </w:r>
      <w:r/>
    </w:p>
    <w:p>
      <w:pPr>
        <w:jc w:val="center"/>
        <w:spacing w:line="400" w:lineRule="exact"/>
        <w:rPr>
          <w:rFonts w:ascii="方正小标宋_GBK" w:eastAsia="黑体" w:cs="Arial"/>
          <w:sz w:val="24"/>
          <w:szCs w:val="24"/>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24"/>
          <w:highlight w:val="none"/>
        </w:rPr>
      </w:r>
      <w:r>
        <w:rPr>
          <w:rFonts w:hint="eastAsia" w:ascii="方正小标宋_GBK" w:eastAsia="黑体" w:cs="Arial"/>
          <w:bCs/>
          <w:sz w:val="24"/>
          <w:highlight w:val="none"/>
        </w:rPr>
      </w:r>
      <w:r/>
    </w:p>
    <w:p>
      <w:pPr>
        <w:jc w:val="center"/>
        <w:spacing w:line="400" w:lineRule="exact"/>
        <w:rPr>
          <w:rFonts w:hint="eastAsia" w:ascii="方正小标宋_GBK" w:eastAsia="黑体" w:cs="Arial"/>
          <w:sz w:val="24"/>
          <w:szCs w:val="24"/>
          <w:highlight w:val="none"/>
        </w:rPr>
      </w:pPr>
      <w:r/>
      <w:bookmarkStart w:id="153" w:name="_Toc479757211"/>
      <w:r/>
      <w:bookmarkStart w:id="154" w:name="_Toc20823346"/>
      <w:r/>
      <w:bookmarkStart w:id="155" w:name="_Toc16938590"/>
      <w:r/>
      <w:bookmarkStart w:id="156" w:name="_Toc462564139"/>
      <w:r/>
      <w:bookmarkStart w:id="157" w:name="_Toc120614244"/>
      <w:r/>
      <w:bookmarkStart w:id="158" w:name="_Hlt16619350"/>
      <w:r/>
      <w:bookmarkStart w:id="159" w:name="_Hlt16619369"/>
      <w:r>
        <w:rPr>
          <w:rFonts w:hint="eastAsia" w:ascii="方正小标宋_GBK" w:eastAsia="黑体" w:cs="Arial"/>
          <w:bCs/>
          <w:sz w:val="24"/>
        </w:rPr>
        <w:t xml:space="preserve">第三章</w:t>
      </w:r>
      <w:r>
        <w:rPr>
          <w:rFonts w:hint="eastAsia" w:ascii="方正小标宋_GBK" w:eastAsia="黑体" w:cs="Arial"/>
          <w:bCs/>
          <w:sz w:val="24"/>
        </w:rPr>
        <w:t xml:space="preserve">    </w:t>
      </w:r>
      <w:r>
        <w:rPr>
          <w:rFonts w:hint="eastAsia" w:ascii="方正小标宋_GBK" w:eastAsia="黑体" w:cs="Arial"/>
          <w:bCs/>
          <w:sz w:val="24"/>
        </w:rPr>
        <w:t xml:space="preserve">合同文本</w:t>
      </w:r>
      <w:r/>
    </w:p>
    <w:p>
      <w:pPr>
        <w:contextualSpacing/>
        <w:ind w:firstLine="420"/>
        <w:spacing w:line="400" w:lineRule="exact"/>
        <w:tabs>
          <w:tab w:val="left" w:pos="900" w:leader="none"/>
        </w:tabs>
        <w:rPr>
          <w:rFonts w:ascii="宋体" w:hAnsi="宋体"/>
          <w:szCs w:val="21"/>
        </w:rPr>
      </w:pPr>
      <w:r>
        <w:rPr>
          <w:rFonts w:ascii="宋体" w:hAnsi="宋体"/>
          <w:szCs w:val="21"/>
        </w:rPr>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以下为成交后签订本项目合同的通用条款，成交供应商不得提出实质性的修改。</w:t>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jc w:val="center"/>
        <w:spacing w:line="400" w:lineRule="exact"/>
        <w:rPr>
          <w:rFonts w:asciiTheme="minorEastAsia" w:hAnsiTheme="minorEastAsia"/>
          <w:b/>
          <w:bCs/>
          <w:sz w:val="36"/>
          <w:szCs w:val="36"/>
        </w:rPr>
      </w:pPr>
      <w:r>
        <w:rPr>
          <w:rFonts w:hint="eastAsia" w:asciiTheme="minorEastAsia" w:hAnsiTheme="minorEastAsia"/>
          <w:b/>
          <w:bCs/>
          <w:sz w:val="36"/>
          <w:szCs w:val="36"/>
        </w:rPr>
        <w:t xml:space="preserve">合同条款及格式</w:t>
      </w:r>
      <w:r/>
    </w:p>
    <w:p>
      <w:pPr>
        <w:jc w:val="center"/>
        <w:spacing w:line="400" w:lineRule="exact"/>
        <w:rPr>
          <w:rFonts w:asciiTheme="minorEastAsia" w:hAnsiTheme="minorEastAsia"/>
          <w:b/>
          <w:bCs/>
          <w:szCs w:val="21"/>
        </w:rPr>
      </w:pPr>
      <w:r>
        <w:rPr>
          <w:rFonts w:hint="eastAsia" w:asciiTheme="minorEastAsia" w:hAnsiTheme="minorEastAsia"/>
          <w:b/>
          <w:bCs/>
          <w:szCs w:val="21"/>
        </w:rPr>
        <w:t xml:space="preserve">（</w:t>
      </w:r>
      <w:r>
        <w:rPr>
          <w:rFonts w:asciiTheme="minorEastAsia" w:hAnsiTheme="minorEastAsia"/>
          <w:b/>
          <w:bCs/>
          <w:szCs w:val="21"/>
        </w:rPr>
        <w:t xml:space="preserve">GF—201</w:t>
      </w:r>
      <w:r>
        <w:rPr>
          <w:rFonts w:hint="eastAsia" w:asciiTheme="minorEastAsia" w:hAnsiTheme="minorEastAsia"/>
          <w:b/>
          <w:bCs/>
          <w:szCs w:val="21"/>
        </w:rPr>
        <w:t xml:space="preserve">7</w:t>
      </w:r>
      <w:r>
        <w:rPr>
          <w:rFonts w:asciiTheme="minorEastAsia" w:hAnsiTheme="minorEastAsia"/>
          <w:b/>
          <w:bCs/>
          <w:szCs w:val="21"/>
        </w:rPr>
        <w:t xml:space="preserve">—0201</w:t>
      </w:r>
      <w:r>
        <w:rPr>
          <w:rFonts w:hint="eastAsia" w:asciiTheme="minorEastAsia" w:hAnsiTheme="minorEastAsia"/>
          <w:b/>
          <w:bCs/>
          <w:szCs w:val="21"/>
        </w:rPr>
        <w:t xml:space="preserve">）</w:t>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jc w:val="center"/>
        <w:spacing w:line="400" w:lineRule="exact"/>
        <w:rPr>
          <w:rFonts w:asciiTheme="minorEastAsia" w:hAnsiTheme="minorEastAsia"/>
          <w:b/>
          <w:sz w:val="36"/>
          <w:szCs w:val="36"/>
        </w:rPr>
      </w:pPr>
      <w:r>
        <w:rPr>
          <w:rFonts w:hint="eastAsia" w:asciiTheme="minorEastAsia" w:hAnsiTheme="minorEastAsia"/>
          <w:b/>
          <w:sz w:val="36"/>
          <w:szCs w:val="36"/>
        </w:rPr>
        <w:t xml:space="preserve">建设工程施工合同</w:t>
      </w:r>
      <w:r/>
    </w:p>
    <w:p>
      <w:pPr>
        <w:jc w:val="center"/>
        <w:spacing w:line="400" w:lineRule="exact"/>
        <w:rPr>
          <w:rFonts w:asciiTheme="minorEastAsia" w:hAnsiTheme="minorEastAsia"/>
          <w:b/>
          <w:sz w:val="36"/>
          <w:szCs w:val="36"/>
        </w:rPr>
      </w:pPr>
      <w:r>
        <w:rPr>
          <w:rFonts w:hint="eastAsia" w:asciiTheme="minorEastAsia" w:hAnsiTheme="minorEastAsia"/>
          <w:b/>
          <w:sz w:val="36"/>
          <w:szCs w:val="36"/>
        </w:rPr>
        <w:t xml:space="preserve">（示范文本）</w:t>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contextualSpacing/>
        <w:ind w:firstLine="420"/>
        <w:jc w:val="center"/>
        <w:spacing w:line="400" w:lineRule="exact"/>
        <w:rPr>
          <w:rFonts w:ascii="宋体" w:hAnsi="宋体"/>
          <w:szCs w:val="21"/>
        </w:rPr>
      </w:pPr>
      <w:r>
        <w:rPr>
          <w:rFonts w:ascii="宋体" w:hAnsi="宋体"/>
          <w:szCs w:val="21"/>
        </w:rPr>
      </w:r>
      <w:r/>
    </w:p>
    <w:p>
      <w:pPr>
        <w:ind w:firstLine="2549"/>
        <w:jc w:val="left"/>
        <w:spacing w:line="400" w:lineRule="exact"/>
        <w:rPr>
          <w:rFonts w:asciiTheme="minorEastAsia" w:hAnsiTheme="minorEastAsia"/>
          <w:b/>
          <w:sz w:val="24"/>
        </w:rPr>
      </w:pPr>
      <w:r>
        <w:rPr>
          <w:rFonts w:hint="eastAsia" w:asciiTheme="minorEastAsia" w:hAnsiTheme="minorEastAsia"/>
          <w:b/>
          <w:sz w:val="24"/>
        </w:rPr>
        <w:t xml:space="preserve">中华人民共和国住房和城乡建设部</w:t>
      </w:r>
      <w:r/>
    </w:p>
    <w:p>
      <w:pPr>
        <w:ind w:firstLine="6645"/>
        <w:jc w:val="left"/>
        <w:spacing w:line="400" w:lineRule="exact"/>
        <w:rPr>
          <w:rFonts w:asciiTheme="minorEastAsia" w:hAnsiTheme="minorEastAsia"/>
          <w:b/>
          <w:sz w:val="24"/>
        </w:rPr>
      </w:pPr>
      <w:r>
        <w:rPr>
          <w:rFonts w:hint="eastAsia" w:asciiTheme="minorEastAsia" w:hAnsiTheme="minorEastAsia"/>
          <w:b/>
          <w:sz w:val="24"/>
        </w:rPr>
        <w:t xml:space="preserve">制定</w:t>
      </w:r>
      <w:r/>
    </w:p>
    <w:p>
      <w:pPr>
        <w:ind w:firstLine="3272"/>
        <w:jc w:val="left"/>
        <w:spacing w:line="400" w:lineRule="exact"/>
        <w:rPr>
          <w:rFonts w:asciiTheme="minorEastAsia" w:hAnsiTheme="minorEastAsia"/>
          <w:b/>
          <w:sz w:val="24"/>
        </w:rPr>
      </w:pPr>
      <w:r>
        <w:rPr>
          <w:rFonts w:hint="eastAsia" w:asciiTheme="minorEastAsia" w:hAnsiTheme="minorEastAsia"/>
          <w:b/>
          <w:sz w:val="24"/>
        </w:rPr>
        <w:t xml:space="preserve">国家市场监督管理总局</w:t>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b/>
          <w:sz w:val="24"/>
          <w:szCs w:val="21"/>
        </w:rPr>
      </w:pPr>
      <w:r>
        <w:rPr>
          <w:rFonts w:hint="eastAsia" w:cs="宋体" w:asciiTheme="minorEastAsia" w:hAnsiTheme="minorEastAsia"/>
          <w:b/>
          <w:sz w:val="24"/>
          <w:szCs w:val="21"/>
        </w:rPr>
        <w:t xml:space="preserve">说  明</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为了指导建设工程施工合同当事人的签约行为</w:t>
      </w:r>
      <w:r>
        <w:rPr>
          <w:rFonts w:hint="eastAsia" w:cs="宋体" w:asciiTheme="minorEastAsia" w:hAnsiTheme="minorEastAsia"/>
          <w:szCs w:val="21"/>
        </w:rPr>
        <w:t xml:space="preserve">，</w:t>
      </w:r>
      <w:r>
        <w:rPr>
          <w:rFonts w:hint="eastAsia" w:cs="宋体" w:asciiTheme="minorEastAsia" w:hAnsiTheme="minorEastAsia"/>
          <w:szCs w:val="21"/>
        </w:rPr>
        <w:t xml:space="preserve">维护合同当事人的合法权益</w:t>
      </w:r>
      <w:r>
        <w:rPr>
          <w:rFonts w:hint="eastAsia" w:cs="宋体" w:asciiTheme="minorEastAsia" w:hAnsiTheme="minorEastAsia"/>
          <w:szCs w:val="21"/>
        </w:rPr>
        <w:t xml:space="preserve">，</w:t>
      </w:r>
      <w:r>
        <w:rPr>
          <w:rFonts w:hint="eastAsia" w:cs="宋体" w:asciiTheme="minorEastAsia" w:hAnsiTheme="minorEastAsia"/>
          <w:szCs w:val="21"/>
        </w:rPr>
        <w:t xml:space="preserve">依据《中华人民共和国民法典</w:t>
      </w:r>
      <w:r>
        <w:rPr>
          <w:rFonts w:hint="eastAsia" w:cs="宋体" w:asciiTheme="minorEastAsia" w:hAnsiTheme="minorEastAsia"/>
          <w:szCs w:val="21"/>
        </w:rPr>
        <w:t xml:space="preserve">》</w:t>
      </w:r>
      <w:r>
        <w:rPr>
          <w:rFonts w:hint="eastAsia" w:cs="宋体" w:asciiTheme="minorEastAsia" w:hAnsiTheme="minorEastAsia"/>
          <w:szCs w:val="21"/>
        </w:rPr>
        <w:t xml:space="preserve">《中华人民共和国建筑法</w:t>
      </w:r>
      <w:r>
        <w:rPr>
          <w:rFonts w:hint="eastAsia" w:cs="宋体" w:asciiTheme="minorEastAsia" w:hAnsiTheme="minorEastAsia"/>
          <w:szCs w:val="21"/>
        </w:rPr>
        <w:t xml:space="preserve">》</w:t>
      </w:r>
      <w:r>
        <w:rPr>
          <w:rFonts w:hint="eastAsia" w:cs="宋体" w:asciiTheme="minorEastAsia" w:hAnsiTheme="minorEastAsia"/>
          <w:szCs w:val="21"/>
        </w:rPr>
        <w:t xml:space="preserve">《中华人民共和国招标投标法》以及相关法律法规</w:t>
      </w:r>
      <w:r>
        <w:rPr>
          <w:rFonts w:hint="eastAsia" w:cs="宋体" w:asciiTheme="minorEastAsia" w:hAnsiTheme="minorEastAsia"/>
          <w:szCs w:val="21"/>
        </w:rPr>
        <w:t xml:space="preserve">，中华人民共和国住房和城乡建设部</w:t>
      </w:r>
      <w:r>
        <w:rPr>
          <w:rFonts w:hint="eastAsia" w:cs="宋体" w:asciiTheme="minorEastAsia" w:hAnsiTheme="minorEastAsia"/>
          <w:szCs w:val="21"/>
        </w:rPr>
        <w:t xml:space="preserve">、</w:t>
      </w:r>
      <w:r>
        <w:rPr>
          <w:rFonts w:hint="eastAsia" w:cs="宋体" w:asciiTheme="minorEastAsia" w:hAnsiTheme="minorEastAsia"/>
          <w:szCs w:val="21"/>
        </w:rPr>
        <w:t xml:space="preserve">国家市场监督管理总局</w:t>
      </w:r>
      <w:r>
        <w:rPr>
          <w:rFonts w:hint="eastAsia" w:cs="宋体" w:asciiTheme="minorEastAsia" w:hAnsiTheme="minorEastAsia"/>
          <w:szCs w:val="21"/>
        </w:rPr>
        <w:t xml:space="preserve">对《建设工程施工合同（示范文本）》（GF-2013-0201）进行了修订</w:t>
      </w:r>
      <w:r>
        <w:rPr>
          <w:rFonts w:hint="eastAsia" w:cs="宋体" w:asciiTheme="minorEastAsia" w:hAnsiTheme="minorEastAsia"/>
          <w:szCs w:val="21"/>
        </w:rPr>
        <w:t xml:space="preserve">，</w:t>
      </w:r>
      <w:r>
        <w:rPr>
          <w:rFonts w:hint="eastAsia" w:cs="宋体" w:asciiTheme="minorEastAsia" w:hAnsiTheme="minorEastAsia"/>
          <w:szCs w:val="21"/>
        </w:rPr>
        <w:t xml:space="preserve">制定了《建设工程施工合同（示范文本）》（GF-2017-0201）（以下简称《示范文本》）。为了便于合同当事人使用《示范文本》</w:t>
      </w:r>
      <w:r>
        <w:rPr>
          <w:rFonts w:hint="eastAsia" w:cs="宋体" w:asciiTheme="minorEastAsia" w:hAnsiTheme="minorEastAsia"/>
          <w:szCs w:val="21"/>
        </w:rPr>
        <w:t xml:space="preserve">，</w:t>
      </w:r>
      <w:r>
        <w:rPr>
          <w:rFonts w:hint="eastAsia" w:cs="宋体" w:asciiTheme="minorEastAsia" w:hAnsiTheme="minorEastAsia"/>
          <w:szCs w:val="21"/>
        </w:rPr>
        <w:t xml:space="preserve">现就有关问题说明如下：</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一、《示范文本》的组成</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《示范文本》由合同协议书、通用合同条款和专用合同条款三部分组成。</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（一）合同协议书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《示范文本》合同协议书共计13条</w:t>
      </w:r>
      <w:r>
        <w:rPr>
          <w:rFonts w:hint="eastAsia" w:cs="宋体" w:asciiTheme="minorEastAsia" w:hAnsiTheme="minorEastAsia"/>
          <w:szCs w:val="21"/>
        </w:rPr>
        <w:t xml:space="preserve">，</w:t>
      </w:r>
      <w:r>
        <w:rPr>
          <w:rFonts w:hint="eastAsia" w:cs="宋体" w:asciiTheme="minorEastAsia" w:hAnsiTheme="minorEastAsia"/>
          <w:szCs w:val="21"/>
        </w:rPr>
        <w:t xml:space="preserve">主要包括：工程概况、合同工期、质量标准、签约合同价和合同价格形式、项目经理、合同文件构成、承诺以及合同生效条件等重要内容</w:t>
      </w:r>
      <w:r>
        <w:rPr>
          <w:rFonts w:hint="eastAsia" w:cs="宋体" w:asciiTheme="minorEastAsia" w:hAnsiTheme="minorEastAsia"/>
          <w:szCs w:val="21"/>
        </w:rPr>
        <w:t xml:space="preserve">，</w:t>
      </w:r>
      <w:r>
        <w:rPr>
          <w:rFonts w:hint="eastAsia" w:cs="宋体" w:asciiTheme="minorEastAsia" w:hAnsiTheme="minorEastAsia"/>
          <w:szCs w:val="21"/>
        </w:rPr>
        <w:t xml:space="preserve">集中约定了合同当事人基本的合同权利义务。</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（二）通用合同条款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通用合同条款是合同当事人根据《中华人民共和国建筑法</w:t>
      </w:r>
      <w:r>
        <w:rPr>
          <w:rFonts w:hint="eastAsia" w:cs="宋体" w:asciiTheme="minorEastAsia" w:hAnsiTheme="minorEastAsia"/>
          <w:szCs w:val="21"/>
        </w:rPr>
        <w:t xml:space="preserve">》</w:t>
      </w:r>
      <w:r>
        <w:rPr>
          <w:rFonts w:hint="eastAsia" w:cs="宋体" w:asciiTheme="minorEastAsia" w:hAnsiTheme="minorEastAsia"/>
          <w:szCs w:val="21"/>
        </w:rPr>
        <w:t xml:space="preserve">《中华人民共和国民法典》等法律法规的规定</w:t>
      </w:r>
      <w:r>
        <w:rPr>
          <w:rFonts w:hint="eastAsia" w:cs="宋体" w:asciiTheme="minorEastAsia" w:hAnsiTheme="minorEastAsia"/>
          <w:szCs w:val="21"/>
        </w:rPr>
        <w:t xml:space="preserve">，</w:t>
      </w:r>
      <w:r>
        <w:rPr>
          <w:rFonts w:hint="eastAsia" w:cs="宋体" w:asciiTheme="minorEastAsia" w:hAnsiTheme="minorEastAsia"/>
          <w:szCs w:val="21"/>
        </w:rPr>
        <w:t xml:space="preserve">就工程建设的实施及相关事项</w:t>
      </w:r>
      <w:r>
        <w:rPr>
          <w:rFonts w:hint="eastAsia" w:cs="宋体" w:asciiTheme="minorEastAsia" w:hAnsiTheme="minorEastAsia"/>
          <w:szCs w:val="21"/>
        </w:rPr>
        <w:t xml:space="preserve">，</w:t>
      </w:r>
      <w:r>
        <w:rPr>
          <w:rFonts w:hint="eastAsia" w:cs="宋体" w:asciiTheme="minorEastAsia" w:hAnsiTheme="minorEastAsia"/>
          <w:szCs w:val="21"/>
        </w:rPr>
        <w:t xml:space="preserve">对合同当事人的权利义务</w:t>
      </w:r>
      <w:r>
        <w:rPr>
          <w:rFonts w:hint="eastAsia" w:cs="宋体" w:asciiTheme="minorEastAsia" w:hAnsiTheme="minorEastAsia"/>
          <w:szCs w:val="21"/>
        </w:rPr>
        <w:t xml:space="preserve">作出</w:t>
      </w:r>
      <w:r>
        <w:rPr>
          <w:rFonts w:hint="eastAsia" w:cs="宋体" w:asciiTheme="minorEastAsia" w:hAnsiTheme="minorEastAsia"/>
          <w:szCs w:val="21"/>
        </w:rPr>
        <w:t xml:space="preserve">的原则性约定。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通用合同条款共计20条</w:t>
      </w:r>
      <w:r>
        <w:rPr>
          <w:rFonts w:hint="eastAsia" w:cs="宋体" w:asciiTheme="minorEastAsia" w:hAnsiTheme="minorEastAsia"/>
          <w:szCs w:val="21"/>
        </w:rPr>
        <w:t xml:space="preserve">，</w:t>
      </w:r>
      <w:r>
        <w:rPr>
          <w:rFonts w:hint="eastAsia" w:cs="宋体" w:asciiTheme="minorEastAsia" w:hAnsiTheme="minorEastAsia"/>
          <w:szCs w:val="21"/>
        </w:rPr>
        <w:t xml:space="preserve">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w:t>
      </w:r>
      <w:r>
        <w:rPr>
          <w:rFonts w:hint="eastAsia" w:cs="宋体" w:asciiTheme="minorEastAsia" w:hAnsiTheme="minorEastAsia"/>
          <w:szCs w:val="21"/>
        </w:rPr>
        <w:t xml:space="preserve">，</w:t>
      </w:r>
      <w:r>
        <w:rPr>
          <w:rFonts w:hint="eastAsia" w:cs="宋体" w:asciiTheme="minorEastAsia" w:hAnsiTheme="minorEastAsia"/>
          <w:szCs w:val="21"/>
        </w:rPr>
        <w:t xml:space="preserve">也考虑了建设工程施工管理的特殊需要。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（三）专用合同条款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专用合同条款是对通用合同条款原则性约定的细化、完善、补充、修改或另行约定的条款。合同当事人可以根据不同建设工程的特点及具体情况</w:t>
      </w:r>
      <w:r>
        <w:rPr>
          <w:rFonts w:hint="eastAsia" w:cs="宋体" w:asciiTheme="minorEastAsia" w:hAnsiTheme="minorEastAsia"/>
          <w:szCs w:val="21"/>
        </w:rPr>
        <w:t xml:space="preserve">，</w:t>
      </w:r>
      <w:r>
        <w:rPr>
          <w:rFonts w:hint="eastAsia" w:cs="宋体" w:asciiTheme="minorEastAsia" w:hAnsiTheme="minorEastAsia"/>
          <w:szCs w:val="21"/>
        </w:rPr>
        <w:t xml:space="preserve">通过双方的谈判、协商对相应的专用合同条款进行修改补充。在使用专用合同条款时</w:t>
      </w:r>
      <w:r>
        <w:rPr>
          <w:rFonts w:hint="eastAsia" w:cs="宋体" w:asciiTheme="minorEastAsia" w:hAnsiTheme="minorEastAsia"/>
          <w:szCs w:val="21"/>
        </w:rPr>
        <w:t xml:space="preserve">，</w:t>
      </w:r>
      <w:r>
        <w:rPr>
          <w:rFonts w:hint="eastAsia" w:cs="宋体" w:asciiTheme="minorEastAsia" w:hAnsiTheme="minorEastAsia"/>
          <w:szCs w:val="21"/>
        </w:rPr>
        <w:t xml:space="preserve">应注意以下事项：</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1.专用合同条款的编号应与相应的通用合同条款的编号一致；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2.合同当事人可以通过对专用合同条款的修改</w:t>
      </w:r>
      <w:r>
        <w:rPr>
          <w:rFonts w:hint="eastAsia" w:cs="宋体" w:asciiTheme="minorEastAsia" w:hAnsiTheme="minorEastAsia"/>
          <w:szCs w:val="21"/>
        </w:rPr>
        <w:t xml:space="preserve">，</w:t>
      </w:r>
      <w:r>
        <w:rPr>
          <w:rFonts w:hint="eastAsia" w:cs="宋体" w:asciiTheme="minorEastAsia" w:hAnsiTheme="minorEastAsia"/>
          <w:szCs w:val="21"/>
        </w:rPr>
        <w:t xml:space="preserve">满足具体建设工程的特殊要求</w:t>
      </w:r>
      <w:r>
        <w:rPr>
          <w:rFonts w:hint="eastAsia" w:cs="宋体" w:asciiTheme="minorEastAsia" w:hAnsiTheme="minorEastAsia"/>
          <w:szCs w:val="21"/>
        </w:rPr>
        <w:t xml:space="preserve">，</w:t>
      </w:r>
      <w:r>
        <w:rPr>
          <w:rFonts w:hint="eastAsia" w:cs="宋体" w:asciiTheme="minorEastAsia" w:hAnsiTheme="minorEastAsia"/>
          <w:szCs w:val="21"/>
        </w:rPr>
        <w:t xml:space="preserve">避免直接修改通用合同条款；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3.在专用合同条款中有横道线的地方</w:t>
      </w:r>
      <w:r>
        <w:rPr>
          <w:rFonts w:hint="eastAsia" w:cs="宋体" w:asciiTheme="minorEastAsia" w:hAnsiTheme="minorEastAsia"/>
          <w:szCs w:val="21"/>
        </w:rPr>
        <w:t xml:space="preserve">，</w:t>
      </w:r>
      <w:r>
        <w:rPr>
          <w:rFonts w:hint="eastAsia" w:cs="宋体" w:asciiTheme="minorEastAsia" w:hAnsiTheme="minorEastAsia"/>
          <w:szCs w:val="21"/>
        </w:rPr>
        <w:t xml:space="preserve">合同当事人可针对相应的通用合同条款进行细化、完善、补充、修改或另行约定；如无细化、完善、补充、修改或另行约定</w:t>
      </w:r>
      <w:r>
        <w:rPr>
          <w:rFonts w:hint="eastAsia" w:cs="宋体" w:asciiTheme="minorEastAsia" w:hAnsiTheme="minorEastAsia"/>
          <w:szCs w:val="21"/>
        </w:rPr>
        <w:t xml:space="preserve">，</w:t>
      </w:r>
      <w:r>
        <w:rPr>
          <w:rFonts w:hint="eastAsia" w:cs="宋体" w:asciiTheme="minorEastAsia" w:hAnsiTheme="minorEastAsia"/>
          <w:szCs w:val="21"/>
        </w:rPr>
        <w:t xml:space="preserve">则填写“无”或划“/”。</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二、《示范文本》的性质和适用范围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《示范文本》为非强制性使用文本。《示范文本》适用于房屋建筑工程、土木工程、线路管道和设备安装工程、装修工程等建设工程的施工承发包活动,合同当事人可结合建设工程具体情况</w:t>
      </w:r>
      <w:r>
        <w:rPr>
          <w:rFonts w:hint="eastAsia" w:cs="宋体" w:asciiTheme="minorEastAsia" w:hAnsiTheme="minorEastAsia"/>
          <w:szCs w:val="21"/>
        </w:rPr>
        <w:t xml:space="preserve">，</w:t>
      </w:r>
      <w:r>
        <w:rPr>
          <w:rFonts w:hint="eastAsia" w:cs="宋体" w:asciiTheme="minorEastAsia" w:hAnsiTheme="minorEastAsia"/>
          <w:szCs w:val="21"/>
        </w:rPr>
        <w:t xml:space="preserve">根据《示范文本》订立合同</w:t>
      </w:r>
      <w:r>
        <w:rPr>
          <w:rFonts w:hint="eastAsia" w:cs="宋体" w:asciiTheme="minorEastAsia" w:hAnsiTheme="minorEastAsia"/>
          <w:szCs w:val="21"/>
        </w:rPr>
        <w:t xml:space="preserve">，</w:t>
      </w:r>
      <w:r>
        <w:rPr>
          <w:rFonts w:hint="eastAsia" w:cs="宋体" w:asciiTheme="minorEastAsia" w:hAnsiTheme="minorEastAsia"/>
          <w:szCs w:val="21"/>
        </w:rPr>
        <w:t xml:space="preserve">并按照法律法规规定和合同约定承担相应的法律责任及合同权利义务。</w:t>
      </w:r>
      <w:r/>
    </w:p>
    <w:p>
      <w:pPr>
        <w:jc w:val="center"/>
        <w:spacing w:line="400" w:lineRule="exact"/>
        <w:rPr>
          <w:rFonts w:cs="Arial" w:asciiTheme="minorEastAsia" w:hAnsiTheme="minorEastAsia"/>
          <w:b/>
          <w:bCs/>
          <w:sz w:val="24"/>
          <w:szCs w:val="21"/>
        </w:rPr>
      </w:pPr>
      <w:r>
        <w:rPr>
          <w:rFonts w:hint="eastAsia" w:cs="宋体" w:asciiTheme="minorEastAsia" w:hAnsiTheme="minorEastAsia"/>
          <w:b/>
          <w:bCs/>
          <w:sz w:val="24"/>
          <w:szCs w:val="21"/>
        </w:rPr>
        <w:t xml:space="preserve">第一部分</w:t>
      </w:r>
      <w:r>
        <w:rPr>
          <w:rFonts w:hint="eastAsia" w:cs="宋体" w:asciiTheme="minorEastAsia" w:hAnsiTheme="minorEastAsia"/>
          <w:b/>
          <w:bCs/>
          <w:sz w:val="24"/>
          <w:szCs w:val="21"/>
        </w:rPr>
        <w:t xml:space="preserve"> </w:t>
      </w:r>
      <w:r>
        <w:rPr>
          <w:rFonts w:hint="eastAsia" w:cs="宋体" w:asciiTheme="minorEastAsia" w:hAnsiTheme="minorEastAsia"/>
          <w:b/>
          <w:bCs/>
          <w:sz w:val="24"/>
          <w:szCs w:val="21"/>
        </w:rPr>
        <w:t xml:space="preserve">合同协议书</w:t>
      </w:r>
      <w:r/>
    </w:p>
    <w:p>
      <w:pPr>
        <w:ind w:firstLine="420"/>
        <w:spacing w:line="400" w:lineRule="exact"/>
        <w:tabs>
          <w:tab w:val="left" w:pos="6260" w:leader="none"/>
        </w:tabs>
        <w:rPr>
          <w:rFonts w:cs="宋体" w:asciiTheme="minorEastAsia" w:hAnsiTheme="minorEastAsia"/>
          <w:szCs w:val="21"/>
        </w:rPr>
      </w:pPr>
      <w:r>
        <w:rPr>
          <w:rFonts w:cs="宋体" w:asciiTheme="minorEastAsia" w:hAnsiTheme="minorEastAsia"/>
          <w:szCs w:val="21"/>
        </w:rPr>
      </w:r>
      <w:r/>
    </w:p>
    <w:p>
      <w:pPr>
        <w:ind w:firstLine="420"/>
        <w:spacing w:line="400" w:lineRule="exact"/>
        <w:tabs>
          <w:tab w:val="left" w:pos="6260" w:leader="none"/>
        </w:tabs>
        <w:rPr>
          <w:rFonts w:asciiTheme="minorEastAsia" w:hAnsiTheme="minorEastAsia"/>
          <w:szCs w:val="21"/>
        </w:rPr>
      </w:pPr>
      <w:r>
        <w:rPr>
          <w:rFonts w:hint="eastAsia" w:cs="宋体" w:asciiTheme="minorEastAsia" w:hAnsiTheme="minorEastAsia"/>
          <w:szCs w:val="21"/>
        </w:rPr>
        <w:t xml:space="preserve">发包人</w:t>
      </w:r>
      <w:r>
        <w:rPr>
          <w:rFonts w:hint="eastAsia" w:cs="MS PGothic" w:asciiTheme="minorEastAsia" w:hAnsiTheme="minorEastAsia"/>
          <w:szCs w:val="21"/>
        </w:rPr>
        <w:t xml:space="preserve">(</w:t>
      </w:r>
      <w:r>
        <w:rPr>
          <w:rFonts w:hint="eastAsia" w:cs="宋体" w:asciiTheme="minorEastAsia" w:hAnsiTheme="minorEastAsia"/>
          <w:szCs w:val="21"/>
        </w:rPr>
        <w:t xml:space="preserve">全称</w:t>
      </w:r>
      <w:r>
        <w:rPr>
          <w:rFonts w:hint="eastAsia" w:cs="MS PGothic" w:asciiTheme="minorEastAsia" w:hAnsiTheme="minorEastAsia"/>
          <w:szCs w:val="21"/>
        </w:rPr>
        <w:t xml:space="preserve">）</w:t>
      </w:r>
      <w:r>
        <w:rPr>
          <w:rFonts w:hint="eastAsia" w:cs="MS PGothic" w:asciiTheme="minorEastAsia" w:hAnsiTheme="minorEastAsia"/>
          <w:szCs w:val="21"/>
        </w:rPr>
        <w:t xml:space="preserve">：</w:t>
      </w:r>
      <w:r>
        <w:rPr>
          <w:rFonts w:hint="eastAsia" w:cs="宋体" w:asciiTheme="minorEastAsia" w:hAnsiTheme="minorEastAsia"/>
          <w:szCs w:val="21"/>
          <w:u w:val="single"/>
        </w:rPr>
        <w:t xml:space="preserve">盐城市质量技术监督综合检验检测中心</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w:t>
      </w:r>
      <w:r>
        <w:rPr>
          <w:rFonts w:hint="eastAsia" w:cs="MS PGothic" w:asciiTheme="minorEastAsia" w:hAnsiTheme="minorEastAsia"/>
          <w:szCs w:val="21"/>
        </w:rPr>
        <w:t xml:space="preserve">(</w:t>
      </w:r>
      <w:r>
        <w:rPr>
          <w:rFonts w:hint="eastAsia" w:cs="宋体" w:asciiTheme="minorEastAsia" w:hAnsiTheme="minorEastAsia"/>
          <w:szCs w:val="21"/>
        </w:rPr>
        <w:t xml:space="preserve">全称</w:t>
      </w:r>
      <w:r>
        <w:rPr>
          <w:rFonts w:hint="eastAsia" w:cs="MS PGothic" w:asciiTheme="minorEastAsia" w:hAnsiTheme="minorEastAsia"/>
          <w:szCs w:val="21"/>
        </w:rPr>
        <w:t xml:space="preserve">）</w:t>
      </w:r>
      <w:r>
        <w:rPr>
          <w:rFonts w:hint="eastAsia" w:cs="MS PGothic"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中标人</w:t>
      </w:r>
      <w:r>
        <w:rPr>
          <w:rFonts w:hint="eastAsia" w:cs="宋体" w:asciiTheme="minorEastAsia" w:hAnsiTheme="minorEastAsia"/>
          <w:szCs w:val="21"/>
          <w:u w:val="single"/>
        </w:rPr>
        <w:t xml:space="preserve">         </w:t>
      </w:r>
      <w:r/>
    </w:p>
    <w:p>
      <w:pPr>
        <w:ind w:firstLine="420"/>
        <w:spacing w:line="400" w:lineRule="exact"/>
        <w:rPr>
          <w:rFonts w:cs="MS PGothic" w:asciiTheme="minorEastAsia" w:hAnsiTheme="minorEastAsia"/>
          <w:szCs w:val="21"/>
        </w:rPr>
      </w:pPr>
      <w:r>
        <w:rPr>
          <w:rFonts w:hint="eastAsia" w:cs="宋体" w:asciiTheme="minorEastAsia" w:hAnsiTheme="minorEastAsia"/>
          <w:szCs w:val="21"/>
        </w:rPr>
        <w:t xml:space="preserve">根据《中华人民共和国民法典</w:t>
      </w:r>
      <w:r>
        <w:rPr>
          <w:rFonts w:hint="eastAsia" w:cs="宋体" w:asciiTheme="minorEastAsia" w:hAnsiTheme="minorEastAsia"/>
          <w:szCs w:val="21"/>
        </w:rPr>
        <w:t xml:space="preserve">》</w:t>
      </w:r>
      <w:r>
        <w:rPr>
          <w:rFonts w:hint="eastAsia" w:cs="宋体" w:asciiTheme="minorEastAsia" w:hAnsiTheme="minorEastAsia"/>
          <w:szCs w:val="21"/>
        </w:rPr>
        <w:t xml:space="preserve">《中华人民共和国建筑法》及有关法律规定</w:t>
      </w:r>
      <w:r>
        <w:rPr>
          <w:rFonts w:hint="eastAsia" w:cs="MS PGothic" w:asciiTheme="minorEastAsia" w:hAnsiTheme="minorEastAsia"/>
          <w:szCs w:val="21"/>
        </w:rPr>
        <w:t xml:space="preserve">，</w:t>
      </w:r>
      <w:r>
        <w:rPr>
          <w:rFonts w:hint="eastAsia" w:cs="宋体" w:asciiTheme="minorEastAsia" w:hAnsiTheme="minorEastAsia"/>
          <w:szCs w:val="21"/>
        </w:rPr>
        <w:t xml:space="preserve">遵循</w:t>
      </w:r>
      <w:r>
        <w:rPr>
          <w:rFonts w:hint="eastAsia" w:cs="宋体" w:asciiTheme="minorEastAsia" w:hAnsiTheme="minorEastAsia"/>
          <w:szCs w:val="21"/>
        </w:rPr>
        <w:t xml:space="preserve"> </w:t>
      </w:r>
      <w:r>
        <w:rPr>
          <w:rFonts w:hint="eastAsia" w:cs="宋体" w:asciiTheme="minorEastAsia" w:hAnsiTheme="minorEastAsia"/>
          <w:szCs w:val="21"/>
        </w:rPr>
        <w:t xml:space="preserve">平等、自愿、公平和诚实信用的原则</w:t>
      </w:r>
      <w:r>
        <w:rPr>
          <w:rFonts w:hint="eastAsia" w:cs="MS PGothic" w:asciiTheme="minorEastAsia" w:hAnsiTheme="minorEastAsia"/>
          <w:szCs w:val="21"/>
        </w:rPr>
        <w:t xml:space="preserve">，</w:t>
      </w:r>
      <w:r>
        <w:rPr>
          <w:rFonts w:hint="eastAsia" w:cs="宋体" w:asciiTheme="minorEastAsia" w:hAnsiTheme="minorEastAsia"/>
          <w:szCs w:val="21"/>
        </w:rPr>
        <w:t xml:space="preserve">双方就</w:t>
      </w:r>
      <w:r>
        <w:rPr>
          <w:rFonts w:hint="eastAsia" w:cs="MS PGothic" w:asciiTheme="minorEastAsia" w:hAnsiTheme="minorEastAsia"/>
          <w:szCs w:val="21"/>
          <w:u w:val="single"/>
        </w:rPr>
        <w:t xml:space="preserve">盐城市质量技术监督综合检验检测中心办公楼屋面防水维修工程</w:t>
      </w:r>
      <w:r>
        <w:rPr>
          <w:rFonts w:hint="eastAsia" w:cs="宋体" w:asciiTheme="minorEastAsia" w:hAnsiTheme="minorEastAsia"/>
          <w:szCs w:val="21"/>
        </w:rPr>
        <w:t xml:space="preserve">施工及有关事项协商一致</w:t>
      </w:r>
      <w:r>
        <w:rPr>
          <w:rFonts w:hint="eastAsia" w:cs="MS PGothic" w:asciiTheme="minorEastAsia" w:hAnsiTheme="minorEastAsia"/>
          <w:szCs w:val="21"/>
        </w:rPr>
        <w:t xml:space="preserve">，</w:t>
      </w:r>
      <w:r>
        <w:rPr>
          <w:rFonts w:hint="eastAsia" w:cs="宋体" w:asciiTheme="minorEastAsia" w:hAnsiTheme="minorEastAsia"/>
          <w:szCs w:val="21"/>
        </w:rPr>
        <w:t xml:space="preserve">共同达成如下协议</w:t>
      </w:r>
      <w:r>
        <w:rPr>
          <w:rFonts w:hint="eastAsia" w:cs="MS PGothic" w:asciiTheme="minorEastAsia" w:hAnsiTheme="minorEastAsia"/>
          <w:szCs w:val="21"/>
        </w:rPr>
        <w:t xml:space="preserve">：</w:t>
      </w:r>
      <w:r/>
    </w:p>
    <w:p>
      <w:pPr>
        <w:ind w:firstLine="422"/>
        <w:spacing w:line="400" w:lineRule="exact"/>
        <w:tabs>
          <w:tab w:val="left" w:pos="5080" w:leader="none"/>
          <w:tab w:val="left" w:pos="9960" w:leader="none"/>
          <w:tab w:val="left" w:pos="10100" w:leader="none"/>
        </w:tabs>
        <w:rPr>
          <w:rFonts w:asciiTheme="minorEastAsia" w:hAnsiTheme="minorEastAsia"/>
          <w:b/>
          <w:bCs/>
          <w:szCs w:val="21"/>
        </w:rPr>
      </w:pPr>
      <w:r>
        <w:rPr>
          <w:rFonts w:hint="eastAsia" w:cs="宋体" w:asciiTheme="minorEastAsia" w:hAnsiTheme="minorEastAsia"/>
          <w:b/>
          <w:bCs/>
          <w:szCs w:val="21"/>
        </w:rPr>
        <w:t xml:space="preserve">一、工程概况</w:t>
      </w:r>
      <w:r/>
    </w:p>
    <w:p>
      <w:pPr>
        <w:ind w:firstLine="420"/>
        <w:spacing w:line="400" w:lineRule="exact"/>
        <w:tabs>
          <w:tab w:val="left" w:pos="2160" w:leader="none"/>
          <w:tab w:val="left" w:pos="5080" w:leader="none"/>
          <w:tab w:val="left" w:pos="9960" w:leader="none"/>
          <w:tab w:val="left" w:pos="10100" w:leader="none"/>
        </w:tabs>
        <w:rPr>
          <w:rFonts w:cs="宋体" w:asciiTheme="minorEastAsia" w:hAnsiTheme="minorEastAsia"/>
          <w:szCs w:val="21"/>
        </w:rPr>
      </w:pPr>
      <w:r>
        <w:rPr>
          <w:rFonts w:hint="eastAsia" w:cs="MS PGothic" w:asciiTheme="minorEastAsia" w:hAnsiTheme="minorEastAsia"/>
          <w:szCs w:val="21"/>
        </w:rPr>
        <w:t xml:space="preserve">1.</w:t>
      </w:r>
      <w:r>
        <w:rPr>
          <w:rFonts w:hint="eastAsia" w:cs="宋体" w:asciiTheme="minorEastAsia" w:hAnsiTheme="minorEastAsia"/>
          <w:szCs w:val="21"/>
        </w:rPr>
        <w:t xml:space="preserve">工程名称：</w:t>
      </w:r>
      <w:r>
        <w:rPr>
          <w:rFonts w:hint="eastAsia" w:cs="宋体" w:asciiTheme="minorEastAsia" w:hAnsiTheme="minorEastAsia"/>
          <w:szCs w:val="21"/>
          <w:u w:val="single"/>
        </w:rPr>
        <w:t xml:space="preserve">盐城市质量技术监督综合检验检测中心办公楼屋面防水维修工程</w:t>
      </w:r>
      <w:r/>
    </w:p>
    <w:p>
      <w:pPr>
        <w:ind w:firstLine="420"/>
        <w:spacing w:line="400" w:lineRule="exact"/>
        <w:tabs>
          <w:tab w:val="left" w:pos="2160" w:leader="none"/>
          <w:tab w:val="left" w:pos="5080" w:leader="none"/>
          <w:tab w:val="left" w:pos="9960" w:leader="none"/>
          <w:tab w:val="left" w:pos="10100" w:leader="none"/>
        </w:tabs>
        <w:rPr>
          <w:rFonts w:asciiTheme="minorEastAsia" w:hAnsiTheme="minorEastAsia"/>
          <w:szCs w:val="21"/>
        </w:rPr>
      </w:pPr>
      <w:r>
        <w:rPr>
          <w:rFonts w:hint="eastAsia" w:cs="MS PGothic" w:asciiTheme="minorEastAsia" w:hAnsiTheme="minorEastAsia"/>
          <w:szCs w:val="21"/>
        </w:rPr>
        <w:t xml:space="preserve">2.</w:t>
      </w:r>
      <w:r>
        <w:rPr>
          <w:rFonts w:hint="eastAsia" w:cs="宋体" w:asciiTheme="minorEastAsia" w:hAnsiTheme="minorEastAsia"/>
          <w:szCs w:val="21"/>
        </w:rPr>
        <w:t xml:space="preserve">工程地点</w:t>
      </w:r>
      <w:r>
        <w:rPr>
          <w:rFonts w:hint="eastAsia" w:cs="MS PGothic" w:asciiTheme="minorEastAsia" w:hAnsiTheme="minorEastAsia"/>
          <w:szCs w:val="21"/>
        </w:rPr>
        <w:t xml:space="preserve">：</w:t>
      </w:r>
      <w:r>
        <w:rPr>
          <w:rFonts w:hint="eastAsia" w:cs="宋体" w:asciiTheme="minorEastAsia" w:hAnsiTheme="minorEastAsia"/>
          <w:szCs w:val="21"/>
          <w:u w:val="single"/>
        </w:rPr>
        <w:t xml:space="preserve">盐城高新技术产业区</w:t>
      </w:r>
      <w:r>
        <w:rPr>
          <w:rFonts w:hint="eastAsia" w:cs="宋体" w:asciiTheme="minorEastAsia" w:hAnsiTheme="minorEastAsia"/>
          <w:szCs w:val="21"/>
          <w:u w:val="single"/>
        </w:rPr>
        <w:t xml:space="preserve">纬</w:t>
      </w:r>
      <w:r>
        <w:rPr>
          <w:rFonts w:hint="eastAsia" w:cs="宋体" w:asciiTheme="minorEastAsia" w:hAnsiTheme="minorEastAsia"/>
          <w:szCs w:val="21"/>
          <w:u w:val="single"/>
        </w:rPr>
        <w:t xml:space="preserve">七路2号</w:t>
      </w:r>
      <w:r/>
    </w:p>
    <w:p>
      <w:pPr>
        <w:ind w:firstLine="420"/>
        <w:spacing w:line="400" w:lineRule="exact"/>
        <w:tabs>
          <w:tab w:val="left" w:pos="3200" w:leader="none"/>
          <w:tab w:val="left" w:pos="5080" w:leader="none"/>
          <w:tab w:val="left" w:pos="9960" w:leader="none"/>
          <w:tab w:val="left" w:pos="10100" w:leader="none"/>
        </w:tabs>
        <w:rPr>
          <w:rFonts w:asciiTheme="minorEastAsia" w:hAnsiTheme="minorEastAsia"/>
          <w:szCs w:val="21"/>
        </w:rPr>
      </w:pPr>
      <w:r>
        <w:rPr>
          <w:rFonts w:hint="eastAsia" w:cs="MS PGothic" w:asciiTheme="minorEastAsia" w:hAnsiTheme="minorEastAsia"/>
          <w:szCs w:val="21"/>
        </w:rPr>
        <w:t xml:space="preserve">3.</w:t>
      </w:r>
      <w:r>
        <w:rPr>
          <w:rFonts w:hint="eastAsia" w:cs="宋体" w:asciiTheme="minorEastAsia" w:hAnsiTheme="minorEastAsia"/>
          <w:szCs w:val="21"/>
        </w:rPr>
        <w:t xml:space="preserve">工程立项批准文号</w:t>
      </w:r>
      <w:r>
        <w:rPr>
          <w:rFonts w:hint="eastAsia" w:cs="MS PGothic" w:asciiTheme="minorEastAsia" w:hAnsiTheme="minorEastAsia"/>
          <w:szCs w:val="21"/>
        </w:rPr>
        <w:t xml:space="preserve">：</w:t>
      </w:r>
      <w:r>
        <w:rPr>
          <w:rFonts w:hint="eastAsia" w:cs="MS PGothic"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p>
    <w:p>
      <w:pPr>
        <w:ind w:firstLine="420"/>
        <w:spacing w:line="400" w:lineRule="exact"/>
        <w:tabs>
          <w:tab w:val="left" w:pos="2160" w:leader="none"/>
          <w:tab w:val="left" w:pos="5080" w:leader="none"/>
          <w:tab w:val="left" w:pos="9960" w:leader="none"/>
          <w:tab w:val="left" w:pos="10100" w:leader="none"/>
        </w:tabs>
        <w:rPr>
          <w:rFonts w:asciiTheme="minorEastAsia" w:hAnsiTheme="minorEastAsia"/>
          <w:szCs w:val="21"/>
        </w:rPr>
      </w:pPr>
      <w:r>
        <w:rPr>
          <w:rFonts w:hint="eastAsia" w:cs="MS PGothic" w:asciiTheme="minorEastAsia" w:hAnsiTheme="minorEastAsia"/>
          <w:szCs w:val="21"/>
        </w:rPr>
        <w:t xml:space="preserve">4.</w:t>
      </w:r>
      <w:r>
        <w:rPr>
          <w:rFonts w:hint="eastAsia" w:cs="宋体" w:asciiTheme="minorEastAsia" w:hAnsiTheme="minorEastAsia"/>
          <w:szCs w:val="21"/>
        </w:rPr>
        <w:t xml:space="preserve">资金来源</w:t>
      </w:r>
      <w:r>
        <w:rPr>
          <w:rFonts w:hint="eastAsia" w:cs="MS PGothic" w:asciiTheme="minorEastAsia" w:hAnsiTheme="minorEastAsia"/>
          <w:szCs w:val="21"/>
        </w:rPr>
        <w:t xml:space="preserve">：</w:t>
      </w:r>
      <w:r>
        <w:rPr>
          <w:rFonts w:hint="eastAsia" w:cs="宋体" w:asciiTheme="minorEastAsia" w:hAnsiTheme="minorEastAsia"/>
          <w:szCs w:val="21"/>
          <w:u w:val="single"/>
        </w:rPr>
        <w:t xml:space="preserve">自有</w:t>
      </w:r>
      <w:r>
        <w:rPr>
          <w:rFonts w:hint="eastAsia" w:cs="宋体" w:asciiTheme="minorEastAsia" w:hAnsiTheme="minorEastAsia"/>
          <w:szCs w:val="21"/>
          <w:u w:val="single"/>
        </w:rPr>
        <w:t xml:space="preserve">资金</w:t>
      </w:r>
      <w:r/>
    </w:p>
    <w:p>
      <w:pPr>
        <w:ind w:firstLine="420"/>
        <w:spacing w:line="400" w:lineRule="exact"/>
        <w:tabs>
          <w:tab w:val="left" w:pos="1746" w:leader="none"/>
          <w:tab w:val="left" w:pos="3200" w:leader="none"/>
          <w:tab w:val="left" w:pos="5080" w:leader="none"/>
          <w:tab w:val="left" w:pos="9960" w:leader="none"/>
        </w:tabs>
        <w:rPr>
          <w:rFonts w:cs="宋体" w:asciiTheme="minorEastAsia" w:hAnsiTheme="minorEastAsia"/>
          <w:szCs w:val="21"/>
          <w:u w:val="single"/>
        </w:rPr>
      </w:pPr>
      <w:r>
        <w:rPr>
          <w:rFonts w:hint="eastAsia" w:cs="MS PGothic" w:asciiTheme="minorEastAsia" w:hAnsiTheme="minorEastAsia"/>
          <w:szCs w:val="21"/>
        </w:rPr>
        <w:t xml:space="preserve">5.</w:t>
      </w:r>
      <w:r>
        <w:rPr>
          <w:rFonts w:hint="eastAsia" w:cs="宋体" w:asciiTheme="minorEastAsia" w:hAnsiTheme="minorEastAsia"/>
          <w:szCs w:val="21"/>
        </w:rPr>
        <w:t xml:space="preserve">工程内容：</w:t>
      </w:r>
      <w:r>
        <w:rPr>
          <w:rFonts w:hint="eastAsia" w:cs="宋体" w:asciiTheme="minorEastAsia" w:hAnsiTheme="minorEastAsia"/>
          <w:szCs w:val="21"/>
          <w:u w:val="single"/>
        </w:rPr>
        <w:t xml:space="preserve">盐城市质量技术监督综合检验检测中心办公楼屋面防水维修工程，</w:t>
      </w:r>
      <w:r>
        <w:rPr>
          <w:rFonts w:hint="eastAsia" w:cs="宋体" w:asciiTheme="minorEastAsia" w:hAnsiTheme="minorEastAsia"/>
          <w:szCs w:val="21"/>
          <w:u w:val="single"/>
        </w:rPr>
        <w:t xml:space="preserve">具体内容详见发包人提供的工程量清单及施工图纸。</w:t>
      </w:r>
      <w:r/>
    </w:p>
    <w:p>
      <w:pPr>
        <w:ind w:firstLine="420"/>
        <w:spacing w:line="400" w:lineRule="exact"/>
        <w:tabs>
          <w:tab w:val="left" w:pos="2600" w:leader="none"/>
          <w:tab w:val="left" w:pos="3200" w:leader="none"/>
          <w:tab w:val="left" w:pos="5080" w:leader="none"/>
          <w:tab w:val="left" w:pos="9960" w:leader="none"/>
        </w:tabs>
        <w:rPr>
          <w:rFonts w:asciiTheme="minorEastAsia" w:hAnsiTheme="minorEastAsia"/>
          <w:szCs w:val="21"/>
        </w:rPr>
      </w:pPr>
      <w:r>
        <w:rPr>
          <w:rFonts w:hint="eastAsia" w:cs="MS PGothic" w:asciiTheme="minorEastAsia" w:hAnsiTheme="minorEastAsia"/>
          <w:szCs w:val="21"/>
        </w:rPr>
        <w:t xml:space="preserve">6.</w:t>
      </w:r>
      <w:r>
        <w:rPr>
          <w:rFonts w:hint="eastAsia" w:cs="宋体" w:asciiTheme="minorEastAsia" w:hAnsiTheme="minorEastAsia"/>
          <w:szCs w:val="21"/>
        </w:rPr>
        <w:t xml:space="preserve">工程承包范围</w:t>
      </w:r>
      <w:r>
        <w:rPr>
          <w:rFonts w:hint="eastAsia" w:cs="MS PGothic" w:asciiTheme="minorEastAsia" w:hAnsiTheme="minorEastAsia"/>
          <w:szCs w:val="21"/>
        </w:rPr>
        <w:t xml:space="preserve">：</w:t>
      </w:r>
      <w:r>
        <w:rPr>
          <w:rFonts w:hint="eastAsia" w:cs="MS PGothic" w:asciiTheme="minorEastAsia" w:hAnsiTheme="minorEastAsia"/>
          <w:szCs w:val="21"/>
          <w:u w:val="single"/>
        </w:rPr>
        <w:t xml:space="preserve">盐城市质量技术监督综合检验检测中心办公楼屋面防水维修工程</w:t>
      </w:r>
      <w:r>
        <w:rPr>
          <w:rFonts w:hint="eastAsia" w:cs="MS PGothic" w:asciiTheme="minorEastAsia" w:hAnsiTheme="minorEastAsia"/>
          <w:szCs w:val="21"/>
          <w:u w:val="single"/>
        </w:rPr>
        <w:t xml:space="preserve">的施工</w:t>
      </w:r>
      <w:r>
        <w:rPr>
          <w:rFonts w:hint="eastAsia" w:cs="MS PGothic" w:asciiTheme="minorEastAsia" w:hAnsiTheme="minorEastAsia"/>
          <w:szCs w:val="21"/>
          <w:u w:val="single"/>
        </w:rPr>
        <w:t xml:space="preserve">，</w:t>
      </w:r>
      <w:r>
        <w:rPr>
          <w:rFonts w:hint="eastAsia" w:cs="MS PGothic" w:asciiTheme="minorEastAsia" w:hAnsiTheme="minorEastAsia"/>
          <w:szCs w:val="21"/>
          <w:u w:val="single"/>
        </w:rPr>
        <w:t xml:space="preserve">具体内容详见发包人提供的工程量清单及施工图纸</w:t>
      </w:r>
      <w:r>
        <w:rPr>
          <w:rFonts w:hint="eastAsia" w:cs="MS PGothic" w:asciiTheme="minorEastAsia" w:hAnsiTheme="minorEastAsia"/>
          <w:szCs w:val="21"/>
          <w:u w:val="single"/>
        </w:rPr>
        <w:t xml:space="preserve">，</w:t>
      </w:r>
      <w:r>
        <w:rPr>
          <w:rFonts w:hint="eastAsia" w:cs="MS PGothic" w:asciiTheme="minorEastAsia" w:hAnsiTheme="minorEastAsia"/>
          <w:szCs w:val="21"/>
          <w:u w:val="single"/>
        </w:rPr>
        <w:t xml:space="preserve">发包</w:t>
      </w:r>
      <w:r>
        <w:rPr>
          <w:rFonts w:hint="eastAsia" w:asciiTheme="minorEastAsia" w:hAnsiTheme="minorEastAsia"/>
          <w:szCs w:val="21"/>
          <w:u w:val="single"/>
        </w:rPr>
        <w:t xml:space="preserve">人保留对上述承包范围进行调整的权利</w:t>
      </w:r>
      <w:r>
        <w:rPr>
          <w:rFonts w:hint="eastAsia" w:cs="宋体" w:asciiTheme="minorEastAsia" w:hAnsiTheme="minorEastAsia"/>
          <w:szCs w:val="21"/>
        </w:rPr>
        <w:t xml:space="preserve">。</w:t>
      </w:r>
      <w:r/>
    </w:p>
    <w:p>
      <w:pPr>
        <w:ind w:firstLine="422"/>
        <w:spacing w:line="400" w:lineRule="exact"/>
        <w:tabs>
          <w:tab w:val="left" w:pos="5080" w:leader="none"/>
          <w:tab w:val="left" w:pos="9960" w:leader="none"/>
          <w:tab w:val="left" w:pos="10100" w:leader="none"/>
        </w:tabs>
        <w:rPr>
          <w:rFonts w:asciiTheme="minorEastAsia" w:hAnsiTheme="minorEastAsia"/>
          <w:b/>
          <w:bCs/>
          <w:szCs w:val="21"/>
        </w:rPr>
      </w:pPr>
      <w:r>
        <w:rPr>
          <w:rFonts w:hint="eastAsia" w:cs="宋体" w:asciiTheme="minorEastAsia" w:hAnsiTheme="minorEastAsia"/>
          <w:b/>
          <w:bCs/>
          <w:szCs w:val="21"/>
        </w:rPr>
        <w:t xml:space="preserve">二、合同工期</w:t>
      </w:r>
      <w:r/>
    </w:p>
    <w:p>
      <w:pPr>
        <w:ind w:firstLine="420"/>
        <w:spacing w:line="400" w:lineRule="exact"/>
        <w:tabs>
          <w:tab w:val="left" w:pos="2600" w:leader="none"/>
          <w:tab w:val="left" w:pos="3200" w:leader="none"/>
          <w:tab w:val="left" w:pos="5080" w:leader="none"/>
          <w:tab w:val="left" w:pos="9960" w:leader="none"/>
        </w:tabs>
        <w:rPr>
          <w:rFonts w:cs="宋体" w:asciiTheme="minorEastAsia" w:hAnsiTheme="minorEastAsia"/>
          <w:szCs w:val="21"/>
        </w:rPr>
      </w:pPr>
      <w:r>
        <w:rPr>
          <w:rFonts w:hint="eastAsia" w:cs="宋体" w:asciiTheme="minorEastAsia" w:hAnsiTheme="minorEastAsia"/>
          <w:szCs w:val="21"/>
        </w:rPr>
        <w:t xml:space="preserve">计划开工日期：</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w:t>
      </w:r>
      <w:r/>
    </w:p>
    <w:p>
      <w:pPr>
        <w:ind w:firstLine="420"/>
        <w:spacing w:line="400" w:lineRule="exact"/>
        <w:tabs>
          <w:tab w:val="left" w:pos="2600" w:leader="none"/>
          <w:tab w:val="left" w:pos="3200" w:leader="none"/>
          <w:tab w:val="left" w:pos="5080" w:leader="none"/>
          <w:tab w:val="left" w:pos="9960" w:leader="none"/>
        </w:tabs>
        <w:rPr>
          <w:rFonts w:cs="宋体" w:asciiTheme="minorEastAsia" w:hAnsiTheme="minorEastAsia"/>
          <w:szCs w:val="21"/>
        </w:rPr>
      </w:pPr>
      <w:r>
        <w:rPr>
          <w:rFonts w:hint="eastAsia" w:cs="宋体" w:asciiTheme="minorEastAsia" w:hAnsiTheme="minorEastAsia"/>
          <w:szCs w:val="21"/>
        </w:rPr>
        <w:t xml:space="preserve">计划竣工日期：</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w:t>
      </w:r>
      <w:r/>
    </w:p>
    <w:p>
      <w:pPr>
        <w:ind w:firstLine="420"/>
        <w:spacing w:line="400" w:lineRule="exact"/>
        <w:tabs>
          <w:tab w:val="left" w:pos="2800" w:leader="none"/>
        </w:tabs>
        <w:rPr>
          <w:rFonts w:cs="宋体" w:asciiTheme="minorEastAsia" w:hAnsiTheme="minorEastAsia"/>
          <w:szCs w:val="21"/>
        </w:rPr>
      </w:pPr>
      <w:r>
        <w:rPr>
          <w:rFonts w:hint="eastAsia" w:cs="宋体" w:asciiTheme="minorEastAsia" w:hAnsiTheme="minorEastAsia"/>
          <w:szCs w:val="21"/>
        </w:rPr>
        <w:t xml:space="preserve">工期总日历天数</w:t>
      </w:r>
      <w:r>
        <w:rPr>
          <w:rFonts w:hint="eastAsia" w:cs="MS PGothic" w:asciiTheme="minorEastAsia" w:hAnsiTheme="minorEastAsia"/>
          <w:szCs w:val="21"/>
        </w:rPr>
        <w:t xml:space="preserve">：</w:t>
      </w:r>
      <w:r>
        <w:rPr>
          <w:rFonts w:hint="eastAsia" w:cs="MS PGothic" w:asciiTheme="minorEastAsia" w:hAnsiTheme="minorEastAsia"/>
          <w:szCs w:val="21"/>
          <w:u w:val="single"/>
        </w:rPr>
        <w:t xml:space="preserve">     </w:t>
      </w:r>
      <w:r>
        <w:rPr>
          <w:rFonts w:hint="eastAsia" w:cs="MS PGothic" w:asciiTheme="minorEastAsia" w:hAnsiTheme="minorEastAsia"/>
          <w:szCs w:val="21"/>
        </w:rPr>
        <w:t xml:space="preserve">日历天</w:t>
      </w:r>
      <w:r>
        <w:rPr>
          <w:rFonts w:hint="eastAsia" w:asciiTheme="minorEastAsia" w:hAnsiTheme="minorEastAsia"/>
          <w:szCs w:val="21"/>
        </w:rPr>
        <w:t xml:space="preserve">。</w:t>
      </w:r>
      <w:r>
        <w:rPr>
          <w:rFonts w:hint="eastAsia" w:cs="宋体" w:asciiTheme="minorEastAsia" w:hAnsiTheme="minorEastAsia"/>
          <w:szCs w:val="21"/>
        </w:rPr>
        <w:t xml:space="preserve">工期总日历天数与根据前述计划开竣工日期计算的工期天数不一致的</w:t>
      </w:r>
      <w:r>
        <w:rPr>
          <w:rFonts w:hint="eastAsia" w:cs="MS PGothic" w:asciiTheme="minorEastAsia" w:hAnsiTheme="minorEastAsia"/>
          <w:szCs w:val="21"/>
        </w:rPr>
        <w:t xml:space="preserve">，</w:t>
      </w:r>
      <w:r>
        <w:rPr>
          <w:rFonts w:hint="eastAsia" w:cs="宋体" w:asciiTheme="minorEastAsia" w:hAnsiTheme="minorEastAsia"/>
          <w:szCs w:val="21"/>
        </w:rPr>
        <w:t xml:space="preserve">以工期总日历天数为准。</w:t>
      </w:r>
      <w:r/>
    </w:p>
    <w:p>
      <w:pPr>
        <w:ind w:firstLine="422"/>
        <w:spacing w:line="400" w:lineRule="exact"/>
        <w:tabs>
          <w:tab w:val="left" w:pos="2800" w:leader="none"/>
          <w:tab w:val="left" w:pos="3880" w:leader="none"/>
          <w:tab w:val="left" w:pos="7580" w:leader="none"/>
          <w:tab w:val="left" w:pos="7960" w:leader="none"/>
          <w:tab w:val="left" w:pos="9500" w:leader="none"/>
          <w:tab w:val="left" w:pos="9980" w:leader="none"/>
        </w:tabs>
        <w:rPr>
          <w:rFonts w:asciiTheme="minorEastAsia" w:hAnsiTheme="minorEastAsia"/>
          <w:b/>
          <w:bCs/>
          <w:szCs w:val="21"/>
        </w:rPr>
      </w:pPr>
      <w:r>
        <w:rPr>
          <w:rFonts w:hint="eastAsia" w:cs="宋体" w:asciiTheme="minorEastAsia" w:hAnsiTheme="minorEastAsia"/>
          <w:b/>
          <w:bCs/>
          <w:szCs w:val="21"/>
        </w:rPr>
        <w:t xml:space="preserve">三、质量标准</w:t>
      </w:r>
      <w:r/>
    </w:p>
    <w:p>
      <w:pPr>
        <w:ind w:firstLine="420"/>
        <w:spacing w:line="400" w:lineRule="exact"/>
        <w:tabs>
          <w:tab w:val="left" w:pos="2200" w:leader="none"/>
          <w:tab w:val="left" w:pos="2800" w:leader="none"/>
          <w:tab w:val="left" w:pos="4960" w:leader="none"/>
          <w:tab w:val="left" w:pos="9500" w:leader="none"/>
        </w:tabs>
        <w:rPr>
          <w:rFonts w:asciiTheme="minorEastAsia" w:hAnsiTheme="minorEastAsia"/>
          <w:szCs w:val="21"/>
        </w:rPr>
      </w:pPr>
      <w:r>
        <w:rPr>
          <w:rFonts w:hint="eastAsia" w:cs="宋体" w:asciiTheme="minorEastAsia" w:hAnsiTheme="minorEastAsia"/>
          <w:szCs w:val="21"/>
        </w:rPr>
        <w:t xml:space="preserve">工程质量符合</w:t>
      </w:r>
      <w:r>
        <w:rPr>
          <w:rFonts w:hint="eastAsia" w:asciiTheme="minorEastAsia" w:hAnsiTheme="minorEastAsia"/>
          <w:bCs/>
          <w:szCs w:val="21"/>
          <w:u w:val="single"/>
        </w:rPr>
        <w:t xml:space="preserve">国家合格</w:t>
      </w:r>
      <w:r>
        <w:rPr>
          <w:rFonts w:hint="eastAsia" w:asciiTheme="minorEastAsia" w:hAnsiTheme="minorEastAsia"/>
          <w:bCs/>
          <w:szCs w:val="21"/>
        </w:rPr>
        <w:t xml:space="preserve">标准</w:t>
      </w:r>
      <w:r>
        <w:rPr>
          <w:rFonts w:hint="eastAsia" w:asciiTheme="minorEastAsia" w:hAnsiTheme="minorEastAsia"/>
          <w:szCs w:val="21"/>
        </w:rPr>
        <w:t xml:space="preserve">。</w:t>
      </w:r>
      <w:r/>
    </w:p>
    <w:p>
      <w:pPr>
        <w:ind w:firstLine="422"/>
        <w:spacing w:line="400" w:lineRule="exact"/>
        <w:tabs>
          <w:tab w:val="left" w:pos="9500" w:leader="none"/>
          <w:tab w:val="left" w:pos="9980" w:leader="none"/>
        </w:tabs>
        <w:rPr>
          <w:rFonts w:asciiTheme="minorEastAsia" w:hAnsiTheme="minorEastAsia"/>
          <w:b/>
          <w:bCs/>
          <w:szCs w:val="21"/>
        </w:rPr>
      </w:pPr>
      <w:r>
        <w:rPr>
          <w:rFonts w:hint="eastAsia" w:cs="宋体" w:asciiTheme="minorEastAsia" w:hAnsiTheme="minorEastAsia"/>
          <w:b/>
          <w:bCs/>
          <w:szCs w:val="21"/>
        </w:rPr>
        <w:t xml:space="preserve">四、签约合同价与合同价格形式</w:t>
      </w:r>
      <w:r/>
    </w:p>
    <w:p>
      <w:pPr>
        <w:ind w:firstLine="420"/>
        <w:spacing w:line="400" w:lineRule="exact"/>
        <w:tabs>
          <w:tab w:val="left" w:pos="2800" w:leader="none"/>
          <w:tab w:val="left" w:pos="3645" w:leader="none"/>
          <w:tab w:val="left" w:pos="7580" w:leader="none"/>
          <w:tab w:val="left" w:pos="7960" w:leader="none"/>
          <w:tab w:val="left" w:pos="9500" w:leader="none"/>
          <w:tab w:val="left" w:pos="9980" w:leader="none"/>
        </w:tabs>
        <w:rPr>
          <w:rFonts w:asciiTheme="minorEastAsia" w:hAnsiTheme="minorEastAsia"/>
          <w:szCs w:val="21"/>
        </w:rPr>
      </w:pPr>
      <w:r>
        <w:rPr>
          <w:rFonts w:hint="eastAsia" w:cs="MS PGothic" w:asciiTheme="minorEastAsia" w:hAnsiTheme="minorEastAsia"/>
          <w:szCs w:val="21"/>
        </w:rPr>
        <w:t xml:space="preserve">1.</w:t>
      </w:r>
      <w:r>
        <w:rPr>
          <w:rFonts w:hint="eastAsia" w:cs="宋体" w:asciiTheme="minorEastAsia" w:hAnsiTheme="minorEastAsia"/>
          <w:szCs w:val="21"/>
        </w:rPr>
        <w:t xml:space="preserve">签约合同价为</w:t>
      </w:r>
      <w:r>
        <w:rPr>
          <w:rFonts w:hint="eastAsia" w:cs="MS PGothic" w:asciiTheme="minorEastAsia" w:hAnsiTheme="minorEastAsia"/>
          <w:szCs w:val="21"/>
        </w:rPr>
        <w:t xml:space="preserve">：</w:t>
      </w:r>
      <w:r>
        <w:rPr>
          <w:rFonts w:hint="eastAsia" w:asciiTheme="minorEastAsia" w:hAnsiTheme="minorEastAsia"/>
          <w:szCs w:val="21"/>
        </w:rPr>
        <w:tab/>
      </w:r>
      <w:r>
        <w:rPr>
          <w:rFonts w:hint="eastAsia" w:asciiTheme="minorEastAsia" w:hAnsiTheme="minorEastAsia"/>
          <w:szCs w:val="21"/>
        </w:rPr>
        <w:tab/>
      </w:r>
      <w:r/>
    </w:p>
    <w:p>
      <w:pPr>
        <w:ind w:firstLine="420"/>
        <w:spacing w:line="400" w:lineRule="exact"/>
        <w:tabs>
          <w:tab w:val="left" w:pos="2180" w:leader="none"/>
          <w:tab w:val="left" w:pos="2800" w:leader="none"/>
          <w:tab w:val="left" w:pos="4940" w:leader="none"/>
          <w:tab w:val="left" w:pos="6940" w:leader="none"/>
          <w:tab w:val="left" w:pos="7960" w:leader="none"/>
          <w:tab w:val="left" w:pos="9500" w:leader="none"/>
          <w:tab w:val="left" w:pos="9980" w:leader="none"/>
        </w:tabs>
        <w:rPr>
          <w:rFonts w:asciiTheme="minorEastAsia" w:hAnsiTheme="minorEastAsia"/>
          <w:szCs w:val="21"/>
        </w:rPr>
      </w:pPr>
      <w:r>
        <w:rPr>
          <w:rFonts w:hint="eastAsia" w:cs="宋体" w:asciiTheme="minorEastAsia" w:hAnsiTheme="minorEastAsia"/>
          <w:szCs w:val="21"/>
        </w:rPr>
        <w:t xml:space="preserve">人民币</w:t>
      </w:r>
      <w:r>
        <w:rPr>
          <w:rFonts w:hint="eastAsia" w:cs="Arial" w:asciiTheme="minorEastAsia" w:hAnsiTheme="minorEastAsia"/>
          <w:szCs w:val="21"/>
        </w:rPr>
        <w:t xml:space="preserve">(</w:t>
      </w:r>
      <w:r>
        <w:rPr>
          <w:rFonts w:hint="eastAsia" w:cs="宋体" w:asciiTheme="minorEastAsia" w:hAnsiTheme="minorEastAsia"/>
          <w:szCs w:val="21"/>
        </w:rPr>
        <w:t xml:space="preserve">大写</w:t>
      </w:r>
      <w:r>
        <w:rPr>
          <w:rFonts w:hint="eastAsia" w:cs="Arial" w:asciiTheme="minorEastAsia" w:hAnsiTheme="minorEastAsia"/>
          <w:szCs w:val="21"/>
        </w:rPr>
        <w:t xml:space="preserve">）</w:t>
      </w:r>
      <w:r>
        <w:rPr>
          <w:rFonts w:hint="eastAsia" w:asciiTheme="minorEastAsia" w:hAnsiTheme="minorEastAsia"/>
          <w:szCs w:val="21"/>
          <w:u w:val="single"/>
        </w:rPr>
        <w:tab/>
      </w:r>
      <w:r>
        <w:rPr>
          <w:rFonts w:hint="eastAsia" w:asciiTheme="minorEastAsia" w:hAnsiTheme="minorEastAsia"/>
          <w:szCs w:val="21"/>
          <w:u w:val="single"/>
        </w:rPr>
        <w:tab/>
      </w:r>
      <w:r>
        <w:rPr>
          <w:rFonts w:hint="eastAsia" w:asciiTheme="minorEastAsia" w:hAnsiTheme="minorEastAsia"/>
          <w:szCs w:val="21"/>
          <w:u w:val="single"/>
        </w:rPr>
        <w:t xml:space="preserve">        </w:t>
      </w:r>
      <w:r>
        <w:rPr>
          <w:rFonts w:hint="eastAsia" w:cs="Arial" w:asciiTheme="minorEastAsia" w:hAnsiTheme="minorEastAsia"/>
          <w:szCs w:val="21"/>
        </w:rPr>
        <w:t xml:space="preserve"> </w:t>
      </w:r>
      <w:r>
        <w:rPr>
          <w:rFonts w:hint="eastAsia" w:cs="Arial" w:asciiTheme="minorEastAsia" w:hAnsiTheme="minorEastAsia"/>
          <w:szCs w:val="21"/>
        </w:rPr>
        <w:t xml:space="preserve">(</w:t>
      </w:r>
      <w:r>
        <w:rPr>
          <w:rFonts w:hint="eastAsia" w:cs="宋体" w:asciiTheme="minorEastAsia" w:hAnsiTheme="minorEastAsia"/>
          <w:szCs w:val="21"/>
        </w:rPr>
        <w:t xml:space="preserve">￥</w:t>
      </w:r>
      <w:r>
        <w:rPr>
          <w:rFonts w:hint="eastAsia" w:asciiTheme="minorEastAsia" w:hAnsiTheme="minorEastAsia"/>
          <w:szCs w:val="21"/>
          <w:u w:val="single"/>
        </w:rPr>
        <w:tab/>
      </w:r>
      <w:r>
        <w:rPr>
          <w:rFonts w:hint="eastAsia" w:asciiTheme="minorEastAsia" w:hAnsiTheme="minorEastAsia"/>
          <w:szCs w:val="21"/>
          <w:u w:val="single"/>
        </w:rPr>
        <w:t xml:space="preserve">   </w:t>
      </w:r>
      <w:r>
        <w:rPr>
          <w:rFonts w:hint="eastAsia" w:cs="宋体" w:asciiTheme="minorEastAsia" w:hAnsiTheme="minorEastAsia"/>
          <w:szCs w:val="21"/>
        </w:rPr>
        <w:t xml:space="preserve">元</w:t>
      </w:r>
      <w:r>
        <w:rPr>
          <w:rFonts w:hint="eastAsia" w:cs="Arial" w:asciiTheme="minorEastAsia" w:hAnsiTheme="minorEastAsia"/>
          <w:szCs w:val="21"/>
        </w:rPr>
        <w:t xml:space="preserve">）</w:t>
      </w:r>
      <w:r/>
    </w:p>
    <w:p>
      <w:pPr>
        <w:ind w:firstLine="420"/>
        <w:spacing w:line="400" w:lineRule="exact"/>
        <w:rPr>
          <w:rFonts w:cs="宋体" w:asciiTheme="minorEastAsia" w:hAnsiTheme="minorEastAsia"/>
          <w:szCs w:val="21"/>
        </w:rPr>
      </w:pPr>
      <w:r/>
      <w:bookmarkStart w:id="160" w:name="page3"/>
      <w:r/>
      <w:bookmarkEnd w:id="160"/>
      <w:r>
        <w:rPr>
          <w:rFonts w:hint="eastAsia" w:cs="宋体" w:asciiTheme="minorEastAsia" w:hAnsiTheme="minorEastAsia"/>
          <w:szCs w:val="21"/>
        </w:rPr>
        <w:t xml:space="preserve">其中</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1.1</w:t>
      </w:r>
      <w:r>
        <w:rPr>
          <w:rFonts w:hint="eastAsia" w:cs="宋体" w:asciiTheme="minorEastAsia" w:hAnsiTheme="minorEastAsia"/>
          <w:szCs w:val="21"/>
        </w:rPr>
        <w:t xml:space="preserve">安全文明施工费</w:t>
      </w:r>
      <w:r>
        <w:rPr>
          <w:rFonts w:hint="eastAsia" w:cs="MS PGothic" w:asciiTheme="minorEastAsia" w:hAnsiTheme="minorEastAsia"/>
          <w:szCs w:val="21"/>
        </w:rPr>
        <w:t xml:space="preserve">：</w:t>
      </w:r>
      <w:r/>
    </w:p>
    <w:p>
      <w:pPr>
        <w:ind w:firstLine="420"/>
        <w:spacing w:line="400" w:lineRule="exact"/>
        <w:tabs>
          <w:tab w:val="left" w:pos="7560" w:leader="none"/>
          <w:tab w:val="left" w:pos="9960" w:leader="none"/>
        </w:tabs>
        <w:rPr>
          <w:rFonts w:asciiTheme="minorEastAsia" w:hAnsiTheme="minorEastAsia"/>
          <w:szCs w:val="21"/>
        </w:rPr>
      </w:pPr>
      <w:r>
        <w:rPr>
          <w:rFonts w:hint="eastAsia" w:cs="宋体" w:asciiTheme="minorEastAsia" w:hAnsiTheme="minorEastAsia"/>
          <w:szCs w:val="21"/>
        </w:rPr>
        <w:t xml:space="preserve">人民币</w:t>
      </w:r>
      <w:r>
        <w:rPr>
          <w:rFonts w:hint="eastAsia" w:cs="Arial" w:asciiTheme="minorEastAsia" w:hAnsiTheme="minorEastAsia"/>
          <w:szCs w:val="21"/>
        </w:rPr>
        <w:t xml:space="preserve">(</w:t>
      </w:r>
      <w:r>
        <w:rPr>
          <w:rFonts w:hint="eastAsia" w:cs="宋体" w:asciiTheme="minorEastAsia" w:hAnsiTheme="minorEastAsia"/>
          <w:szCs w:val="21"/>
        </w:rPr>
        <w:t xml:space="preserve">大写</w:t>
      </w:r>
      <w:r>
        <w:rPr>
          <w:rFonts w:hint="eastAsia" w:cs="Arial" w:asciiTheme="minorEastAsia" w:hAnsiTheme="minorEastAsia"/>
          <w:szCs w:val="21"/>
        </w:rPr>
        <w:t xml:space="preserve">）</w:t>
      </w:r>
      <w:r>
        <w:rPr>
          <w:rFonts w:hint="eastAsia" w:cs="Arial" w:asciiTheme="minorEastAsia" w:hAnsiTheme="minorEastAsia"/>
          <w:szCs w:val="21"/>
          <w:u w:val="single"/>
        </w:rPr>
        <w:t xml:space="preserve">                </w:t>
      </w:r>
      <w:r>
        <w:rPr>
          <w:rFonts w:hint="eastAsia" w:cs="Arial" w:asciiTheme="minorEastAsia" w:hAnsiTheme="minorEastAsia"/>
          <w:szCs w:val="21"/>
        </w:rPr>
        <w:t xml:space="preserve">(</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元</w:t>
      </w:r>
      <w:r>
        <w:rPr>
          <w:rFonts w:hint="eastAsia" w:cs="Arial" w:asciiTheme="minorEastAsia" w:hAnsiTheme="minorEastAsia"/>
          <w:szCs w:val="21"/>
        </w:rPr>
        <w:t xml:space="preserve">）</w:t>
      </w:r>
      <w:r/>
    </w:p>
    <w:p>
      <w:pPr>
        <w:ind w:firstLine="420"/>
        <w:spacing w:line="400" w:lineRule="exact"/>
        <w:rPr>
          <w:rFonts w:asciiTheme="minorEastAsia" w:hAnsiTheme="minorEastAsia"/>
          <w:szCs w:val="21"/>
          <w:u w:val="single"/>
        </w:rPr>
      </w:pPr>
      <w:r>
        <w:rPr>
          <w:rFonts w:hint="eastAsia" w:cs="MS PGothic" w:asciiTheme="minorEastAsia" w:hAnsiTheme="minorEastAsia"/>
          <w:szCs w:val="21"/>
        </w:rPr>
        <w:t xml:space="preserve">1.2</w:t>
      </w:r>
      <w:r>
        <w:rPr>
          <w:rFonts w:hint="eastAsia" w:cs="宋体" w:asciiTheme="minorEastAsia" w:hAnsiTheme="minorEastAsia"/>
          <w:szCs w:val="21"/>
        </w:rPr>
        <w:t xml:space="preserve">材料和工程设备暂估价金额</w:t>
      </w:r>
      <w:r>
        <w:rPr>
          <w:rFonts w:hint="eastAsia" w:cs="MS PGothic" w:asciiTheme="minorEastAsia" w:hAnsiTheme="minorEastAsia"/>
          <w:szCs w:val="21"/>
        </w:rPr>
        <w:t xml:space="preserve">：</w:t>
      </w:r>
      <w:r>
        <w:rPr>
          <w:rFonts w:hint="eastAsia" w:cs="MS PGothic" w:asciiTheme="minorEastAsia" w:hAnsiTheme="minorEastAsia"/>
          <w:szCs w:val="21"/>
          <w:u w:val="single"/>
        </w:rPr>
        <w:t xml:space="preserve">          </w:t>
      </w:r>
      <w:r>
        <w:rPr>
          <w:rFonts w:hint="eastAsia" w:cs="MS PGothic" w:asciiTheme="minorEastAsia" w:hAnsiTheme="minorEastAsia"/>
          <w:szCs w:val="21"/>
        </w:rPr>
        <w:t xml:space="preserve">元</w:t>
      </w:r>
      <w:r/>
    </w:p>
    <w:p>
      <w:pPr>
        <w:ind w:firstLine="420"/>
        <w:spacing w:line="400" w:lineRule="exact"/>
        <w:tabs>
          <w:tab w:val="left" w:pos="7560" w:leader="none"/>
          <w:tab w:val="left" w:pos="9960" w:leader="none"/>
        </w:tabs>
        <w:rPr>
          <w:rFonts w:asciiTheme="minorEastAsia" w:hAnsiTheme="minorEastAsia"/>
          <w:szCs w:val="21"/>
        </w:rPr>
      </w:pPr>
      <w:r>
        <w:rPr>
          <w:rFonts w:hint="eastAsia" w:cs="宋体" w:asciiTheme="minorEastAsia" w:hAnsiTheme="minorEastAsia"/>
          <w:szCs w:val="21"/>
        </w:rPr>
        <w:t xml:space="preserve">人民币</w:t>
      </w:r>
      <w:r>
        <w:rPr>
          <w:rFonts w:hint="eastAsia" w:cs="Arial" w:asciiTheme="minorEastAsia" w:hAnsiTheme="minorEastAsia"/>
          <w:szCs w:val="21"/>
        </w:rPr>
        <w:t xml:space="preserve">(</w:t>
      </w:r>
      <w:r>
        <w:rPr>
          <w:rFonts w:hint="eastAsia" w:cs="宋体" w:asciiTheme="minorEastAsia" w:hAnsiTheme="minorEastAsia"/>
          <w:szCs w:val="21"/>
        </w:rPr>
        <w:t xml:space="preserve">大写</w:t>
      </w:r>
      <w:r>
        <w:rPr>
          <w:rFonts w:hint="eastAsia" w:cs="Arial" w:asciiTheme="minorEastAsia" w:hAnsiTheme="minorEastAsia"/>
          <w:szCs w:val="21"/>
        </w:rPr>
        <w:t xml:space="preserve">）</w:t>
      </w:r>
      <w:r>
        <w:rPr>
          <w:rFonts w:hint="eastAsia" w:cs="Arial" w:asciiTheme="minorEastAsia" w:hAnsiTheme="minorEastAsia"/>
          <w:szCs w:val="21"/>
          <w:u w:val="single"/>
        </w:rPr>
        <w:t xml:space="preserve">                </w:t>
      </w:r>
      <w:r>
        <w:rPr>
          <w:rFonts w:hint="eastAsia" w:cs="Arial" w:asciiTheme="minorEastAsia" w:hAnsiTheme="minorEastAsia"/>
          <w:szCs w:val="21"/>
        </w:rPr>
        <w:t xml:space="preserve">(</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元</w:t>
      </w:r>
      <w:r>
        <w:rPr>
          <w:rFonts w:hint="eastAsia" w:cs="Arial" w:asciiTheme="minorEastAsia" w:hAnsiTheme="minorEastAsia"/>
          <w:szCs w:val="21"/>
        </w:rPr>
        <w:t xml:space="preserve">）</w:t>
      </w:r>
      <w:r/>
    </w:p>
    <w:p>
      <w:pPr>
        <w:ind w:firstLine="420"/>
        <w:spacing w:line="400" w:lineRule="exact"/>
        <w:rPr>
          <w:rFonts w:asciiTheme="minorEastAsia" w:hAnsiTheme="minorEastAsia"/>
          <w:szCs w:val="21"/>
        </w:rPr>
      </w:pPr>
      <w:r>
        <w:rPr>
          <w:rFonts w:hint="eastAsia" w:cs="MS PGothic" w:asciiTheme="minorEastAsia" w:hAnsiTheme="minorEastAsia"/>
          <w:szCs w:val="21"/>
        </w:rPr>
        <w:t xml:space="preserve">1.3</w:t>
      </w:r>
      <w:r>
        <w:rPr>
          <w:rFonts w:hint="eastAsia" w:cs="宋体" w:asciiTheme="minorEastAsia" w:hAnsiTheme="minorEastAsia"/>
          <w:szCs w:val="21"/>
        </w:rPr>
        <w:t xml:space="preserve">专业工程暂估价金额</w:t>
      </w:r>
      <w:r>
        <w:rPr>
          <w:rFonts w:hint="eastAsia" w:cs="MS PGothic" w:asciiTheme="minorEastAsia" w:hAnsiTheme="minorEastAsia"/>
          <w:szCs w:val="21"/>
        </w:rPr>
        <w:t xml:space="preserve">：</w:t>
      </w:r>
      <w:r/>
    </w:p>
    <w:p>
      <w:pPr>
        <w:ind w:firstLine="420"/>
        <w:spacing w:line="400" w:lineRule="exact"/>
        <w:tabs>
          <w:tab w:val="left" w:pos="6820" w:leader="none"/>
          <w:tab w:val="left" w:pos="9960" w:leader="none"/>
        </w:tabs>
        <w:rPr>
          <w:rFonts w:asciiTheme="minorEastAsia" w:hAnsiTheme="minorEastAsia"/>
          <w:szCs w:val="21"/>
        </w:rPr>
      </w:pPr>
      <w:r>
        <w:rPr>
          <w:rFonts w:hint="eastAsia" w:cs="宋体" w:asciiTheme="minorEastAsia" w:hAnsiTheme="minorEastAsia"/>
          <w:szCs w:val="21"/>
        </w:rPr>
        <w:t xml:space="preserve">人民币</w:t>
      </w:r>
      <w:r>
        <w:rPr>
          <w:rFonts w:hint="eastAsia" w:cs="Arial" w:asciiTheme="minorEastAsia" w:hAnsiTheme="minorEastAsia"/>
          <w:szCs w:val="21"/>
        </w:rPr>
        <w:t xml:space="preserve">(</w:t>
      </w:r>
      <w:r>
        <w:rPr>
          <w:rFonts w:hint="eastAsia" w:cs="宋体" w:asciiTheme="minorEastAsia" w:hAnsiTheme="minorEastAsia"/>
          <w:szCs w:val="21"/>
        </w:rPr>
        <w:t xml:space="preserve">大写</w:t>
      </w:r>
      <w:r>
        <w:rPr>
          <w:rFonts w:hint="eastAsia" w:cs="Arial" w:asciiTheme="minorEastAsia" w:hAnsiTheme="minorEastAsia"/>
          <w:szCs w:val="21"/>
        </w:rPr>
        <w:t xml:space="preserve">）</w:t>
      </w:r>
      <w:r>
        <w:rPr>
          <w:rFonts w:hint="eastAsia" w:cs="Arial" w:asciiTheme="minorEastAsia" w:hAnsiTheme="minorEastAsia"/>
          <w:szCs w:val="21"/>
        </w:rPr>
        <w:t xml:space="preserve">(</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元</w:t>
      </w:r>
      <w:r>
        <w:rPr>
          <w:rFonts w:hint="eastAsia" w:cs="Arial" w:asciiTheme="minorEastAsia" w:hAnsiTheme="minorEastAsia"/>
          <w:szCs w:val="21"/>
        </w:rPr>
        <w:t xml:space="preserve">）</w:t>
      </w:r>
      <w:r/>
    </w:p>
    <w:p>
      <w:pPr>
        <w:ind w:firstLine="420"/>
        <w:spacing w:line="400" w:lineRule="exact"/>
        <w:rPr>
          <w:rFonts w:asciiTheme="minorEastAsia" w:hAnsiTheme="minorEastAsia"/>
          <w:szCs w:val="21"/>
        </w:rPr>
      </w:pPr>
      <w:r>
        <w:rPr>
          <w:rFonts w:hint="eastAsia" w:cs="MS PGothic" w:asciiTheme="minorEastAsia" w:hAnsiTheme="minorEastAsia"/>
          <w:szCs w:val="21"/>
        </w:rPr>
        <w:t xml:space="preserve">1.4</w:t>
      </w:r>
      <w:r>
        <w:rPr>
          <w:rFonts w:hint="eastAsia" w:cs="宋体" w:asciiTheme="minorEastAsia" w:hAnsiTheme="minorEastAsia"/>
          <w:szCs w:val="21"/>
        </w:rPr>
        <w:t xml:space="preserve">暂列金额</w:t>
      </w:r>
      <w:r>
        <w:rPr>
          <w:rFonts w:hint="eastAsia" w:cs="MS PGothic" w:asciiTheme="minorEastAsia" w:hAnsiTheme="minorEastAsia"/>
          <w:szCs w:val="21"/>
        </w:rPr>
        <w:t xml:space="preserve">：</w:t>
      </w:r>
      <w:r/>
    </w:p>
    <w:p>
      <w:pPr>
        <w:ind w:firstLine="420"/>
        <w:spacing w:line="400" w:lineRule="exact"/>
        <w:tabs>
          <w:tab w:val="left" w:pos="4265" w:leader="none"/>
          <w:tab w:val="left" w:pos="6730" w:leader="none"/>
          <w:tab w:val="left" w:pos="7960" w:leader="none"/>
          <w:tab w:val="left" w:pos="9980" w:leader="none"/>
        </w:tabs>
        <w:rPr>
          <w:rFonts w:asciiTheme="minorEastAsia" w:hAnsiTheme="minorEastAsia"/>
          <w:szCs w:val="21"/>
        </w:rPr>
      </w:pPr>
      <w:r>
        <w:rPr>
          <w:rFonts w:hint="eastAsia" w:cs="宋体" w:asciiTheme="minorEastAsia" w:hAnsiTheme="minorEastAsia"/>
          <w:szCs w:val="21"/>
        </w:rPr>
        <w:t xml:space="preserve">人民币</w:t>
      </w:r>
      <w:r>
        <w:rPr>
          <w:rFonts w:hint="eastAsia" w:cs="Arial" w:asciiTheme="minorEastAsia" w:hAnsiTheme="minorEastAsia"/>
          <w:szCs w:val="21"/>
        </w:rPr>
        <w:t xml:space="preserve">(</w:t>
      </w:r>
      <w:r>
        <w:rPr>
          <w:rFonts w:hint="eastAsia" w:cs="宋体" w:asciiTheme="minorEastAsia" w:hAnsiTheme="minorEastAsia"/>
          <w:szCs w:val="21"/>
        </w:rPr>
        <w:t xml:space="preserve">大写</w:t>
      </w:r>
      <w:r>
        <w:rPr>
          <w:rFonts w:hint="eastAsia" w:cs="Arial" w:asciiTheme="minorEastAsia" w:hAnsiTheme="minorEastAsia"/>
          <w:szCs w:val="21"/>
        </w:rPr>
        <w:t xml:space="preserve">）</w:t>
      </w:r>
      <w:r>
        <w:rPr>
          <w:rFonts w:hint="eastAsia" w:cs="Arial" w:asciiTheme="minorEastAsia" w:hAnsiTheme="minorEastAsia"/>
          <w:szCs w:val="21"/>
          <w:u w:val="single"/>
        </w:rPr>
        <w:t xml:space="preserve">                </w:t>
      </w:r>
      <w:r>
        <w:rPr>
          <w:rFonts w:hint="eastAsia" w:cs="Arial" w:asciiTheme="minorEastAsia" w:hAnsiTheme="minorEastAsia"/>
          <w:szCs w:val="21"/>
        </w:rPr>
        <w:t xml:space="preserve">(</w:t>
      </w:r>
      <w:r>
        <w:rPr>
          <w:rFonts w:hint="eastAsia" w:cs="宋体" w:asciiTheme="minorEastAsia" w:hAnsiTheme="minorEastAsia"/>
          <w:szCs w:val="21"/>
        </w:rPr>
        <w:t xml:space="preserve">￥</w:t>
      </w:r>
      <w:r>
        <w:rPr>
          <w:rFonts w:hint="eastAsia" w:asciiTheme="minorEastAsia" w:hAnsiTheme="minorEastAsia"/>
          <w:szCs w:val="21"/>
          <w:u w:val="single"/>
        </w:rPr>
        <w:t xml:space="preserve">           </w:t>
      </w:r>
      <w:r>
        <w:rPr>
          <w:rFonts w:hint="eastAsia" w:cs="宋体" w:asciiTheme="minorEastAsia" w:hAnsiTheme="minorEastAsia"/>
          <w:szCs w:val="21"/>
        </w:rPr>
        <w:t xml:space="preserve">元</w:t>
      </w:r>
      <w:r>
        <w:rPr>
          <w:rFonts w:hint="eastAsia" w:cs="Arial" w:asciiTheme="minorEastAsia" w:hAnsiTheme="minorEastAsia"/>
          <w:szCs w:val="21"/>
        </w:rPr>
        <w:t xml:space="preserve">）</w:t>
      </w:r>
      <w:r/>
    </w:p>
    <w:p>
      <w:pPr>
        <w:ind w:firstLine="420"/>
        <w:spacing w:line="400" w:lineRule="exact"/>
        <w:tabs>
          <w:tab w:val="left" w:pos="1971" w:leader="none"/>
          <w:tab w:val="left" w:pos="4572" w:leader="none"/>
          <w:tab w:val="left" w:pos="5292" w:leader="none"/>
          <w:tab w:val="left" w:pos="7960" w:leader="none"/>
          <w:tab w:val="left" w:pos="9980" w:leader="none"/>
        </w:tabs>
        <w:rPr>
          <w:rFonts w:asciiTheme="minorEastAsia" w:hAnsiTheme="minorEastAsia"/>
          <w:szCs w:val="21"/>
        </w:rPr>
      </w:pPr>
      <w:r>
        <w:rPr>
          <w:rFonts w:hint="eastAsia" w:cs="宋体" w:asciiTheme="minorEastAsia" w:hAnsiTheme="minorEastAsia"/>
          <w:szCs w:val="21"/>
        </w:rPr>
        <w:t xml:space="preserve">2.合同价格形式：</w:t>
      </w:r>
      <w:r>
        <w:rPr>
          <w:rFonts w:hint="eastAsia" w:cs="宋体" w:asciiTheme="minorEastAsia" w:hAnsiTheme="minorEastAsia"/>
          <w:szCs w:val="21"/>
          <w:u w:val="single"/>
        </w:rPr>
        <w:t xml:space="preserve">固定单价合同</w:t>
      </w:r>
      <w:r>
        <w:rPr>
          <w:rFonts w:hint="eastAsia" w:cs="宋体" w:asciiTheme="minorEastAsia" w:hAnsiTheme="minorEastAsia"/>
          <w:szCs w:val="21"/>
        </w:rPr>
        <w:t xml:space="preserve">。</w:t>
      </w:r>
      <w:r/>
    </w:p>
    <w:p>
      <w:pPr>
        <w:ind w:firstLine="422"/>
        <w:spacing w:line="400" w:lineRule="exact"/>
        <w:tabs>
          <w:tab w:val="left" w:pos="2900" w:leader="none"/>
          <w:tab w:val="left" w:pos="7580" w:leader="none"/>
          <w:tab w:val="left" w:pos="7960" w:leader="none"/>
          <w:tab w:val="left" w:pos="9980" w:leader="none"/>
        </w:tabs>
        <w:rPr>
          <w:rFonts w:asciiTheme="minorEastAsia" w:hAnsiTheme="minorEastAsia"/>
          <w:b/>
          <w:bCs/>
          <w:szCs w:val="21"/>
        </w:rPr>
      </w:pPr>
      <w:r>
        <w:rPr>
          <w:rFonts w:hint="eastAsia" w:cs="宋体" w:asciiTheme="minorEastAsia" w:hAnsiTheme="minorEastAsia"/>
          <w:b/>
          <w:bCs/>
          <w:szCs w:val="21"/>
        </w:rPr>
        <w:t xml:space="preserve">五、项目经理（项目负责人）</w:t>
      </w:r>
      <w:r/>
    </w:p>
    <w:p>
      <w:pPr>
        <w:ind w:firstLine="420"/>
        <w:spacing w:line="400" w:lineRule="exact"/>
        <w:tabs>
          <w:tab w:val="left" w:pos="3888" w:leader="none"/>
          <w:tab w:val="left" w:pos="7835" w:leader="none"/>
          <w:tab w:val="left" w:pos="9980" w:leader="none"/>
        </w:tabs>
        <w:rPr>
          <w:rFonts w:asciiTheme="minorEastAsia" w:hAnsiTheme="minorEastAsia"/>
          <w:szCs w:val="21"/>
        </w:rPr>
      </w:pPr>
      <w:r>
        <w:rPr>
          <w:rFonts w:hint="eastAsia" w:cs="宋体" w:asciiTheme="minorEastAsia" w:hAnsiTheme="minorEastAsia"/>
          <w:szCs w:val="21"/>
        </w:rPr>
        <w:t xml:space="preserve">承包人项目经理</w:t>
      </w:r>
      <w:r>
        <w:rPr>
          <w:rFonts w:hint="eastAsia" w:cs="MS PGothic" w:asciiTheme="minorEastAsia" w:hAnsiTheme="minorEastAsia"/>
          <w:szCs w:val="21"/>
        </w:rPr>
        <w:t xml:space="preserve">：</w:t>
      </w:r>
      <w:r>
        <w:rPr>
          <w:rFonts w:hint="eastAsia" w:asciiTheme="minorEastAsia" w:hAnsiTheme="minorEastAsia"/>
          <w:szCs w:val="21"/>
          <w:u w:val="single"/>
        </w:rPr>
        <w:tab/>
      </w:r>
      <w:r>
        <w:rPr>
          <w:rFonts w:hint="eastAsia" w:cs="宋体" w:asciiTheme="minorEastAsia" w:hAnsiTheme="minorEastAsia"/>
          <w:szCs w:val="21"/>
        </w:rPr>
        <w:t xml:space="preserve">。</w:t>
      </w:r>
      <w:r/>
    </w:p>
    <w:p>
      <w:pPr>
        <w:ind w:firstLine="422"/>
        <w:spacing w:line="400" w:lineRule="exact"/>
        <w:tabs>
          <w:tab w:val="left" w:pos="2900" w:leader="none"/>
          <w:tab w:val="left" w:pos="7580" w:leader="none"/>
          <w:tab w:val="left" w:pos="7960" w:leader="none"/>
          <w:tab w:val="left" w:pos="9980" w:leader="none"/>
        </w:tabs>
        <w:rPr>
          <w:rFonts w:asciiTheme="minorEastAsia" w:hAnsiTheme="minorEastAsia"/>
          <w:b/>
          <w:bCs/>
          <w:szCs w:val="21"/>
        </w:rPr>
      </w:pPr>
      <w:r>
        <w:rPr>
          <w:rFonts w:hint="eastAsia" w:cs="宋体" w:asciiTheme="minorEastAsia" w:hAnsiTheme="minorEastAsia"/>
          <w:b/>
          <w:bCs/>
          <w:szCs w:val="21"/>
        </w:rPr>
        <w:t xml:space="preserve">六、合同文件构成</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本协议书与下列文件一起构成合同文件</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1.</w:t>
      </w:r>
      <w:r>
        <w:rPr>
          <w:rFonts w:hint="eastAsia" w:cs="宋体" w:asciiTheme="minorEastAsia" w:hAnsiTheme="minorEastAsia"/>
          <w:szCs w:val="21"/>
        </w:rPr>
        <w:t xml:space="preserve">中标通知书；</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2.</w:t>
      </w:r>
      <w:r>
        <w:rPr>
          <w:rFonts w:hint="eastAsia" w:cs="宋体" w:asciiTheme="minorEastAsia" w:hAnsiTheme="minorEastAsia"/>
          <w:szCs w:val="21"/>
        </w:rPr>
        <w:t xml:space="preserve">投标函及其附录</w:t>
      </w:r>
      <w:r>
        <w:rPr>
          <w:rFonts w:hint="eastAsia" w:cs="MS PGothic" w:asciiTheme="minorEastAsia" w:hAnsiTheme="minorEastAsia"/>
          <w:szCs w:val="21"/>
        </w:rPr>
        <w:t xml:space="preserve">（</w:t>
      </w:r>
      <w:r>
        <w:rPr>
          <w:rFonts w:hint="eastAsia" w:cs="宋体" w:asciiTheme="minorEastAsia" w:hAnsiTheme="minorEastAsia"/>
          <w:szCs w:val="21"/>
        </w:rPr>
        <w:t xml:space="preserve">如果有</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3.</w:t>
      </w:r>
      <w:r>
        <w:rPr>
          <w:rFonts w:hint="eastAsia" w:cs="宋体" w:asciiTheme="minorEastAsia" w:hAnsiTheme="minorEastAsia"/>
          <w:szCs w:val="21"/>
        </w:rPr>
        <w:t xml:space="preserve">专用合同条款及其附件</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4.</w:t>
      </w:r>
      <w:r>
        <w:rPr>
          <w:rFonts w:hint="eastAsia" w:cs="宋体" w:asciiTheme="minorEastAsia" w:hAnsiTheme="minorEastAsia"/>
          <w:szCs w:val="21"/>
        </w:rPr>
        <w:t xml:space="preserve">通用合同条款</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5.</w:t>
      </w:r>
      <w:r>
        <w:rPr>
          <w:rFonts w:hint="eastAsia" w:cs="宋体" w:asciiTheme="minorEastAsia" w:hAnsiTheme="minorEastAsia"/>
          <w:szCs w:val="21"/>
        </w:rPr>
        <w:t xml:space="preserve">技术标准和要求</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6.</w:t>
      </w:r>
      <w:r>
        <w:rPr>
          <w:rFonts w:hint="eastAsia" w:cs="宋体" w:asciiTheme="minorEastAsia" w:hAnsiTheme="minorEastAsia"/>
          <w:szCs w:val="21"/>
        </w:rPr>
        <w:t xml:space="preserve">图纸</w:t>
      </w:r>
      <w:r>
        <w:rPr>
          <w:rFonts w:hint="eastAsia" w:cs="MS PGothic"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MS PGothic" w:asciiTheme="minorEastAsia" w:hAnsiTheme="minorEastAsia"/>
          <w:szCs w:val="21"/>
        </w:rPr>
        <w:t xml:space="preserve">7.</w:t>
      </w:r>
      <w:r>
        <w:rPr>
          <w:rFonts w:hint="eastAsia" w:cs="宋体" w:asciiTheme="minorEastAsia" w:hAnsiTheme="minorEastAsia"/>
          <w:szCs w:val="21"/>
        </w:rPr>
        <w:t xml:space="preserve">已标价工程量清单或预算书</w:t>
      </w:r>
      <w:r>
        <w:rPr>
          <w:rFonts w:hint="eastAsia" w:cs="MS PGothic" w:asciiTheme="minorEastAsia" w:hAnsiTheme="minorEastAsia"/>
          <w:szCs w:val="21"/>
        </w:rPr>
        <w:t xml:space="preserve">；</w:t>
      </w:r>
      <w:r/>
    </w:p>
    <w:p>
      <w:pPr>
        <w:ind w:firstLine="420"/>
        <w:spacing w:line="400" w:lineRule="exact"/>
        <w:rPr>
          <w:rFonts w:asciiTheme="minorEastAsia" w:hAnsiTheme="minorEastAsia"/>
          <w:szCs w:val="21"/>
        </w:rPr>
      </w:pPr>
      <w:r>
        <w:rPr>
          <w:rFonts w:hint="eastAsia" w:cs="MS PGothic" w:asciiTheme="minorEastAsia" w:hAnsiTheme="minorEastAsia"/>
          <w:szCs w:val="21"/>
        </w:rPr>
        <w:t xml:space="preserve">8.</w:t>
      </w:r>
      <w:r>
        <w:rPr>
          <w:rFonts w:hint="eastAsia" w:cs="宋体" w:asciiTheme="minorEastAsia" w:hAnsiTheme="minorEastAsia"/>
          <w:szCs w:val="21"/>
        </w:rPr>
        <w:t xml:space="preserve">其他合同文件。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在合同订立及履行过程中形成的与合同有关的文件均构成合同文件组成部分。</w:t>
      </w:r>
      <w:r>
        <w:rPr>
          <w:rFonts w:hint="eastAsia" w:cs="宋体" w:asciiTheme="minorEastAsia" w:hAnsiTheme="minorEastAsia"/>
          <w:szCs w:val="21"/>
        </w:rPr>
        <w:t xml:space="preserve"> </w:t>
      </w:r>
      <w:r>
        <w:rPr>
          <w:rFonts w:hint="eastAsia" w:cs="宋体" w:asciiTheme="minorEastAsia" w:hAnsiTheme="minorEastAsia"/>
          <w:szCs w:val="21"/>
        </w:rPr>
        <w:t xml:space="preserve">　　</w:t>
      </w:r>
      <w:r/>
    </w:p>
    <w:p>
      <w:pPr>
        <w:ind w:firstLine="420"/>
        <w:spacing w:line="400" w:lineRule="exact"/>
        <w:rPr>
          <w:rFonts w:cs="MS PGothic" w:asciiTheme="minorEastAsia" w:hAnsiTheme="minorEastAsia"/>
          <w:szCs w:val="21"/>
        </w:rPr>
      </w:pPr>
      <w:r>
        <w:rPr>
          <w:rFonts w:hint="eastAsia" w:cs="宋体" w:asciiTheme="minorEastAsia" w:hAnsiTheme="minorEastAsia"/>
          <w:szCs w:val="21"/>
        </w:rPr>
        <w:t xml:space="preserve">上述各项合同文件包括合同当事人就该项合同文件所</w:t>
      </w:r>
      <w:r>
        <w:rPr>
          <w:rFonts w:hint="eastAsia" w:cs="宋体" w:asciiTheme="minorEastAsia" w:hAnsiTheme="minorEastAsia"/>
          <w:szCs w:val="21"/>
        </w:rPr>
        <w:t xml:space="preserve">作出</w:t>
      </w:r>
      <w:r>
        <w:rPr>
          <w:rFonts w:hint="eastAsia" w:cs="宋体" w:asciiTheme="minorEastAsia" w:hAnsiTheme="minorEastAsia"/>
          <w:szCs w:val="21"/>
        </w:rPr>
        <w:t xml:space="preserve">的补充和修改</w:t>
      </w:r>
      <w:r>
        <w:rPr>
          <w:rFonts w:hint="eastAsia" w:cs="MS PGothic" w:asciiTheme="minorEastAsia" w:hAnsiTheme="minorEastAsia"/>
          <w:szCs w:val="21"/>
        </w:rPr>
        <w:t xml:space="preserve">，</w:t>
      </w:r>
      <w:r>
        <w:rPr>
          <w:rFonts w:hint="eastAsia" w:cs="宋体" w:asciiTheme="minorEastAsia" w:hAnsiTheme="minorEastAsia"/>
          <w:szCs w:val="21"/>
        </w:rPr>
        <w:t xml:space="preserve">属于同一类内容的</w:t>
      </w:r>
      <w:r>
        <w:rPr>
          <w:rFonts w:hint="eastAsia" w:cs="MS PGothic" w:asciiTheme="minorEastAsia" w:hAnsiTheme="minorEastAsia"/>
          <w:szCs w:val="21"/>
        </w:rPr>
        <w:t xml:space="preserve">文件</w:t>
      </w:r>
      <w:r>
        <w:rPr>
          <w:rFonts w:hint="eastAsia" w:cs="MS PGothic" w:asciiTheme="minorEastAsia" w:hAnsiTheme="minorEastAsia"/>
          <w:szCs w:val="21"/>
        </w:rPr>
        <w:t xml:space="preserve">，</w:t>
      </w:r>
      <w:r>
        <w:rPr>
          <w:rFonts w:hint="eastAsia" w:cs="MS PGothic" w:asciiTheme="minorEastAsia" w:hAnsiTheme="minorEastAsia"/>
          <w:szCs w:val="21"/>
        </w:rPr>
        <w:t xml:space="preserve">应以最新签署的为准。专用合同条款及其附件须经合同当事人签字或盖章。</w:t>
      </w:r>
      <w:r/>
    </w:p>
    <w:p>
      <w:pPr>
        <w:ind w:firstLine="422"/>
        <w:spacing w:line="400" w:lineRule="exact"/>
        <w:rPr>
          <w:rFonts w:cs="MS PGothic" w:asciiTheme="minorEastAsia" w:hAnsiTheme="minorEastAsia"/>
          <w:b/>
          <w:bCs/>
          <w:szCs w:val="21"/>
        </w:rPr>
      </w:pPr>
      <w:r>
        <w:rPr>
          <w:rFonts w:hint="eastAsia" w:cs="MS PGothic" w:asciiTheme="minorEastAsia" w:hAnsiTheme="minorEastAsia"/>
          <w:b/>
          <w:bCs/>
          <w:szCs w:val="21"/>
        </w:rPr>
        <w:t xml:space="preserve">七、承诺</w:t>
      </w:r>
      <w:r/>
    </w:p>
    <w:p>
      <w:pPr>
        <w:ind w:firstLine="420"/>
        <w:spacing w:line="400" w:lineRule="exact"/>
        <w:rPr>
          <w:rFonts w:cs="MS PGothic" w:asciiTheme="minorEastAsia" w:hAnsiTheme="minorEastAsia"/>
          <w:szCs w:val="21"/>
        </w:rPr>
      </w:pPr>
      <w:r>
        <w:rPr>
          <w:rFonts w:hint="eastAsia" w:cs="MS PGothic" w:asciiTheme="minorEastAsia" w:hAnsiTheme="minorEastAsia"/>
          <w:szCs w:val="21"/>
        </w:rPr>
        <w:t xml:space="preserve">1.发包人承诺按照法律规定履行项目审批手续、筹集工程建设资金并按照合同约定的</w:t>
      </w:r>
      <w:r>
        <w:rPr>
          <w:rFonts w:hint="eastAsia" w:cs="MS PGothic" w:asciiTheme="minorEastAsia" w:hAnsiTheme="minorEastAsia"/>
          <w:szCs w:val="21"/>
        </w:rPr>
        <w:t xml:space="preserve"> </w:t>
      </w:r>
      <w:r>
        <w:rPr>
          <w:rFonts w:hint="eastAsia" w:cs="MS PGothic" w:asciiTheme="minorEastAsia" w:hAnsiTheme="minorEastAsia"/>
          <w:szCs w:val="21"/>
        </w:rPr>
        <w:t xml:space="preserve">期限和方式支付合同价款。</w:t>
      </w:r>
      <w:r>
        <w:rPr>
          <w:rFonts w:hint="eastAsia" w:cs="MS PGothic" w:asciiTheme="minorEastAsia" w:hAnsiTheme="minorEastAsia"/>
          <w:szCs w:val="21"/>
        </w:rPr>
        <w:t xml:space="preserve"> </w:t>
      </w:r>
      <w:r>
        <w:rPr>
          <w:rFonts w:hint="eastAsia" w:cs="MS PGothic" w:asciiTheme="minorEastAsia" w:hAnsiTheme="minorEastAsia"/>
          <w:szCs w:val="21"/>
        </w:rPr>
        <w:t xml:space="preserve">　　</w:t>
      </w:r>
      <w:r/>
    </w:p>
    <w:p>
      <w:pPr>
        <w:ind w:firstLine="420"/>
        <w:spacing w:line="400" w:lineRule="exact"/>
        <w:rPr>
          <w:rFonts w:cs="MS PGothic" w:asciiTheme="minorEastAsia" w:hAnsiTheme="minorEastAsia"/>
          <w:szCs w:val="21"/>
        </w:rPr>
      </w:pPr>
      <w:r>
        <w:rPr>
          <w:rFonts w:hint="eastAsia" w:cs="MS PGothic" w:asciiTheme="minorEastAsia" w:hAnsiTheme="minorEastAsia"/>
          <w:szCs w:val="21"/>
        </w:rPr>
        <w:t xml:space="preserve">2.承包人承诺按照法律规定及合同约定组织完成工程施工</w:t>
      </w:r>
      <w:r>
        <w:rPr>
          <w:rFonts w:hint="eastAsia" w:cs="MS PGothic" w:asciiTheme="minorEastAsia" w:hAnsiTheme="minorEastAsia"/>
          <w:szCs w:val="21"/>
        </w:rPr>
        <w:t xml:space="preserve">，</w:t>
      </w:r>
      <w:r>
        <w:rPr>
          <w:rFonts w:hint="eastAsia" w:cs="MS PGothic" w:asciiTheme="minorEastAsia" w:hAnsiTheme="minorEastAsia"/>
          <w:szCs w:val="21"/>
        </w:rPr>
        <w:t xml:space="preserve">确保工程质量和安全</w:t>
      </w:r>
      <w:r>
        <w:rPr>
          <w:rFonts w:hint="eastAsia" w:cs="MS PGothic" w:asciiTheme="minorEastAsia" w:hAnsiTheme="minorEastAsia"/>
          <w:szCs w:val="21"/>
        </w:rPr>
        <w:t xml:space="preserve">，</w:t>
      </w:r>
      <w:r>
        <w:rPr>
          <w:rFonts w:hint="eastAsia" w:cs="MS PGothic" w:asciiTheme="minorEastAsia" w:hAnsiTheme="minorEastAsia"/>
          <w:szCs w:val="21"/>
        </w:rPr>
        <w:t xml:space="preserve">不进行转包及违法分包</w:t>
      </w:r>
      <w:r>
        <w:rPr>
          <w:rFonts w:hint="eastAsia" w:cs="MS PGothic" w:asciiTheme="minorEastAsia" w:hAnsiTheme="minorEastAsia"/>
          <w:szCs w:val="21"/>
        </w:rPr>
        <w:t xml:space="preserve">，</w:t>
      </w:r>
      <w:r>
        <w:rPr>
          <w:rFonts w:hint="eastAsia" w:cs="MS PGothic" w:asciiTheme="minorEastAsia" w:hAnsiTheme="minorEastAsia"/>
          <w:szCs w:val="21"/>
        </w:rPr>
        <w:t xml:space="preserve">并在缺陷责任期及保修期内承担相应的工程维修责任。</w:t>
      </w:r>
      <w:r>
        <w:rPr>
          <w:rFonts w:hint="eastAsia" w:cs="MS PGothic" w:asciiTheme="minorEastAsia" w:hAnsiTheme="minorEastAsia"/>
          <w:szCs w:val="21"/>
        </w:rPr>
        <w:t xml:space="preserve"> </w:t>
      </w:r>
      <w:r>
        <w:rPr>
          <w:rFonts w:hint="eastAsia" w:cs="MS PGothic" w:asciiTheme="minorEastAsia" w:hAnsiTheme="minorEastAsia"/>
          <w:szCs w:val="21"/>
        </w:rPr>
        <w:t xml:space="preserve">　　</w:t>
      </w:r>
      <w:r/>
    </w:p>
    <w:p>
      <w:pPr>
        <w:ind w:firstLine="420"/>
        <w:spacing w:line="400" w:lineRule="exact"/>
        <w:rPr>
          <w:rFonts w:asciiTheme="minorEastAsia" w:hAnsiTheme="minorEastAsia"/>
          <w:szCs w:val="21"/>
        </w:rPr>
      </w:pPr>
      <w:r>
        <w:rPr>
          <w:rFonts w:hint="eastAsia" w:cs="MS PGothic" w:asciiTheme="minorEastAsia" w:hAnsiTheme="minorEastAsia"/>
          <w:szCs w:val="21"/>
        </w:rPr>
        <w:t xml:space="preserve">3.发包人和承包人通过招投标形式签订合同的</w:t>
      </w:r>
      <w:r>
        <w:rPr>
          <w:rFonts w:hint="eastAsia" w:cs="MS PGothic" w:asciiTheme="minorEastAsia" w:hAnsiTheme="minorEastAsia"/>
          <w:szCs w:val="21"/>
        </w:rPr>
        <w:t xml:space="preserve">，</w:t>
      </w:r>
      <w:r>
        <w:rPr>
          <w:rFonts w:hint="eastAsia" w:cs="MS PGothic" w:asciiTheme="minorEastAsia" w:hAnsiTheme="minorEastAsia"/>
          <w:szCs w:val="21"/>
        </w:rPr>
        <w:t xml:space="preserve">双方理解并承诺不再就同一工程另行</w:t>
      </w:r>
      <w:r>
        <w:rPr>
          <w:rFonts w:hint="eastAsia" w:cs="MS PGothic" w:asciiTheme="minorEastAsia" w:hAnsiTheme="minorEastAsia"/>
          <w:szCs w:val="21"/>
        </w:rPr>
        <w:t xml:space="preserve"> </w:t>
      </w:r>
      <w:r>
        <w:rPr>
          <w:rFonts w:hint="eastAsia" w:cs="MS PGothic" w:asciiTheme="minorEastAsia" w:hAnsiTheme="minorEastAsia"/>
          <w:szCs w:val="21"/>
        </w:rPr>
        <w:t xml:space="preserve">签订</w:t>
      </w:r>
      <w:r>
        <w:rPr>
          <w:rFonts w:hint="eastAsia" w:cs="宋体" w:asciiTheme="minorEastAsia" w:hAnsiTheme="minorEastAsia"/>
          <w:szCs w:val="21"/>
        </w:rPr>
        <w:t xml:space="preserve">与合同实质性内容相背离的协议。</w:t>
      </w:r>
      <w:r/>
    </w:p>
    <w:p>
      <w:pPr>
        <w:ind w:firstLine="422"/>
        <w:spacing w:line="400" w:lineRule="exact"/>
        <w:rPr>
          <w:rFonts w:asciiTheme="minorEastAsia" w:hAnsiTheme="minorEastAsia"/>
          <w:b/>
          <w:bCs/>
          <w:szCs w:val="21"/>
        </w:rPr>
      </w:pPr>
      <w:r/>
      <w:bookmarkStart w:id="161" w:name="page4"/>
      <w:r/>
      <w:bookmarkEnd w:id="161"/>
      <w:r>
        <w:rPr>
          <w:rFonts w:hint="eastAsia" w:cs="宋体" w:asciiTheme="minorEastAsia" w:hAnsiTheme="minorEastAsia"/>
          <w:b/>
          <w:bCs/>
          <w:szCs w:val="21"/>
        </w:rPr>
        <w:t xml:space="preserve">八、词语含义</w:t>
      </w:r>
      <w:r/>
    </w:p>
    <w:p>
      <w:pPr>
        <w:ind w:firstLine="420"/>
        <w:spacing w:line="400" w:lineRule="exact"/>
        <w:rPr>
          <w:rFonts w:asciiTheme="minorEastAsia" w:hAnsiTheme="minorEastAsia"/>
          <w:szCs w:val="21"/>
        </w:rPr>
      </w:pPr>
      <w:r>
        <w:rPr>
          <w:rFonts w:hint="eastAsia" w:cs="宋体" w:asciiTheme="minorEastAsia" w:hAnsiTheme="minorEastAsia"/>
          <w:szCs w:val="21"/>
        </w:rPr>
        <w:t xml:space="preserve">本协议书中词语含义与第二部分通用合同条款中赋予的含义相同。</w:t>
      </w:r>
      <w:r/>
    </w:p>
    <w:p>
      <w:pPr>
        <w:ind w:firstLine="422"/>
        <w:spacing w:line="400" w:lineRule="exact"/>
        <w:rPr>
          <w:rFonts w:asciiTheme="minorEastAsia" w:hAnsiTheme="minorEastAsia"/>
          <w:b/>
          <w:bCs/>
          <w:szCs w:val="21"/>
        </w:rPr>
      </w:pPr>
      <w:r>
        <w:rPr>
          <w:rFonts w:hint="eastAsia" w:cs="宋体" w:asciiTheme="minorEastAsia" w:hAnsiTheme="minorEastAsia"/>
          <w:b/>
          <w:bCs/>
          <w:szCs w:val="21"/>
        </w:rPr>
        <w:t xml:space="preserve">九、签订时间</w:t>
      </w:r>
      <w:r/>
    </w:p>
    <w:p>
      <w:pPr>
        <w:ind w:firstLine="420"/>
        <w:spacing w:line="400" w:lineRule="exact"/>
        <w:rPr>
          <w:rFonts w:asciiTheme="minorEastAsia" w:hAnsiTheme="minorEastAsia"/>
          <w:szCs w:val="21"/>
        </w:rPr>
      </w:pPr>
      <w:r>
        <w:rPr>
          <w:rFonts w:hint="eastAsia" w:cs="宋体" w:asciiTheme="minorEastAsia" w:hAnsiTheme="minorEastAsia"/>
          <w:szCs w:val="21"/>
        </w:rPr>
        <w:t xml:space="preserve">本合同于签订</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w:t>
      </w:r>
      <w:r>
        <w:rPr>
          <w:rFonts w:hint="eastAsia" w:cs="宋体" w:asciiTheme="minorEastAsia" w:hAnsiTheme="minorEastAsia"/>
          <w:szCs w:val="21"/>
        </w:rPr>
        <w:t xml:space="preserve"> </w:t>
      </w:r>
      <w:r>
        <w:rPr>
          <w:rFonts w:hint="eastAsia" w:cs="宋体" w:asciiTheme="minorEastAsia" w:hAnsiTheme="minorEastAsia"/>
          <w:szCs w:val="21"/>
        </w:rPr>
        <w:t xml:space="preserve">。</w:t>
      </w:r>
      <w:r/>
    </w:p>
    <w:p>
      <w:pPr>
        <w:ind w:firstLine="422"/>
        <w:spacing w:line="400" w:lineRule="exact"/>
        <w:rPr>
          <w:rFonts w:asciiTheme="minorEastAsia" w:hAnsiTheme="minorEastAsia"/>
          <w:b/>
          <w:bCs/>
          <w:szCs w:val="21"/>
        </w:rPr>
      </w:pPr>
      <w:r>
        <w:rPr>
          <w:rFonts w:hint="eastAsia" w:cs="宋体" w:asciiTheme="minorEastAsia" w:hAnsiTheme="minorEastAsia"/>
          <w:b/>
          <w:bCs/>
          <w:szCs w:val="21"/>
        </w:rPr>
        <w:t xml:space="preserve">十、签订地点</w:t>
      </w:r>
      <w:r/>
    </w:p>
    <w:p>
      <w:pPr>
        <w:ind w:firstLine="420"/>
        <w:spacing w:line="400" w:lineRule="exact"/>
        <w:rPr>
          <w:rFonts w:asciiTheme="minorEastAsia" w:hAnsiTheme="minorEastAsia"/>
          <w:szCs w:val="21"/>
        </w:rPr>
      </w:pPr>
      <w:r>
        <w:rPr>
          <w:rFonts w:hint="eastAsia" w:cs="宋体" w:asciiTheme="minorEastAsia" w:hAnsiTheme="minorEastAsia"/>
          <w:szCs w:val="21"/>
        </w:rPr>
        <w:t xml:space="preserve">本合同在</w:t>
      </w:r>
      <w:r>
        <w:rPr>
          <w:rFonts w:hint="eastAsia" w:cs="宋体" w:asciiTheme="minorEastAsia" w:hAnsiTheme="minorEastAsia"/>
          <w:szCs w:val="21"/>
          <w:u w:val="single"/>
        </w:rPr>
        <w:t xml:space="preserve">盐城市质量技术监督综合检验检测中心</w:t>
      </w:r>
      <w:r>
        <w:rPr>
          <w:rFonts w:hint="eastAsia" w:cs="宋体" w:asciiTheme="minorEastAsia" w:hAnsiTheme="minorEastAsia"/>
          <w:szCs w:val="21"/>
        </w:rPr>
        <w:t xml:space="preserve">签订。</w:t>
      </w:r>
      <w:r/>
    </w:p>
    <w:p>
      <w:pPr>
        <w:ind w:firstLine="422"/>
        <w:spacing w:line="400" w:lineRule="exact"/>
        <w:rPr>
          <w:rFonts w:cs="宋体" w:asciiTheme="minorEastAsia" w:hAnsiTheme="minorEastAsia"/>
          <w:szCs w:val="21"/>
        </w:rPr>
      </w:pPr>
      <w:r>
        <w:rPr>
          <w:rFonts w:hint="eastAsia" w:cs="宋体" w:asciiTheme="minorEastAsia" w:hAnsiTheme="minorEastAsia"/>
          <w:b/>
          <w:bCs/>
          <w:szCs w:val="21"/>
        </w:rPr>
        <w:t xml:space="preserve">十一、补充协议</w:t>
      </w:r>
      <w:r>
        <w:rPr>
          <w:rFonts w:hint="eastAsia" w:cs="宋体" w:asciiTheme="minorEastAsia" w:hAnsiTheme="minorEastAsia"/>
          <w:szCs w:val="21"/>
        </w:rPr>
        <w:t xml:space="preserve"> </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合同未尽事宜</w:t>
      </w:r>
      <w:r>
        <w:rPr>
          <w:rFonts w:hint="eastAsia" w:cs="MS PGothic" w:asciiTheme="minorEastAsia" w:hAnsiTheme="minorEastAsia"/>
          <w:szCs w:val="21"/>
        </w:rPr>
        <w:t xml:space="preserve">，</w:t>
      </w:r>
      <w:r>
        <w:rPr>
          <w:rFonts w:hint="eastAsia" w:cs="宋体" w:asciiTheme="minorEastAsia" w:hAnsiTheme="minorEastAsia"/>
          <w:szCs w:val="21"/>
        </w:rPr>
        <w:t xml:space="preserve">合同当事人另行签订补充协议</w:t>
      </w:r>
      <w:r>
        <w:rPr>
          <w:rFonts w:hint="eastAsia" w:cs="MS PGothic" w:asciiTheme="minorEastAsia" w:hAnsiTheme="minorEastAsia"/>
          <w:szCs w:val="21"/>
        </w:rPr>
        <w:t xml:space="preserve">，</w:t>
      </w:r>
      <w:r>
        <w:rPr>
          <w:rFonts w:hint="eastAsia" w:cs="宋体" w:asciiTheme="minorEastAsia" w:hAnsiTheme="minorEastAsia"/>
          <w:szCs w:val="21"/>
        </w:rPr>
        <w:t xml:space="preserve">补充协议是合同的组成部分。</w:t>
      </w:r>
      <w:r>
        <w:rPr>
          <w:rFonts w:hint="eastAsia" w:cs="宋体" w:asciiTheme="minorEastAsia" w:hAnsiTheme="minorEastAsia"/>
          <w:szCs w:val="21"/>
        </w:rPr>
        <w:t xml:space="preserve"> </w:t>
      </w:r>
      <w:r/>
    </w:p>
    <w:p>
      <w:pPr>
        <w:ind w:firstLine="422"/>
        <w:spacing w:line="400" w:lineRule="exact"/>
        <w:rPr>
          <w:rFonts w:cs="宋体" w:asciiTheme="minorEastAsia" w:hAnsiTheme="minorEastAsia"/>
          <w:szCs w:val="21"/>
        </w:rPr>
      </w:pPr>
      <w:r>
        <w:rPr>
          <w:rFonts w:hint="eastAsia" w:cs="宋体" w:asciiTheme="minorEastAsia" w:hAnsiTheme="minorEastAsia"/>
          <w:b/>
          <w:bCs/>
          <w:szCs w:val="21"/>
        </w:rPr>
        <w:t xml:space="preserve">十二、合同生效</w:t>
      </w:r>
      <w:r>
        <w:rPr>
          <w:rFonts w:hint="eastAsia" w:cs="宋体" w:asciiTheme="minorEastAsia" w:hAnsiTheme="minorEastAsia"/>
          <w:b/>
          <w:bCs/>
          <w:szCs w:val="21"/>
        </w:rPr>
        <w:t xml:space="preserve"> </w:t>
      </w:r>
      <w:r>
        <w:rPr>
          <w:rFonts w:hint="eastAsia" w:cs="宋体" w:asciiTheme="minorEastAsia" w:hAnsiTheme="minorEastAsia"/>
          <w:szCs w:val="21"/>
        </w:rPr>
        <w:t xml:space="preserve">　　</w:t>
      </w:r>
      <w:r/>
    </w:p>
    <w:p>
      <w:pPr>
        <w:ind w:firstLine="420"/>
        <w:spacing w:line="400" w:lineRule="exact"/>
        <w:rPr>
          <w:rFonts w:asciiTheme="minorEastAsia" w:hAnsiTheme="minorEastAsia"/>
          <w:szCs w:val="21"/>
        </w:rPr>
      </w:pPr>
      <w:r>
        <w:rPr>
          <w:rFonts w:hint="eastAsia" w:cs="宋体" w:asciiTheme="minorEastAsia" w:hAnsiTheme="minorEastAsia"/>
          <w:szCs w:val="21"/>
        </w:rPr>
        <w:t xml:space="preserve">本合同自</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双方签字盖章后</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生效。</w:t>
      </w:r>
      <w:r/>
    </w:p>
    <w:p>
      <w:pPr>
        <w:ind w:firstLine="422"/>
        <w:spacing w:line="400" w:lineRule="exact"/>
        <w:rPr>
          <w:rFonts w:cs="宋体" w:asciiTheme="minorEastAsia" w:hAnsiTheme="minorEastAsia"/>
          <w:szCs w:val="21"/>
        </w:rPr>
      </w:pPr>
      <w:r>
        <w:rPr>
          <w:rFonts w:hint="eastAsia" w:cs="宋体" w:asciiTheme="minorEastAsia" w:hAnsiTheme="minorEastAsia"/>
          <w:b/>
          <w:bCs/>
          <w:szCs w:val="21"/>
        </w:rPr>
        <w:t xml:space="preserve">十三、合同份数</w:t>
      </w:r>
      <w:r>
        <w:rPr>
          <w:rFonts w:hint="eastAsia" w:cs="宋体" w:asciiTheme="minorEastAsia" w:hAnsiTheme="minorEastAsia"/>
          <w:b/>
          <w:bCs/>
          <w:szCs w:val="21"/>
        </w:rPr>
        <w:t xml:space="preserve"> </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本合同一式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6</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份</w:t>
      </w:r>
      <w:r>
        <w:rPr>
          <w:rFonts w:hint="eastAsia" w:cs="MS PGothic" w:asciiTheme="minorEastAsia" w:hAnsiTheme="minorEastAsia"/>
          <w:szCs w:val="21"/>
        </w:rPr>
        <w:t xml:space="preserve">，</w:t>
      </w:r>
      <w:r>
        <w:rPr>
          <w:rFonts w:hint="eastAsia" w:cs="宋体" w:asciiTheme="minorEastAsia" w:hAnsiTheme="minorEastAsia"/>
          <w:szCs w:val="21"/>
        </w:rPr>
        <w:t xml:space="preserve">均具有同等法律效力</w:t>
      </w:r>
      <w:r>
        <w:rPr>
          <w:rFonts w:hint="eastAsia" w:cs="MS PGothic" w:asciiTheme="minorEastAsia" w:hAnsiTheme="minorEastAsia"/>
          <w:szCs w:val="21"/>
        </w:rPr>
        <w:t xml:space="preserve">，</w:t>
      </w:r>
      <w:r>
        <w:rPr>
          <w:rFonts w:hint="eastAsia" w:cs="宋体" w:asciiTheme="minorEastAsia" w:hAnsiTheme="minorEastAsia"/>
          <w:szCs w:val="21"/>
        </w:rPr>
        <w:t xml:space="preserve"> </w:t>
      </w:r>
      <w:r>
        <w:rPr>
          <w:rFonts w:hint="eastAsia" w:cs="宋体" w:asciiTheme="minorEastAsia" w:hAnsiTheme="minorEastAsia"/>
          <w:szCs w:val="21"/>
        </w:rPr>
        <w:t xml:space="preserve">发包人执</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份</w:t>
      </w:r>
      <w:r>
        <w:rPr>
          <w:rFonts w:hint="eastAsia" w:cs="MS PGothic" w:asciiTheme="minorEastAsia" w:hAnsiTheme="minorEastAsia"/>
          <w:szCs w:val="21"/>
        </w:rPr>
        <w:t xml:space="preserve">，</w:t>
      </w:r>
      <w:r>
        <w:rPr>
          <w:rFonts w:hint="eastAsia" w:cs="宋体" w:asciiTheme="minorEastAsia" w:hAnsiTheme="minorEastAsia"/>
          <w:szCs w:val="21"/>
        </w:rPr>
        <w:t xml:space="preserve">承包人执</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份。</w:t>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w:t>
      </w:r>
      <w:r>
        <w:rPr>
          <w:rFonts w:hint="eastAsia" w:cs="宋体" w:asciiTheme="minorEastAsia" w:hAnsiTheme="minorEastAsia"/>
          <w:szCs w:val="21"/>
        </w:rPr>
        <w:t xml:space="preserve">  </w:t>
      </w:r>
      <w:r>
        <w:rPr>
          <w:rFonts w:hint="eastAsia" w:cs="宋体" w:asciiTheme="minorEastAsia" w:hAnsiTheme="minorEastAsia"/>
          <w:szCs w:val="21"/>
        </w:rPr>
        <w:t xml:space="preserve">(公章</w:t>
      </w:r>
      <w:r>
        <w:rPr>
          <w:rFonts w:hint="eastAsia" w:cs="宋体" w:asciiTheme="minorEastAsia" w:hAnsiTheme="minorEastAsia"/>
          <w:szCs w:val="21"/>
        </w:rPr>
        <w:t xml:space="preserve">）</w:t>
      </w:r>
      <w:r>
        <w:rPr>
          <w:rFonts w:hint="eastAsia" w:cs="宋体" w:asciiTheme="minorEastAsia" w:hAnsiTheme="minorEastAsia"/>
          <w:szCs w:val="21"/>
        </w:rPr>
        <w:t xml:space="preserve">                        </w:t>
      </w:r>
      <w:r>
        <w:rPr>
          <w:rFonts w:hint="eastAsia" w:cs="宋体" w:asciiTheme="minorEastAsia" w:hAnsiTheme="minorEastAsia"/>
          <w:szCs w:val="21"/>
        </w:rPr>
        <w:t xml:space="preserve">承包人：(公章</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法定代表人或其委托代理人（签字）：</w:t>
      </w:r>
      <w:r>
        <w:rPr>
          <w:rFonts w:hint="eastAsia" w:cs="宋体" w:asciiTheme="minorEastAsia" w:hAnsiTheme="minorEastAsia"/>
          <w:szCs w:val="21"/>
        </w:rPr>
        <w:t xml:space="preserve">      </w:t>
      </w:r>
      <w:r>
        <w:rPr>
          <w:rFonts w:hint="eastAsia" w:cs="宋体" w:asciiTheme="minorEastAsia" w:hAnsiTheme="minorEastAsia"/>
          <w:szCs w:val="21"/>
        </w:rPr>
        <w:t xml:space="preserve">法定代表人或其委托代理人（签字）：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组织机构代码：</w:t>
      </w:r>
      <w:r>
        <w:rPr>
          <w:rFonts w:hint="eastAsia" w:cs="宋体" w:asciiTheme="minorEastAsia" w:hAnsiTheme="minorEastAsia"/>
          <w:szCs w:val="21"/>
        </w:rPr>
        <w:t xml:space="preserve">                          </w:t>
      </w:r>
      <w:r>
        <w:rPr>
          <w:rFonts w:hint="eastAsia" w:cs="宋体" w:asciiTheme="minorEastAsia" w:hAnsiTheme="minorEastAsia"/>
          <w:szCs w:val="21"/>
        </w:rPr>
        <w:t xml:space="preserve">组织机构代码：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地</w:t>
      </w:r>
      <w:r>
        <w:rPr>
          <w:rFonts w:hint="eastAsia" w:cs="宋体" w:asciiTheme="minorEastAsia" w:hAnsiTheme="minorEastAsia"/>
          <w:szCs w:val="21"/>
        </w:rPr>
        <w:t xml:space="preserve">    </w:t>
      </w:r>
      <w:r>
        <w:rPr>
          <w:rFonts w:hint="eastAsia" w:cs="宋体" w:asciiTheme="minorEastAsia" w:hAnsiTheme="minorEastAsia"/>
          <w:szCs w:val="21"/>
        </w:rPr>
        <w:t xml:space="preserve">址：</w:t>
      </w:r>
      <w:r>
        <w:rPr>
          <w:rFonts w:hint="eastAsia" w:cs="宋体" w:asciiTheme="minorEastAsia" w:hAnsiTheme="minorEastAsia"/>
          <w:szCs w:val="21"/>
        </w:rPr>
        <w:t xml:space="preserve">                              </w:t>
      </w:r>
      <w:r>
        <w:rPr>
          <w:rFonts w:hint="eastAsia" w:cs="宋体" w:asciiTheme="minorEastAsia" w:hAnsiTheme="minorEastAsia"/>
          <w:szCs w:val="21"/>
        </w:rPr>
        <w:t xml:space="preserve">地</w:t>
      </w:r>
      <w:r>
        <w:rPr>
          <w:rFonts w:hint="eastAsia" w:cs="宋体" w:asciiTheme="minorEastAsia" w:hAnsiTheme="minorEastAsia"/>
          <w:szCs w:val="21"/>
        </w:rPr>
        <w:t xml:space="preserve">    </w:t>
      </w:r>
      <w:r>
        <w:rPr>
          <w:rFonts w:hint="eastAsia" w:cs="宋体" w:asciiTheme="minorEastAsia" w:hAnsiTheme="minorEastAsia"/>
          <w:szCs w:val="21"/>
        </w:rPr>
        <w:t xml:space="preserve">址：</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邮政编码：</w:t>
      </w:r>
      <w:r>
        <w:rPr>
          <w:rFonts w:hint="eastAsia" w:cs="宋体" w:asciiTheme="minorEastAsia" w:hAnsiTheme="minorEastAsia"/>
          <w:szCs w:val="21"/>
        </w:rPr>
        <w:t xml:space="preserve">                              </w:t>
      </w:r>
      <w:r>
        <w:rPr>
          <w:rFonts w:hint="eastAsia" w:cs="宋体" w:asciiTheme="minorEastAsia" w:hAnsiTheme="minorEastAsia"/>
          <w:szCs w:val="21"/>
        </w:rPr>
        <w:t xml:space="preserve">邮政编码：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w:t>
      </w:r>
      <w:r>
        <w:rPr>
          <w:rFonts w:hint="eastAsia" w:cs="宋体" w:asciiTheme="minorEastAsia" w:hAnsiTheme="minorEastAsia"/>
          <w:szCs w:val="21"/>
        </w:rPr>
        <w:t xml:space="preserve">    </w:t>
      </w:r>
      <w:r>
        <w:rPr>
          <w:rFonts w:hint="eastAsia" w:cs="宋体" w:asciiTheme="minorEastAsia" w:hAnsiTheme="minorEastAsia"/>
          <w:szCs w:val="21"/>
        </w:rPr>
        <w:t xml:space="preserve">话：</w:t>
      </w:r>
      <w:r>
        <w:rPr>
          <w:rFonts w:hint="eastAsia" w:cs="宋体" w:asciiTheme="minorEastAsia" w:hAnsiTheme="minorEastAsia"/>
          <w:szCs w:val="21"/>
        </w:rPr>
        <w:t xml:space="preserve">                              </w:t>
      </w:r>
      <w:r>
        <w:rPr>
          <w:rFonts w:hint="eastAsia" w:cs="宋体" w:asciiTheme="minorEastAsia" w:hAnsiTheme="minorEastAsia"/>
          <w:szCs w:val="21"/>
        </w:rPr>
        <w:t xml:space="preserve">电</w:t>
      </w:r>
      <w:r>
        <w:rPr>
          <w:rFonts w:hint="eastAsia" w:cs="宋体" w:asciiTheme="minorEastAsia" w:hAnsiTheme="minorEastAsia"/>
          <w:szCs w:val="21"/>
        </w:rPr>
        <w:t xml:space="preserve">    </w:t>
      </w:r>
      <w:r>
        <w:rPr>
          <w:rFonts w:hint="eastAsia" w:cs="宋体" w:asciiTheme="minorEastAsia" w:hAnsiTheme="minorEastAsia"/>
          <w:szCs w:val="21"/>
        </w:rPr>
        <w:t xml:space="preserve">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传</w:t>
      </w:r>
      <w:r>
        <w:rPr>
          <w:rFonts w:hint="eastAsia" w:cs="宋体" w:asciiTheme="minorEastAsia" w:hAnsiTheme="minorEastAsia"/>
          <w:szCs w:val="21"/>
        </w:rPr>
        <w:t xml:space="preserve">    </w:t>
      </w:r>
      <w:r>
        <w:rPr>
          <w:rFonts w:hint="eastAsia" w:cs="宋体" w:asciiTheme="minorEastAsia" w:hAnsiTheme="minorEastAsia"/>
          <w:szCs w:val="21"/>
        </w:rPr>
        <w:t xml:space="preserve">真：</w:t>
      </w:r>
      <w:r>
        <w:rPr>
          <w:rFonts w:hint="eastAsia" w:cs="宋体" w:asciiTheme="minorEastAsia" w:hAnsiTheme="minorEastAsia"/>
          <w:szCs w:val="21"/>
        </w:rPr>
        <w:t xml:space="preserve">                              </w:t>
      </w:r>
      <w:r>
        <w:rPr>
          <w:rFonts w:hint="eastAsia" w:cs="宋体" w:asciiTheme="minorEastAsia" w:hAnsiTheme="minorEastAsia"/>
          <w:szCs w:val="21"/>
        </w:rPr>
        <w:t xml:space="preserve">传</w:t>
      </w:r>
      <w:r>
        <w:rPr>
          <w:rFonts w:hint="eastAsia" w:cs="宋体" w:asciiTheme="minorEastAsia" w:hAnsiTheme="minorEastAsia"/>
          <w:szCs w:val="21"/>
        </w:rPr>
        <w:t xml:space="preserve">    </w:t>
      </w:r>
      <w:r>
        <w:rPr>
          <w:rFonts w:hint="eastAsia" w:cs="宋体" w:asciiTheme="minorEastAsia" w:hAnsiTheme="minorEastAsia"/>
          <w:szCs w:val="21"/>
        </w:rPr>
        <w:t xml:space="preserve">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电子信箱：</w:t>
      </w:r>
      <w:r>
        <w:rPr>
          <w:rFonts w:hint="eastAsia" w:cs="宋体" w:asciiTheme="minorEastAsia" w:hAnsiTheme="minorEastAsia"/>
          <w:szCs w:val="21"/>
        </w:rPr>
        <w:t xml:space="preserve">                              </w:t>
      </w:r>
      <w:r>
        <w:rPr>
          <w:rFonts w:hint="eastAsia" w:cs="宋体" w:asciiTheme="minorEastAsia" w:hAnsiTheme="minorEastAsia"/>
          <w:szCs w:val="21"/>
        </w:rPr>
        <w:t xml:space="preserve">电子信箱：</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开户银行：</w:t>
      </w:r>
      <w:r>
        <w:rPr>
          <w:rFonts w:hint="eastAsia" w:cs="宋体" w:asciiTheme="minorEastAsia" w:hAnsiTheme="minorEastAsia"/>
          <w:szCs w:val="21"/>
        </w:rPr>
        <w:t xml:space="preserve">                              </w:t>
      </w:r>
      <w:r>
        <w:rPr>
          <w:rFonts w:hint="eastAsia" w:cs="宋体" w:asciiTheme="minorEastAsia" w:hAnsiTheme="minorEastAsia"/>
          <w:szCs w:val="21"/>
        </w:rPr>
        <w:t xml:space="preserve">开户银行：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账</w:t>
      </w:r>
      <w:r>
        <w:rPr>
          <w:rFonts w:hint="eastAsia" w:cs="宋体" w:asciiTheme="minorEastAsia" w:hAnsiTheme="minorEastAsia"/>
          <w:szCs w:val="21"/>
        </w:rPr>
        <w:t xml:space="preserve">    </w:t>
      </w:r>
      <w:r>
        <w:rPr>
          <w:rFonts w:hint="eastAsia" w:cs="宋体" w:asciiTheme="minorEastAsia" w:hAnsiTheme="minorEastAsia"/>
          <w:szCs w:val="21"/>
        </w:rPr>
        <w:t xml:space="preserve">号：</w:t>
      </w:r>
      <w:r>
        <w:rPr>
          <w:rFonts w:hint="eastAsia" w:cs="宋体" w:asciiTheme="minorEastAsia" w:hAnsiTheme="minorEastAsia"/>
          <w:szCs w:val="21"/>
        </w:rPr>
        <w:t xml:space="preserve">                              </w:t>
      </w:r>
      <w:r>
        <w:rPr>
          <w:rFonts w:hint="eastAsia" w:cs="宋体" w:asciiTheme="minorEastAsia" w:hAnsiTheme="minorEastAsia"/>
          <w:szCs w:val="21"/>
        </w:rPr>
        <w:t xml:space="preserve">账</w:t>
      </w:r>
      <w:r>
        <w:rPr>
          <w:rFonts w:hint="eastAsia" w:cs="宋体" w:asciiTheme="minorEastAsia" w:hAnsiTheme="minorEastAsia"/>
          <w:szCs w:val="21"/>
        </w:rPr>
        <w:t xml:space="preserve">    </w:t>
      </w:r>
      <w:r>
        <w:rPr>
          <w:rFonts w:hint="eastAsia" w:cs="宋体" w:asciiTheme="minorEastAsia" w:hAnsiTheme="minorEastAsia"/>
          <w:szCs w:val="21"/>
        </w:rPr>
        <w:t xml:space="preserve">号：</w:t>
      </w:r>
      <w:bookmarkStart w:id="162" w:name="_Toc509844741"/>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ind w:firstLine="422"/>
        <w:spacing w:line="400" w:lineRule="exact"/>
        <w:rPr>
          <w:rFonts w:cs="宋体" w:asciiTheme="minorEastAsia" w:hAnsiTheme="minorEastAsia"/>
          <w:b/>
          <w:szCs w:val="21"/>
        </w:rPr>
      </w:pPr>
      <w:r>
        <w:rPr>
          <w:rFonts w:cs="宋体" w:asciiTheme="minorEastAsia" w:hAnsiTheme="minorEastAsia"/>
          <w:b/>
          <w:szCs w:val="21"/>
        </w:rPr>
      </w:r>
      <w:r/>
    </w:p>
    <w:p>
      <w:pPr>
        <w:jc w:val="center"/>
        <w:spacing w:line="400" w:lineRule="exact"/>
        <w:rPr>
          <w:rFonts w:cs="宋体" w:asciiTheme="minorEastAsia" w:hAnsiTheme="minorEastAsia"/>
          <w:b/>
          <w:sz w:val="24"/>
          <w:szCs w:val="21"/>
        </w:rPr>
      </w:pPr>
      <w:r>
        <w:rPr>
          <w:rFonts w:cs="宋体" w:asciiTheme="minorEastAsia" w:hAnsiTheme="minorEastAsia"/>
          <w:b/>
          <w:sz w:val="24"/>
          <w:szCs w:val="21"/>
        </w:rPr>
        <w:t xml:space="preserve">第二部分 通用合同条款</w:t>
      </w:r>
      <w:bookmarkEnd w:id="162"/>
      <w:r/>
      <w:r/>
    </w:p>
    <w:p>
      <w:pPr>
        <w:ind w:firstLine="420"/>
        <w:spacing w:line="400" w:lineRule="exact"/>
        <w:rPr>
          <w:rFonts w:asciiTheme="minorEastAsia" w:hAnsiTheme="minorEastAsia"/>
          <w:szCs w:val="21"/>
        </w:rPr>
      </w:pPr>
      <w:r>
        <w:rPr>
          <w:rFonts w:asciiTheme="minorEastAsia" w:hAnsiTheme="minorEastAsia"/>
          <w:szCs w:val="21"/>
        </w:rPr>
        <w:t xml:space="preserve">同建设工程施工合同（示范文本）（GF—201</w:t>
      </w:r>
      <w:r>
        <w:rPr>
          <w:rFonts w:hint="eastAsia" w:asciiTheme="minorEastAsia" w:hAnsiTheme="minorEastAsia"/>
          <w:szCs w:val="21"/>
        </w:rPr>
        <w:t xml:space="preserve">7</w:t>
      </w:r>
      <w:r>
        <w:rPr>
          <w:rFonts w:asciiTheme="minorEastAsia" w:hAnsiTheme="minorEastAsia"/>
          <w:szCs w:val="21"/>
        </w:rPr>
        <w:t xml:space="preserve">—0201）内的通用合同条款</w:t>
      </w:r>
      <w:r>
        <w:rPr>
          <w:rFonts w:hint="eastAsia" w:asciiTheme="minorEastAsia" w:hAnsiTheme="minorEastAsia"/>
          <w:szCs w:val="21"/>
        </w:rPr>
        <w:t xml:space="preserve">。</w:t>
      </w:r>
      <w:bookmarkStart w:id="163" w:name="_Toc509844742"/>
      <w:r/>
      <w:r/>
    </w:p>
    <w:p>
      <w:pPr>
        <w:jc w:val="center"/>
        <w:spacing w:line="400" w:lineRule="exact"/>
        <w:rPr>
          <w:rFonts w:cs="宋体" w:asciiTheme="minorEastAsia" w:hAnsiTheme="minorEastAsia"/>
          <w:b/>
          <w:sz w:val="24"/>
          <w:szCs w:val="21"/>
        </w:rPr>
      </w:pPr>
      <w:r>
        <w:rPr>
          <w:rFonts w:hint="eastAsia" w:cs="宋体" w:asciiTheme="minorEastAsia" w:hAnsiTheme="minorEastAsia"/>
          <w:b/>
          <w:sz w:val="24"/>
          <w:szCs w:val="21"/>
        </w:rPr>
        <w:t xml:space="preserve">第三部分 专用合同条款</w:t>
      </w:r>
      <w:bookmarkEnd w:id="163"/>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1.一般约定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w:t>
      </w:r>
      <w:r>
        <w:rPr>
          <w:rFonts w:hint="eastAsia" w:cs="宋体" w:asciiTheme="minorEastAsia" w:hAnsiTheme="minorEastAsia"/>
          <w:szCs w:val="21"/>
        </w:rPr>
        <w:t xml:space="preserve"> </w:t>
      </w:r>
      <w:r>
        <w:rPr>
          <w:rFonts w:hint="eastAsia" w:cs="宋体" w:asciiTheme="minorEastAsia" w:hAnsiTheme="minorEastAsia"/>
          <w:szCs w:val="21"/>
        </w:rPr>
        <w:t xml:space="preserve">词语定义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1.1.1合同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1.1.1.10其他合同文件包括：</w:t>
      </w:r>
      <w:r>
        <w:rPr>
          <w:rFonts w:hint="eastAsia" w:cs="宋体" w:asciiTheme="minorEastAsia" w:hAnsiTheme="minorEastAsia"/>
          <w:szCs w:val="21"/>
          <w:u w:val="single"/>
        </w:rPr>
        <w:t xml:space="preserve">本工程竞争性磋商文件、合同履行过程中双方确认的对合同有影响的会议纪要、签证、施工方案、设计变更等相关材料</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1.1.2</w:t>
      </w:r>
      <w:r>
        <w:rPr>
          <w:rFonts w:hint="eastAsia" w:cs="宋体" w:asciiTheme="minorEastAsia" w:hAnsiTheme="minorEastAsia"/>
          <w:szCs w:val="21"/>
        </w:rPr>
        <w:t xml:space="preserve"> </w:t>
      </w:r>
      <w:r>
        <w:rPr>
          <w:rFonts w:hint="eastAsia" w:cs="宋体" w:asciiTheme="minorEastAsia" w:hAnsiTheme="minorEastAsia"/>
          <w:szCs w:val="21"/>
        </w:rPr>
        <w:t xml:space="preserve">合同当事人及其他相关方</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1.1.2.4监理人：</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名</w:t>
      </w:r>
      <w:r>
        <w:rPr>
          <w:rFonts w:hint="eastAsia" w:cs="宋体" w:asciiTheme="minorEastAsia" w:hAnsiTheme="minorEastAsia"/>
          <w:szCs w:val="21"/>
        </w:rPr>
        <w:t xml:space="preserve">    </w:t>
      </w:r>
      <w:r>
        <w:rPr>
          <w:rFonts w:hint="eastAsia" w:cs="宋体" w:asciiTheme="minorEastAsia" w:hAnsiTheme="minorEastAsia"/>
          <w:szCs w:val="21"/>
        </w:rPr>
        <w:t xml:space="preserve">称：</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资质类别和等级：</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联系电话：</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电子信箱：</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通信地址：</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1.1.2.5</w:t>
      </w:r>
      <w:r>
        <w:rPr>
          <w:rFonts w:hint="eastAsia" w:cs="宋体" w:asciiTheme="minorEastAsia" w:hAnsiTheme="minorEastAsia"/>
          <w:szCs w:val="21"/>
        </w:rPr>
        <w:t xml:space="preserve"> </w:t>
      </w:r>
      <w:r>
        <w:rPr>
          <w:rFonts w:hint="eastAsia" w:cs="宋体" w:asciiTheme="minorEastAsia" w:hAnsiTheme="minorEastAsia"/>
          <w:szCs w:val="21"/>
        </w:rPr>
        <w:t xml:space="preserve">设计人：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名</w:t>
      </w:r>
      <w:r>
        <w:rPr>
          <w:rFonts w:hint="eastAsia" w:cs="宋体" w:asciiTheme="minorEastAsia" w:hAnsiTheme="minorEastAsia"/>
          <w:szCs w:val="21"/>
        </w:rPr>
        <w:t xml:space="preserve">    </w:t>
      </w:r>
      <w:r>
        <w:rPr>
          <w:rFonts w:hint="eastAsia" w:cs="宋体" w:asciiTheme="minorEastAsia" w:hAnsiTheme="minorEastAsia"/>
          <w:szCs w:val="21"/>
        </w:rPr>
        <w:t xml:space="preserve">称：</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资质类别和等级：</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联系电话：</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电子信箱：</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通信地址：</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w:t>
      </w:r>
      <w:r>
        <w:rPr>
          <w:rFonts w:hint="eastAsia" w:cs="宋体" w:asciiTheme="minorEastAsia" w:hAnsiTheme="minorEastAsia"/>
          <w:szCs w:val="21"/>
        </w:rPr>
        <w:t xml:space="preserve"> </w:t>
      </w:r>
      <w:r>
        <w:rPr>
          <w:rFonts w:hint="eastAsia" w:cs="宋体" w:asciiTheme="minorEastAsia" w:hAnsiTheme="minorEastAsia"/>
          <w:szCs w:val="21"/>
        </w:rPr>
        <w:t xml:space="preserve">工程和设备</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1.1.3.7</w:t>
      </w:r>
      <w:r>
        <w:rPr>
          <w:rFonts w:hint="eastAsia" w:cs="宋体" w:asciiTheme="minorEastAsia" w:hAnsiTheme="minorEastAsia"/>
          <w:szCs w:val="21"/>
        </w:rPr>
        <w:t xml:space="preserve"> </w:t>
      </w:r>
      <w:r>
        <w:rPr>
          <w:rFonts w:hint="eastAsia" w:cs="宋体" w:asciiTheme="minorEastAsia" w:hAnsiTheme="minorEastAsia"/>
          <w:szCs w:val="21"/>
        </w:rPr>
        <w:t xml:space="preserve">作为施工现场组成部分的其他场所包括：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1.1.3.9</w:t>
      </w:r>
      <w:r>
        <w:rPr>
          <w:rFonts w:hint="eastAsia" w:cs="宋体" w:asciiTheme="minorEastAsia" w:hAnsiTheme="minorEastAsia"/>
          <w:szCs w:val="21"/>
        </w:rPr>
        <w:t xml:space="preserve"> </w:t>
      </w:r>
      <w:r>
        <w:rPr>
          <w:rFonts w:hint="eastAsia" w:cs="宋体" w:asciiTheme="minorEastAsia" w:hAnsiTheme="minorEastAsia"/>
          <w:szCs w:val="21"/>
        </w:rPr>
        <w:t xml:space="preserve">永久占地包括：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1.1.3.10</w:t>
      </w:r>
      <w:r>
        <w:rPr>
          <w:rFonts w:hint="eastAsia" w:cs="宋体" w:asciiTheme="minorEastAsia" w:hAnsiTheme="minorEastAsia"/>
          <w:szCs w:val="21"/>
        </w:rPr>
        <w:t xml:space="preserve"> </w:t>
      </w:r>
      <w:r>
        <w:rPr>
          <w:rFonts w:hint="eastAsia" w:cs="宋体" w:asciiTheme="minorEastAsia" w:hAnsiTheme="minorEastAsia"/>
          <w:szCs w:val="21"/>
        </w:rPr>
        <w:t xml:space="preserve">临时占地包括：</w:t>
      </w:r>
      <w:r>
        <w:rPr>
          <w:rFonts w:hint="eastAsia" w:cs="宋体" w:asciiTheme="minorEastAsia" w:hAnsiTheme="minorEastAsia"/>
          <w:szCs w:val="21"/>
          <w:u w:val="single"/>
        </w:rPr>
        <w:t xml:space="preserve">为实施本合同工程而需要的一切临时占用的土地</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包括施工所用的临时支线和现场的临时出入通道</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以及生产（办公）、生活等临时设施用地。承包人应根据施工组织计划确定本工程施工所必需的临时用地数量</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并承担相应费用</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1.3法律</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适用于合同的其他规范性文件：</w:t>
      </w:r>
      <w:r>
        <w:rPr>
          <w:rFonts w:hint="eastAsia" w:cs="宋体" w:asciiTheme="minorEastAsia" w:hAnsiTheme="minorEastAsia"/>
          <w:szCs w:val="21"/>
          <w:u w:val="single"/>
        </w:rPr>
        <w:t xml:space="preserve">《中华人民共和国民法典》《中华人民共和国建筑法》《中华人民共和国招标投标法》《建设工程质量管理条例》《中华人民共和国安全生产法》</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国家关于建设工程款结算的有关规定</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盐城市相关的法规和政策文件等</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w:t>
      </w:r>
      <w:r>
        <w:rPr>
          <w:rFonts w:hint="eastAsia" w:cs="宋体" w:asciiTheme="minorEastAsia" w:hAnsiTheme="minorEastAsia"/>
          <w:szCs w:val="21"/>
        </w:rPr>
        <w:t xml:space="preserve"> </w:t>
      </w:r>
      <w:r>
        <w:rPr>
          <w:rFonts w:hint="eastAsia" w:cs="宋体" w:asciiTheme="minorEastAsia" w:hAnsiTheme="minorEastAsia"/>
          <w:szCs w:val="21"/>
        </w:rPr>
        <w:t xml:space="preserve">标准和规范</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1.4.1适用于工程的标准规范包括：</w:t>
      </w:r>
      <w:r>
        <w:rPr>
          <w:rFonts w:hint="eastAsia" w:cs="宋体" w:asciiTheme="minorEastAsia" w:hAnsiTheme="minorEastAsia"/>
          <w:szCs w:val="21"/>
          <w:u w:val="single"/>
        </w:rPr>
        <w:t xml:space="preserve">国家标准、行业标准、工程所在地的地方标准以及相应的规范、规程等。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1.4.2</w:t>
      </w:r>
      <w:r>
        <w:rPr>
          <w:rFonts w:hint="eastAsia" w:cs="宋体" w:asciiTheme="minorEastAsia" w:hAnsiTheme="minorEastAsia"/>
          <w:szCs w:val="21"/>
        </w:rPr>
        <w:t xml:space="preserve"> </w:t>
      </w:r>
      <w:r>
        <w:rPr>
          <w:rFonts w:hint="eastAsia" w:cs="宋体" w:asciiTheme="minorEastAsia" w:hAnsiTheme="minorEastAsia"/>
          <w:szCs w:val="21"/>
        </w:rPr>
        <w:t xml:space="preserve">发包人提供国外标准、规范的名称：</w:t>
      </w:r>
      <w:r>
        <w:rPr>
          <w:rFonts w:hint="eastAsia" w:cs="宋体" w:asciiTheme="minorEastAsia" w:hAnsiTheme="minorEastAsia"/>
          <w:szCs w:val="21"/>
          <w:u w:val="single"/>
        </w:rPr>
        <w:t xml:space="preserve">不提供</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发包人提供国外标准、规范的份数：</w:t>
      </w:r>
      <w:r>
        <w:rPr>
          <w:rFonts w:hint="eastAsia" w:cs="宋体" w:asciiTheme="minorEastAsia" w:hAnsiTheme="minorEastAsia"/>
          <w:szCs w:val="21"/>
          <w:u w:val="single"/>
        </w:rPr>
        <w:t xml:space="preserve">不提供</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发包人提供国外标准、规范的名称：</w:t>
      </w:r>
      <w:r>
        <w:rPr>
          <w:rFonts w:hint="eastAsia" w:cs="宋体" w:asciiTheme="minorEastAsia" w:hAnsiTheme="minorEastAsia"/>
          <w:szCs w:val="21"/>
          <w:u w:val="single"/>
        </w:rPr>
        <w:t xml:space="preserve">不提供</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1.4.3发包人对工程的技术标准和功能要求的特殊要求：</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w:t>
      </w:r>
      <w:r>
        <w:rPr>
          <w:rFonts w:hint="eastAsia" w:cs="宋体" w:asciiTheme="minorEastAsia" w:hAnsiTheme="minorEastAsia"/>
          <w:szCs w:val="21"/>
        </w:rPr>
        <w:t xml:space="preserve"> </w:t>
      </w:r>
      <w:r>
        <w:rPr>
          <w:rFonts w:hint="eastAsia" w:cs="宋体" w:asciiTheme="minorEastAsia" w:hAnsiTheme="minorEastAsia"/>
          <w:szCs w:val="21"/>
        </w:rPr>
        <w:t xml:space="preserve">合同文件的优先顺序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合同文件组成及优先顺序为：</w:t>
      </w:r>
      <w:r>
        <w:rPr>
          <w:rFonts w:hint="eastAsia" w:cs="宋体" w:asciiTheme="minorEastAsia" w:hAnsiTheme="minorEastAsia"/>
          <w:szCs w:val="21"/>
          <w:u w:val="single"/>
        </w:rPr>
        <w:t xml:space="preserve">按通用条款。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w:t>
      </w:r>
      <w:r>
        <w:rPr>
          <w:rFonts w:hint="eastAsia" w:cs="宋体" w:asciiTheme="minorEastAsia" w:hAnsiTheme="minorEastAsia"/>
          <w:szCs w:val="21"/>
        </w:rPr>
        <w:t xml:space="preserve"> </w:t>
      </w:r>
      <w:r>
        <w:rPr>
          <w:rFonts w:hint="eastAsia" w:cs="宋体" w:asciiTheme="minorEastAsia" w:hAnsiTheme="minorEastAsia"/>
          <w:szCs w:val="21"/>
        </w:rPr>
        <w:t xml:space="preserve">图纸和承包人文件</w:t>
      </w:r>
      <w:r>
        <w:rPr>
          <w:rFonts w:hint="eastAsia" w:cs="宋体" w:asciiTheme="minorEastAsia" w:hAnsiTheme="minorEastAsia"/>
          <w:szCs w:val="21"/>
        </w:rPr>
        <w:tab/>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w:t>
      </w:r>
      <w:r>
        <w:rPr>
          <w:rFonts w:hint="eastAsia" w:cs="宋体" w:asciiTheme="minorEastAsia" w:hAnsiTheme="minorEastAsia"/>
          <w:szCs w:val="21"/>
        </w:rPr>
        <w:t xml:space="preserve"> </w:t>
      </w:r>
      <w:r>
        <w:rPr>
          <w:rFonts w:hint="eastAsia" w:cs="宋体" w:asciiTheme="minorEastAsia" w:hAnsiTheme="minorEastAsia"/>
          <w:szCs w:val="21"/>
        </w:rPr>
        <w:t xml:space="preserve">图纸的提供</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发包人向承包人提供图纸的期限：</w:t>
      </w:r>
      <w:r>
        <w:rPr>
          <w:rFonts w:hint="eastAsia" w:cs="宋体" w:asciiTheme="minorEastAsia" w:hAnsiTheme="minorEastAsia"/>
          <w:szCs w:val="21"/>
          <w:u w:val="single"/>
        </w:rPr>
        <w:t xml:space="preserve">正式开工三天前</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发包人向承包人提供图纸的数量：</w:t>
      </w:r>
      <w:r>
        <w:rPr>
          <w:rFonts w:hint="eastAsia" w:cs="宋体" w:asciiTheme="minorEastAsia" w:hAnsiTheme="minorEastAsia"/>
          <w:szCs w:val="21"/>
          <w:u w:val="single"/>
        </w:rPr>
        <w:t xml:space="preserve">发包人向承包人提供壹套完整的施工图纸</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未经发包人同意不得复制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不得向承包人以外的人员泄露图纸的有关内容</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发包人向承包人提供图纸的内容：</w:t>
      </w:r>
      <w:r>
        <w:rPr>
          <w:rFonts w:hint="eastAsia" w:cs="宋体" w:asciiTheme="minorEastAsia" w:hAnsiTheme="minorEastAsia"/>
          <w:szCs w:val="21"/>
          <w:u w:val="single"/>
        </w:rPr>
        <w:t xml:space="preserve">全套经审查的施工图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1.6.4</w:t>
      </w:r>
      <w:r>
        <w:rPr>
          <w:rFonts w:hint="eastAsia" w:cs="宋体" w:asciiTheme="minorEastAsia" w:hAnsiTheme="minorEastAsia"/>
          <w:szCs w:val="21"/>
        </w:rPr>
        <w:t xml:space="preserve"> </w:t>
      </w:r>
      <w:r>
        <w:rPr>
          <w:rFonts w:hint="eastAsia" w:cs="宋体" w:asciiTheme="minorEastAsia" w:hAnsiTheme="minorEastAsia"/>
          <w:szCs w:val="21"/>
        </w:rPr>
        <w:t xml:space="preserve">承包人文件</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需要由承包人提供的文件</w:t>
      </w:r>
      <w:r>
        <w:rPr>
          <w:rFonts w:hint="eastAsia" w:cs="宋体" w:asciiTheme="minorEastAsia" w:hAnsiTheme="minorEastAsia"/>
          <w:szCs w:val="21"/>
        </w:rPr>
        <w:t xml:space="preserve">，</w:t>
      </w:r>
      <w:r>
        <w:rPr>
          <w:rFonts w:hint="eastAsia" w:cs="宋体" w:asciiTheme="minorEastAsia" w:hAnsiTheme="minorEastAsia"/>
          <w:szCs w:val="21"/>
        </w:rPr>
        <w:t xml:space="preserve">包括：</w:t>
      </w:r>
      <w:r>
        <w:rPr>
          <w:rFonts w:hint="eastAsia" w:cs="宋体" w:asciiTheme="minorEastAsia" w:hAnsiTheme="minorEastAsia"/>
          <w:szCs w:val="21"/>
          <w:u w:val="single"/>
        </w:rPr>
        <w:t xml:space="preserve">施工组织设计、专项方案等</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以及发包人、监理要求提供的其他资料。</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承包人提供的文件的期限为：</w:t>
      </w:r>
      <w:r>
        <w:rPr>
          <w:rFonts w:hint="eastAsia" w:cs="宋体" w:asciiTheme="minorEastAsia" w:hAnsiTheme="minorEastAsia"/>
          <w:szCs w:val="21"/>
          <w:u w:val="single"/>
        </w:rPr>
        <w:t xml:space="preserve">施工进场三天前</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承包人提供的文件的数量为：</w:t>
      </w:r>
      <w:r>
        <w:rPr>
          <w:rFonts w:hint="eastAsia" w:cs="宋体" w:asciiTheme="minorEastAsia" w:hAnsiTheme="minorEastAsia"/>
          <w:szCs w:val="21"/>
          <w:u w:val="single"/>
        </w:rPr>
        <w:t xml:space="preserve">根据发包人要求</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承包人提供的文件的形式为：</w:t>
      </w:r>
      <w:r>
        <w:rPr>
          <w:rFonts w:hint="eastAsia" w:cs="宋体" w:asciiTheme="minorEastAsia" w:hAnsiTheme="minorEastAsia"/>
          <w:szCs w:val="21"/>
          <w:u w:val="single"/>
        </w:rPr>
        <w:t xml:space="preserve">书面及电子版</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发包人审批承包人文件的期限：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1.6.5</w:t>
      </w:r>
      <w:r>
        <w:rPr>
          <w:rFonts w:hint="eastAsia" w:cs="宋体" w:asciiTheme="minorEastAsia" w:hAnsiTheme="minorEastAsia"/>
          <w:szCs w:val="21"/>
        </w:rPr>
        <w:t xml:space="preserve"> </w:t>
      </w:r>
      <w:r>
        <w:rPr>
          <w:rFonts w:hint="eastAsia" w:cs="宋体" w:asciiTheme="minorEastAsia" w:hAnsiTheme="minorEastAsia"/>
          <w:szCs w:val="21"/>
        </w:rPr>
        <w:t xml:space="preserve">现场图纸准备</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关于现场图纸准备的约定：</w:t>
      </w:r>
      <w:r>
        <w:rPr>
          <w:rFonts w:hint="eastAsia" w:cs="宋体" w:asciiTheme="minorEastAsia" w:hAnsiTheme="minorEastAsia"/>
          <w:szCs w:val="21"/>
          <w:u w:val="single"/>
        </w:rPr>
        <w:t xml:space="preserve">承包人应在施工现场另外保存一套完整的图纸和承包人文件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供发包人、监理人及有关人员进行工程检查时使用。所有施工必须以发包人提供的图纸为准</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1.7</w:t>
      </w:r>
      <w:r>
        <w:rPr>
          <w:rFonts w:hint="eastAsia" w:cs="宋体" w:asciiTheme="minorEastAsia" w:hAnsiTheme="minorEastAsia"/>
          <w:szCs w:val="21"/>
        </w:rPr>
        <w:t xml:space="preserve"> </w:t>
      </w:r>
      <w:r>
        <w:rPr>
          <w:rFonts w:hint="eastAsia" w:cs="宋体" w:asciiTheme="minorEastAsia" w:hAnsiTheme="minorEastAsia"/>
          <w:szCs w:val="21"/>
        </w:rPr>
        <w:t xml:space="preserve">联络</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1.7.1发包人和承包人应当在</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5</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天内将与合同有关的通知、批准、证明、证书、指示、指令、要求、请求、同意、意见、确定和决定等书面函件送达对方当事人。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1.7.2</w:t>
      </w:r>
      <w:r>
        <w:rPr>
          <w:rFonts w:hint="eastAsia" w:cs="宋体" w:asciiTheme="minorEastAsia" w:hAnsiTheme="minorEastAsia"/>
          <w:szCs w:val="21"/>
        </w:rPr>
        <w:t xml:space="preserve"> </w:t>
      </w:r>
      <w:r>
        <w:rPr>
          <w:rFonts w:hint="eastAsia" w:cs="宋体" w:asciiTheme="minorEastAsia" w:hAnsiTheme="minorEastAsia"/>
          <w:szCs w:val="21"/>
        </w:rPr>
        <w:t xml:space="preserve">发包人接收文件的地点：</w:t>
      </w:r>
      <w:r>
        <w:rPr>
          <w:rFonts w:hint="eastAsia" w:cs="宋体" w:asciiTheme="minorEastAsia" w:hAnsiTheme="minorEastAsia"/>
          <w:szCs w:val="21"/>
          <w:u w:val="single"/>
        </w:rPr>
        <w:t xml:space="preserve">施工现场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发包人指定的接收人为：</w:t>
      </w:r>
      <w:r>
        <w:rPr>
          <w:rFonts w:hint="eastAsia" w:cs="宋体" w:asciiTheme="minorEastAsia" w:hAnsiTheme="minorEastAsia"/>
          <w:szCs w:val="21"/>
          <w:u w:val="single"/>
        </w:rPr>
        <w:t xml:space="preserve">现场代表</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承包人接收文件的地点：</w:t>
      </w:r>
      <w:r>
        <w:rPr>
          <w:rFonts w:hint="eastAsia" w:cs="宋体" w:asciiTheme="minorEastAsia" w:hAnsiTheme="minorEastAsia"/>
          <w:szCs w:val="21"/>
          <w:u w:val="single"/>
        </w:rPr>
        <w:t xml:space="preserve">施工现场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承包人指定的接收人为：</w:t>
      </w:r>
      <w:r>
        <w:rPr>
          <w:rFonts w:hint="eastAsia" w:cs="宋体" w:asciiTheme="minorEastAsia" w:hAnsiTheme="minorEastAsia"/>
          <w:szCs w:val="21"/>
          <w:u w:val="single"/>
        </w:rPr>
        <w:t xml:space="preserve">项目负责人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监理人接收文件的地点：</w:t>
      </w:r>
      <w:r>
        <w:rPr>
          <w:rFonts w:hint="eastAsia" w:cs="宋体" w:asciiTheme="minorEastAsia" w:hAnsiTheme="minorEastAsia"/>
          <w:szCs w:val="21"/>
          <w:u w:val="single"/>
        </w:rPr>
        <w:t xml:space="preserve">施工现场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监理人指定的接收人为：</w:t>
      </w:r>
      <w:r>
        <w:rPr>
          <w:rFonts w:hint="eastAsia" w:cs="宋体" w:asciiTheme="minorEastAsia" w:hAnsiTheme="minorEastAsia"/>
          <w:szCs w:val="21"/>
          <w:u w:val="single"/>
        </w:rPr>
        <w:t xml:space="preserve">总监理工程师</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1.10</w:t>
      </w:r>
      <w:r>
        <w:rPr>
          <w:rFonts w:hint="eastAsia" w:cs="宋体" w:asciiTheme="minorEastAsia" w:hAnsiTheme="minorEastAsia"/>
          <w:szCs w:val="21"/>
        </w:rPr>
        <w:t xml:space="preserve"> </w:t>
      </w:r>
      <w:r>
        <w:rPr>
          <w:rFonts w:hint="eastAsia" w:cs="宋体" w:asciiTheme="minorEastAsia" w:hAnsiTheme="minorEastAsia"/>
          <w:szCs w:val="21"/>
        </w:rPr>
        <w:t xml:space="preserve">交通运输</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1.10.1</w:t>
      </w:r>
      <w:r>
        <w:rPr>
          <w:rFonts w:hint="eastAsia" w:cs="宋体" w:asciiTheme="minorEastAsia" w:hAnsiTheme="minorEastAsia"/>
          <w:szCs w:val="21"/>
        </w:rPr>
        <w:t xml:space="preserve"> </w:t>
      </w:r>
      <w:r>
        <w:rPr>
          <w:rFonts w:hint="eastAsia" w:cs="宋体" w:asciiTheme="minorEastAsia" w:hAnsiTheme="minorEastAsia"/>
          <w:szCs w:val="21"/>
        </w:rPr>
        <w:t xml:space="preserve">出入现场的权利</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关于出入现场的权利的约定：</w:t>
      </w:r>
      <w:r>
        <w:rPr>
          <w:rFonts w:hint="eastAsia" w:cs="宋体" w:asciiTheme="minorEastAsia" w:hAnsiTheme="minorEastAsia"/>
          <w:szCs w:val="21"/>
          <w:u w:val="single"/>
        </w:rPr>
        <w:t xml:space="preserve">根据施工需要</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承包人负责取得出入施工现场所需的批准手续</w:t>
      </w:r>
      <w:r>
        <w:rPr>
          <w:rFonts w:hint="eastAsia" w:cs="宋体" w:asciiTheme="minorEastAsia" w:hAnsiTheme="minorEastAsia"/>
          <w:szCs w:val="21"/>
          <w:u w:val="single"/>
        </w:rPr>
        <w:t xml:space="preserve">和全部权利</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以及取得因施工所需修建道路、桥梁以及其他基础设施的权利</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并承担相关手续费用和建设费用；承包人应遵守有关交通法规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严格按照道路和桥梁的限制荷载行驶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执行有关道路限速、限行、禁止超载的规定</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并配合交通管理部门的监督和检查；场内、外交通设施无法满足工程施工需要的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由承包人负责完善并承担相关费用。因承包人原因造成上述道路或交通设施损坏的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承包人负责修复并承担由此增加的费用。在影响主要道路交通时及时向发包人汇报并听从发包人安排。</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承包人应根据现场踏勘情况和工程规模</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自行确定工程施工所需的进出施工现场的方式、手段、路径等（包括施工便道</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钢板铺设</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交通道路</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进场通行道路、临近建（构）筑物的安全防护措施等）</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自行承担由此发生的费用并在投标报价中充分考虑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否则所增加的费用和延误的工期由承包人自行承担</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1.10.3</w:t>
      </w:r>
      <w:r>
        <w:rPr>
          <w:rFonts w:hint="eastAsia" w:cs="宋体" w:asciiTheme="minorEastAsia" w:hAnsiTheme="minorEastAsia"/>
          <w:szCs w:val="21"/>
        </w:rPr>
        <w:t xml:space="preserve"> </w:t>
      </w:r>
      <w:r>
        <w:rPr>
          <w:rFonts w:hint="eastAsia" w:cs="宋体" w:asciiTheme="minorEastAsia" w:hAnsiTheme="minorEastAsia"/>
          <w:szCs w:val="21"/>
        </w:rPr>
        <w:t xml:space="preserve">场内交通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关于场外交通和场内交通的边界的约定：</w:t>
      </w:r>
      <w:r>
        <w:rPr>
          <w:rFonts w:hint="eastAsia" w:cs="宋体" w:asciiTheme="minorEastAsia" w:hAnsiTheme="minorEastAsia"/>
          <w:szCs w:val="21"/>
          <w:u w:val="single"/>
        </w:rPr>
        <w:t xml:space="preserve">以项目规划红线为界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关于发包人向承包人免费提供满足工程施工需要的场内道路和交通设施的约定</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现状地面移交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不能满足施工要求的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承包人自行解决并承担相关费用（在报价中综合考虑）</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1.10.4超大件和超重件的运输</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运输超大件或超重件所需的道路和桥梁临时加固改造费用和其他有关费用由</w:t>
      </w:r>
      <w:r>
        <w:rPr>
          <w:rFonts w:hint="eastAsia" w:cs="宋体" w:asciiTheme="minorEastAsia" w:hAnsiTheme="minorEastAsia"/>
          <w:szCs w:val="21"/>
          <w:u w:val="single"/>
        </w:rPr>
        <w:t xml:space="preserve">承包人</w:t>
      </w:r>
      <w:r>
        <w:rPr>
          <w:rFonts w:hint="eastAsia" w:cs="宋体" w:asciiTheme="minorEastAsia" w:hAnsiTheme="minorEastAsia"/>
          <w:szCs w:val="21"/>
        </w:rPr>
        <w:t xml:space="preserve">承担。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w:t>
      </w:r>
      <w:r>
        <w:rPr>
          <w:rFonts w:hint="eastAsia" w:cs="宋体" w:asciiTheme="minorEastAsia" w:hAnsiTheme="minorEastAsia"/>
          <w:szCs w:val="21"/>
        </w:rPr>
        <w:t xml:space="preserve"> </w:t>
      </w:r>
      <w:r>
        <w:rPr>
          <w:rFonts w:hint="eastAsia" w:cs="宋体" w:asciiTheme="minorEastAsia" w:hAnsiTheme="minorEastAsia"/>
          <w:szCs w:val="21"/>
        </w:rPr>
        <w:t xml:space="preserve">知识产权</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1.11.1关于发包人提供给承包人的图纸、发包人为实施工程自行编制或委托编制的技术规范以及反映发包人关于合同要求或其他类似性质的文件的著作权的归属：</w:t>
      </w:r>
      <w:r>
        <w:rPr>
          <w:rFonts w:hint="eastAsia" w:cs="宋体" w:asciiTheme="minorEastAsia" w:hAnsiTheme="minorEastAsia"/>
          <w:szCs w:val="21"/>
          <w:u w:val="single"/>
        </w:rPr>
        <w:t xml:space="preserve">发包人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关于发包人提供的上述文件的使用限制的要求：</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1.11.2</w:t>
      </w:r>
      <w:r>
        <w:rPr>
          <w:rFonts w:hint="eastAsia" w:cs="宋体" w:asciiTheme="minorEastAsia" w:hAnsiTheme="minorEastAsia"/>
          <w:szCs w:val="21"/>
        </w:rPr>
        <w:t xml:space="preserve"> </w:t>
      </w:r>
      <w:r>
        <w:rPr>
          <w:rFonts w:hint="eastAsia" w:cs="宋体" w:asciiTheme="minorEastAsia" w:hAnsiTheme="minorEastAsia"/>
          <w:szCs w:val="21"/>
        </w:rPr>
        <w:t xml:space="preserve">关于承包人为实施工程所编制文件的著作权的归属：</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发包人</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关于承包人提供的上述文件的使用限制的要求：</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1.11.4</w:t>
      </w:r>
      <w:r>
        <w:rPr>
          <w:rFonts w:hint="eastAsia" w:cs="宋体" w:asciiTheme="minorEastAsia" w:hAnsiTheme="minorEastAsia"/>
          <w:szCs w:val="21"/>
        </w:rPr>
        <w:t xml:space="preserve"> </w:t>
      </w:r>
      <w:r>
        <w:rPr>
          <w:rFonts w:hint="eastAsia" w:cs="宋体" w:asciiTheme="minorEastAsia" w:hAnsiTheme="minorEastAsia"/>
          <w:szCs w:val="21"/>
        </w:rPr>
        <w:t xml:space="preserve">承包人在施工过程中所采用的专利、专有技术、技术秘密的使用费的承担方式：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1.13工程量清单错误的修正</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1.13.1出现工程量清单错误时</w:t>
      </w:r>
      <w:r>
        <w:rPr>
          <w:rFonts w:hint="eastAsia" w:cs="宋体" w:asciiTheme="minorEastAsia" w:hAnsiTheme="minorEastAsia"/>
          <w:szCs w:val="21"/>
        </w:rPr>
        <w:t xml:space="preserve">，</w:t>
      </w:r>
      <w:r>
        <w:rPr>
          <w:rFonts w:hint="eastAsia" w:cs="宋体" w:asciiTheme="minorEastAsia" w:hAnsiTheme="minorEastAsia"/>
          <w:szCs w:val="21"/>
        </w:rPr>
        <w:t xml:space="preserve">是否调整合同价格：</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是</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1.13.2允许调整合同价格的工程量偏差范围：</w:t>
      </w:r>
      <w:r>
        <w:rPr>
          <w:rFonts w:hint="eastAsia" w:cs="宋体" w:asciiTheme="minorEastAsia" w:hAnsiTheme="minorEastAsia"/>
          <w:szCs w:val="21"/>
          <w:u w:val="single"/>
        </w:rPr>
        <w:t xml:space="preserve">见施工</w:t>
      </w:r>
      <w:r>
        <w:rPr>
          <w:rFonts w:hint="eastAsia" w:cs="宋体" w:asciiTheme="minorEastAsia" w:hAnsiTheme="minorEastAsia"/>
          <w:szCs w:val="21"/>
          <w:u w:val="single"/>
        </w:rPr>
        <w:t xml:space="preserve">合同专用条款第12条</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2.发包人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2.2</w:t>
      </w:r>
      <w:r>
        <w:rPr>
          <w:rFonts w:hint="eastAsia" w:cs="宋体" w:asciiTheme="minorEastAsia" w:hAnsiTheme="minorEastAsia"/>
          <w:szCs w:val="21"/>
        </w:rPr>
        <w:t xml:space="preserve"> </w:t>
      </w:r>
      <w:r>
        <w:rPr>
          <w:rFonts w:hint="eastAsia" w:cs="宋体" w:asciiTheme="minorEastAsia" w:hAnsiTheme="minorEastAsia"/>
          <w:szCs w:val="21"/>
        </w:rPr>
        <w:t xml:space="preserve">发包人代表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发包人代表：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姓</w:t>
      </w:r>
      <w:r>
        <w:rPr>
          <w:rFonts w:hint="eastAsia" w:cs="宋体" w:asciiTheme="minorEastAsia" w:hAnsiTheme="minorEastAsia"/>
          <w:szCs w:val="21"/>
        </w:rPr>
        <w:t xml:space="preserve">    </w:t>
      </w:r>
      <w:r>
        <w:rPr>
          <w:rFonts w:hint="eastAsia" w:cs="宋体" w:asciiTheme="minorEastAsia" w:hAnsiTheme="minorEastAsia"/>
          <w:szCs w:val="21"/>
        </w:rPr>
        <w:t xml:space="preserve">名：</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职</w:t>
      </w:r>
      <w:r>
        <w:rPr>
          <w:rFonts w:hint="eastAsia" w:cs="宋体" w:asciiTheme="minorEastAsia" w:hAnsiTheme="minorEastAsia"/>
          <w:szCs w:val="21"/>
        </w:rPr>
        <w:t xml:space="preserve">    </w:t>
      </w:r>
      <w:r>
        <w:rPr>
          <w:rFonts w:hint="eastAsia" w:cs="宋体" w:asciiTheme="minorEastAsia" w:hAnsiTheme="minorEastAsia"/>
          <w:szCs w:val="21"/>
        </w:rPr>
        <w:t xml:space="preserve">务</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联系电话：</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发包人对发包人代表的授权范围如下：</w:t>
      </w:r>
      <w:r>
        <w:rPr>
          <w:rFonts w:hint="eastAsia" w:cs="宋体" w:asciiTheme="minorEastAsia" w:hAnsiTheme="minorEastAsia"/>
          <w:szCs w:val="21"/>
          <w:u w:val="single"/>
        </w:rPr>
        <w:t xml:space="preserve">代表发包人全权行使工程管理中依法规定应给予的发包人职责；代表发包人负责整体工程协调管理、批准所有签证及变更方案实施；根据工程实际需</w:t>
      </w:r>
      <w:r>
        <w:rPr>
          <w:rFonts w:hint="eastAsia" w:cs="宋体" w:asciiTheme="minorEastAsia" w:hAnsiTheme="minorEastAsia"/>
          <w:szCs w:val="21"/>
          <w:u w:val="single"/>
        </w:rPr>
        <w:t xml:space="preserve">要</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提请召开工程协调会</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协调工程建设中急需解决的问题</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2.4</w:t>
      </w:r>
      <w:r>
        <w:rPr>
          <w:rFonts w:hint="eastAsia" w:cs="宋体" w:asciiTheme="minorEastAsia" w:hAnsiTheme="minorEastAsia"/>
          <w:szCs w:val="21"/>
        </w:rPr>
        <w:t xml:space="preserve"> </w:t>
      </w:r>
      <w:r>
        <w:rPr>
          <w:rFonts w:hint="eastAsia" w:cs="宋体" w:asciiTheme="minorEastAsia" w:hAnsiTheme="minorEastAsia"/>
          <w:szCs w:val="21"/>
        </w:rPr>
        <w:t xml:space="preserve">施工现场、施工条件和基础资料的提供。</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2.4.1</w:t>
      </w:r>
      <w:r>
        <w:rPr>
          <w:rFonts w:hint="eastAsia" w:cs="宋体" w:asciiTheme="minorEastAsia" w:hAnsiTheme="minorEastAsia"/>
          <w:szCs w:val="21"/>
        </w:rPr>
        <w:t xml:space="preserve"> </w:t>
      </w:r>
      <w:r>
        <w:rPr>
          <w:rFonts w:hint="eastAsia" w:cs="宋体" w:asciiTheme="minorEastAsia" w:hAnsiTheme="minorEastAsia"/>
          <w:szCs w:val="21"/>
        </w:rPr>
        <w:t xml:space="preserve">提供施工现场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关于发包人移交施工现场的期限要求：</w:t>
      </w:r>
      <w:r>
        <w:rPr>
          <w:rFonts w:hint="eastAsia" w:cs="宋体" w:asciiTheme="minorEastAsia" w:hAnsiTheme="minorEastAsia"/>
          <w:szCs w:val="21"/>
          <w:u w:val="single"/>
        </w:rPr>
        <w:t xml:space="preserve">开工前三天</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2.4.2</w:t>
      </w:r>
      <w:r>
        <w:rPr>
          <w:rFonts w:hint="eastAsia" w:cs="宋体" w:asciiTheme="minorEastAsia" w:hAnsiTheme="minorEastAsia"/>
          <w:szCs w:val="21"/>
        </w:rPr>
        <w:t xml:space="preserve"> </w:t>
      </w:r>
      <w:r>
        <w:rPr>
          <w:rFonts w:hint="eastAsia" w:cs="宋体" w:asciiTheme="minorEastAsia" w:hAnsiTheme="minorEastAsia"/>
          <w:szCs w:val="21"/>
        </w:rPr>
        <w:t xml:space="preserve">提供施工条件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关于发包人应负责提供施工所需要的条件</w:t>
      </w:r>
      <w:r>
        <w:rPr>
          <w:rFonts w:hint="eastAsia" w:cs="宋体" w:asciiTheme="minorEastAsia" w:hAnsiTheme="minorEastAsia"/>
          <w:szCs w:val="21"/>
        </w:rPr>
        <w:t xml:space="preserve">，</w:t>
      </w:r>
      <w:r>
        <w:rPr>
          <w:rFonts w:hint="eastAsia" w:cs="宋体" w:asciiTheme="minorEastAsia" w:hAnsiTheme="minorEastAsia"/>
          <w:szCs w:val="21"/>
        </w:rPr>
        <w:t xml:space="preserve">包括：</w:t>
      </w:r>
      <w:r>
        <w:rPr>
          <w:rFonts w:hint="eastAsia" w:cs="宋体" w:asciiTheme="minorEastAsia" w:hAnsiTheme="minorEastAsia"/>
          <w:szCs w:val="21"/>
          <w:u w:val="single"/>
        </w:rPr>
        <w:t xml:space="preserve">按现状条件发包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如不具备</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则由承包人实施并承担费用</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发包人提供施工用电、用水接入点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临时用水、用电由承包人自行接至工地施工现场；施工用水、电由承包人现场单独挂表计量</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水、电管线搭拆费用、水电费（含线路损耗）及用水用电产生的事故责任均由承包人自行承担；施工现场场内、外交通条件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如不具备</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则由承包人实施并承担费用。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2.5</w:t>
      </w:r>
      <w:r>
        <w:rPr>
          <w:rFonts w:hint="eastAsia" w:cs="宋体" w:asciiTheme="minorEastAsia" w:hAnsiTheme="minorEastAsia"/>
          <w:szCs w:val="21"/>
        </w:rPr>
        <w:t xml:space="preserve"> </w:t>
      </w:r>
      <w:r>
        <w:rPr>
          <w:rFonts w:hint="eastAsia" w:cs="宋体" w:asciiTheme="minorEastAsia" w:hAnsiTheme="minorEastAsia"/>
          <w:szCs w:val="21"/>
        </w:rPr>
        <w:t xml:space="preserve">资金来源证明及支付担保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发包人提供资金来源证明的期限要求：</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发包人是否提供支付担保：</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否</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发包人提供支付担保的形式：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bCs/>
          <w:szCs w:val="21"/>
          <w:u w:val="single"/>
        </w:rPr>
      </w:pPr>
      <w:r>
        <w:rPr>
          <w:rFonts w:hint="eastAsia" w:cs="宋体" w:asciiTheme="minorEastAsia" w:hAnsiTheme="minorEastAsia"/>
          <w:b/>
          <w:bCs/>
          <w:szCs w:val="21"/>
        </w:rPr>
        <w:t xml:space="preserve">3.承包人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w:t>
      </w:r>
      <w:r>
        <w:rPr>
          <w:rFonts w:hint="eastAsia" w:cs="宋体" w:asciiTheme="minorEastAsia" w:hAnsiTheme="minorEastAsia"/>
          <w:szCs w:val="21"/>
        </w:rPr>
        <w:t xml:space="preserve"> </w:t>
      </w:r>
      <w:r>
        <w:rPr>
          <w:rFonts w:hint="eastAsia" w:cs="宋体" w:asciiTheme="minorEastAsia" w:hAnsiTheme="minorEastAsia"/>
          <w:szCs w:val="21"/>
        </w:rPr>
        <w:t xml:space="preserve">承包人的一般义务</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3.1.1</w:t>
      </w:r>
      <w:r>
        <w:rPr>
          <w:rFonts w:hint="eastAsia" w:cs="宋体" w:asciiTheme="minorEastAsia" w:hAnsiTheme="minorEastAsia"/>
          <w:szCs w:val="21"/>
        </w:rPr>
        <w:t xml:space="preserve">承包人提交的竣工资料的内容：</w:t>
      </w:r>
      <w:r>
        <w:rPr>
          <w:rFonts w:hint="eastAsia" w:cs="宋体" w:asciiTheme="minorEastAsia" w:hAnsiTheme="minorEastAsia"/>
          <w:szCs w:val="21"/>
          <w:u w:val="single"/>
        </w:rPr>
        <w:t xml:space="preserve">按发包人要求提交全套施工资料及竣工图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承包人需要提交的竣工资料套数：</w:t>
      </w:r>
      <w:r>
        <w:rPr>
          <w:rFonts w:hint="eastAsia" w:cs="宋体" w:asciiTheme="minorEastAsia" w:hAnsiTheme="minorEastAsia"/>
          <w:szCs w:val="21"/>
          <w:u w:val="single"/>
        </w:rPr>
        <w:t xml:space="preserve">竣工资料和竣工图3套</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承包人提交的竣工资料的费用承担：</w:t>
      </w:r>
      <w:r>
        <w:rPr>
          <w:rFonts w:hint="eastAsia" w:cs="宋体" w:asciiTheme="minorEastAsia" w:hAnsiTheme="minorEastAsia"/>
          <w:szCs w:val="21"/>
          <w:u w:val="single"/>
        </w:rPr>
        <w:t xml:space="preserve">由承包人负责</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承包人提交的竣工资料移交时间：</w:t>
      </w:r>
      <w:r>
        <w:rPr>
          <w:rFonts w:hint="eastAsia" w:cs="宋体" w:asciiTheme="minorEastAsia" w:hAnsiTheme="minorEastAsia"/>
          <w:szCs w:val="21"/>
          <w:u w:val="single"/>
        </w:rPr>
        <w:t xml:space="preserve">工程竣工验收合格后15日内</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承包人提交的竣工资料形式要求：</w:t>
      </w:r>
      <w:r>
        <w:rPr>
          <w:rFonts w:hint="eastAsia" w:cs="宋体" w:asciiTheme="minorEastAsia" w:hAnsiTheme="minorEastAsia"/>
          <w:szCs w:val="21"/>
          <w:u w:val="single"/>
        </w:rPr>
        <w:t xml:space="preserve">书面资料及电子</w:t>
      </w:r>
      <w:r>
        <w:rPr>
          <w:rFonts w:hint="eastAsia" w:cs="宋体" w:asciiTheme="minorEastAsia" w:hAnsiTheme="minorEastAsia"/>
          <w:szCs w:val="21"/>
          <w:u w:val="single"/>
        </w:rPr>
        <w:t xml:space="preserve">档</w:t>
      </w:r>
      <w:r>
        <w:rPr>
          <w:rFonts w:hint="eastAsia" w:cs="宋体" w:asciiTheme="minorEastAsia" w:hAnsiTheme="minorEastAsia"/>
          <w:szCs w:val="21"/>
          <w:u w:val="single"/>
        </w:rPr>
        <w:t xml:space="preserve">资料</w:t>
      </w:r>
      <w:r>
        <w:rPr>
          <w:rFonts w:hint="eastAsia" w:cs="宋体" w:asciiTheme="minorEastAsia" w:hAnsiTheme="minorEastAsia"/>
          <w:szCs w:val="21"/>
        </w:rPr>
        <w:t xml:space="preserve">。</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rPr>
      </w:pPr>
      <w:r>
        <w:rPr>
          <w:rFonts w:hint="eastAsia" w:cs="宋体" w:asciiTheme="minorEastAsia" w:hAnsiTheme="minorEastAsia"/>
          <w:szCs w:val="21"/>
        </w:rPr>
        <w:t xml:space="preserve">3.1.2</w:t>
      </w:r>
      <w:r>
        <w:rPr>
          <w:rFonts w:hint="eastAsia" w:cs="宋体" w:asciiTheme="minorEastAsia" w:hAnsiTheme="minorEastAsia"/>
          <w:szCs w:val="21"/>
        </w:rPr>
        <w:t xml:space="preserve">承包人应履行的其他义务：</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w:t>
      </w:r>
      <w:r>
        <w:rPr>
          <w:rFonts w:hint="eastAsia" w:cs="宋体" w:asciiTheme="minorEastAsia" w:hAnsiTheme="minorEastAsia"/>
          <w:szCs w:val="21"/>
          <w:u w:val="single"/>
        </w:rPr>
        <w:t xml:space="preserve">安排专人24小时负责安全保卫工作</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非夜间施工照明应注意安全要求</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3.1.2.2</w:t>
      </w:r>
      <w:r>
        <w:rPr>
          <w:rFonts w:hint="eastAsia" w:cs="宋体" w:asciiTheme="minorEastAsia" w:hAnsiTheme="minorEastAsia"/>
          <w:szCs w:val="21"/>
          <w:u w:val="single"/>
        </w:rPr>
        <w:t xml:space="preserve">承包人必须按规定对施工现场成品进行保护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从进场直至施工完成交付使用止</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工程施工现场成品保护由承包人负责；</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3.1.2.3</w:t>
      </w:r>
      <w:r>
        <w:rPr>
          <w:rFonts w:hint="eastAsia" w:cs="宋体" w:asciiTheme="minorEastAsia" w:hAnsiTheme="minorEastAsia"/>
          <w:szCs w:val="21"/>
          <w:u w:val="single"/>
        </w:rPr>
        <w:t xml:space="preserve">承包人必须对施工场地周围地下管线和构筑（含文物保护建筑）、古树名木进行保护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费用由承包人承担；如因承包人没有及时报告和保护而造成的一切经济损失和法律责任由承包人承担；</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3.1.2.4</w:t>
      </w:r>
      <w:r>
        <w:rPr>
          <w:rFonts w:hint="eastAsia" w:cs="宋体" w:asciiTheme="minorEastAsia" w:hAnsiTheme="minorEastAsia"/>
          <w:szCs w:val="21"/>
          <w:u w:val="single"/>
        </w:rPr>
        <w:t xml:space="preserve">承包人必须按文明施工要求组织施工</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保持场地整洁卫生</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负责施工现场卫生保洁工作。上述费用由承包人承担（含在合同价中）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另支付此项费用；</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3.1.2.5</w:t>
      </w:r>
      <w:r>
        <w:rPr>
          <w:rFonts w:hint="eastAsia" w:cs="宋体" w:asciiTheme="minorEastAsia" w:hAnsiTheme="minorEastAsia"/>
          <w:szCs w:val="21"/>
          <w:u w:val="single"/>
        </w:rPr>
        <w:t xml:space="preserve">承包人须在本工程竣工验收后七日内拆除所有临时设施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并清运出现场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费用由承包人承担。否则</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如发生相关费用由发包人在工程竣工结算价款中扣除；</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3.1.2.6</w:t>
      </w:r>
      <w:r>
        <w:rPr>
          <w:rFonts w:hint="eastAsia" w:cs="宋体" w:asciiTheme="minorEastAsia" w:hAnsiTheme="minorEastAsia"/>
          <w:szCs w:val="21"/>
          <w:u w:val="single"/>
        </w:rPr>
        <w:t xml:space="preserve">如发包人代扣代缴本工程应由承包人缴纳的各种费用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承包人必须履行发包人要求的各项手续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3.1.2.7</w:t>
      </w:r>
      <w:r>
        <w:rPr>
          <w:rFonts w:hint="eastAsia" w:cs="宋体" w:asciiTheme="minorEastAsia" w:hAnsiTheme="minorEastAsia"/>
          <w:szCs w:val="21"/>
          <w:u w:val="single"/>
        </w:rPr>
        <w:t xml:space="preserve">严格执行江苏省、盐城市相关民工工资保障金管理办法</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不论何种原因</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均不得拖欠民工工资；</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3.1.2.8</w:t>
      </w:r>
      <w:r>
        <w:rPr>
          <w:rFonts w:hint="eastAsia" w:cs="宋体" w:asciiTheme="minorEastAsia" w:hAnsiTheme="minorEastAsia"/>
          <w:szCs w:val="21"/>
          <w:u w:val="single"/>
        </w:rPr>
        <w:t xml:space="preserve">服从发包人、监理人、跟踪审计、质监和安监管理部门及监察、审计部门的监管</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加</w:t>
      </w:r>
      <w:r>
        <w:rPr>
          <w:rFonts w:hint="eastAsia" w:cs="宋体" w:asciiTheme="minorEastAsia" w:hAnsiTheme="minorEastAsia"/>
          <w:szCs w:val="21"/>
          <w:u w:val="single"/>
        </w:rPr>
        <w:t xml:space="preserve">强质量管理、进度监控、安全文明管理和工程造价控制等；</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3.1.2.9</w:t>
      </w:r>
      <w:bookmarkStart w:id="164" w:name="OLE_LINK4"/>
      <w:r>
        <w:rPr>
          <w:rFonts w:hint="eastAsia" w:cs="宋体" w:asciiTheme="minorEastAsia" w:hAnsiTheme="minorEastAsia"/>
          <w:szCs w:val="21"/>
          <w:u w:val="single"/>
        </w:rPr>
        <w:t xml:space="preserve">与其它专业单位及其它协作单位密切配合，杜绝工程实施的阻力与风险</w:t>
      </w:r>
      <w:r>
        <w:rPr>
          <w:rFonts w:hint="eastAsia" w:cs="宋体" w:asciiTheme="minorEastAsia" w:hAnsiTheme="minorEastAsia"/>
          <w:szCs w:val="21"/>
          <w:u w:val="single"/>
        </w:rPr>
        <w:t xml:space="preserve">。承包人须无偿且无条件配合发包人及相关专业单位开展设备安装、预留预埋、管线布设、洞口预留封堵及接驳衔接等全部配套施工工作，免费提供现场工作面、施工协调、交叉作业配合、现场交底及必要辅助工作，不得以任何理由另行收取配合费用，确保各专业工序有序衔接、工程整体顺利推进；</w:t>
      </w:r>
      <w:bookmarkEnd w:id="164"/>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3.1.2.10</w:t>
      </w:r>
      <w:r>
        <w:rPr>
          <w:rFonts w:hint="eastAsia" w:cs="宋体" w:asciiTheme="minorEastAsia" w:hAnsiTheme="minorEastAsia"/>
          <w:szCs w:val="21"/>
          <w:u w:val="single"/>
        </w:rPr>
        <w:t xml:space="preserve">在实施和完成本工程过程中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承包人应加强安全管理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非施工人员不得进入现场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保证施工现场所有人员安全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采取有效措施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使施工区域内的施工秩序有条不紊；为保护工程免遭损坏</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或为现场附近和过往人群的安全与方便</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在确有必要的时候和地方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或当发包人或有关主管部门要求时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承包人应增加安全防护措施并承担相应费用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竣工结算时发包人</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另行增加费用；</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3.1.2.11</w:t>
      </w:r>
      <w:r>
        <w:rPr>
          <w:rFonts w:hint="eastAsia" w:cs="宋体" w:asciiTheme="minorEastAsia" w:hAnsiTheme="minorEastAsia"/>
          <w:szCs w:val="21"/>
          <w:u w:val="single"/>
        </w:rPr>
        <w:t xml:space="preserve">承包人应自行办理的有关施工场地交通、环卫和施工噪音管理等手续包括：涉及交通、环卫、市容(含建筑垃圾外运</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、环保及劳务用工管理等所有协调工作</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承包人须按照地方管理部门及发包人的要求执行并承担所发生的一切费用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竣工结算时发包人</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另行增加费用；</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3.1.2.12</w:t>
      </w:r>
      <w:r>
        <w:rPr>
          <w:rFonts w:hint="eastAsia" w:cs="宋体" w:asciiTheme="minorEastAsia" w:hAnsiTheme="minorEastAsia"/>
          <w:szCs w:val="21"/>
          <w:u w:val="single"/>
        </w:rPr>
        <w:t xml:space="preserve">承包人搭设的临时用房和设施必须满足国家、省、市及地方有关要求。投标前承包人应自行踏勘项目地块的实际情况</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充分考虑由于施工场地空间有限等因素</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合理布置现场的施工区、生活区、办公区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避免影响施工的正常开展。承包人不得以不了解现场或场地受限可能造成影响等情况为借口</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提出额外索赔或延长工期的要求。同时妥善做好与所在街道、社区等</w:t>
      </w:r>
      <w:r>
        <w:rPr>
          <w:rFonts w:hint="eastAsia" w:cs="宋体" w:asciiTheme="minorEastAsia" w:hAnsiTheme="minorEastAsia"/>
          <w:szCs w:val="21"/>
          <w:u w:val="single"/>
        </w:rPr>
        <w:t xml:space="preserve">当地部门</w:t>
      </w:r>
      <w:r>
        <w:rPr>
          <w:rFonts w:hint="eastAsia" w:cs="宋体" w:asciiTheme="minorEastAsia" w:hAnsiTheme="minorEastAsia"/>
          <w:szCs w:val="21"/>
          <w:u w:val="single"/>
        </w:rPr>
        <w:t xml:space="preserve">的对接、协调</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办理可能需要的临时施工场地的使用手续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相关临时租用场地发生的费用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承包人投标</w:t>
      </w:r>
      <w:r>
        <w:rPr>
          <w:rFonts w:hint="eastAsia" w:cs="宋体" w:asciiTheme="minorEastAsia" w:hAnsiTheme="minorEastAsia"/>
          <w:szCs w:val="21"/>
          <w:u w:val="single"/>
        </w:rPr>
        <w:t xml:space="preserve">时综合考虑进临时</w:t>
      </w:r>
      <w:r>
        <w:rPr>
          <w:rFonts w:hint="eastAsia" w:cs="宋体" w:asciiTheme="minorEastAsia" w:hAnsiTheme="minorEastAsia"/>
          <w:szCs w:val="21"/>
          <w:u w:val="single"/>
        </w:rPr>
        <w:t xml:space="preserve">设施费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另行支付；</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3.1.2.13</w:t>
      </w:r>
      <w:r>
        <w:rPr>
          <w:rFonts w:hint="eastAsia" w:cs="宋体" w:asciiTheme="minorEastAsia" w:hAnsiTheme="minorEastAsia"/>
          <w:szCs w:val="21"/>
          <w:u w:val="single"/>
        </w:rPr>
        <w:t xml:space="preserve">工程施工过程中的临时排水、堤坝和施工便道等由承包人负责实施并承担费用（在投标报价中充分考虑）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与相关水行政部门的对接办理相关手续及由此产生的一切费用均由承包人自行承担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费用由承包人在投标报价中充分考虑。发包人提供必要的配合。</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u w:val="single"/>
        </w:rPr>
      </w:pPr>
      <w:r>
        <w:rPr>
          <w:rFonts w:hint="eastAsia" w:cs="宋体" w:asciiTheme="minorEastAsia" w:hAnsiTheme="minorEastAsia"/>
          <w:szCs w:val="21"/>
        </w:rPr>
        <w:t xml:space="preserve">3.1.2.14</w:t>
      </w:r>
      <w:r>
        <w:rPr>
          <w:rFonts w:hint="eastAsia" w:cs="宋体" w:asciiTheme="minorEastAsia" w:hAnsiTheme="minorEastAsia"/>
          <w:szCs w:val="21"/>
          <w:u w:val="single"/>
        </w:rPr>
        <w:t xml:space="preserve">承包人须考虑运输过程中钢板租赁等成品保护措施费用以及运输过程中防尘、密闭运输、安全等措施费用、路面清洁、洒水等相关费用及与建设、城管等部门之间的矛盾协调、处罚及应上缴的相关</w:t>
      </w:r>
      <w:r>
        <w:rPr>
          <w:rFonts w:hint="eastAsia" w:cs="宋体" w:asciiTheme="minorEastAsia" w:hAnsiTheme="minorEastAsia"/>
          <w:szCs w:val="21"/>
          <w:u w:val="single"/>
        </w:rPr>
        <w:t xml:space="preserve">规</w:t>
      </w:r>
      <w:r>
        <w:rPr>
          <w:rFonts w:hint="eastAsia" w:cs="宋体" w:asciiTheme="minorEastAsia" w:hAnsiTheme="minorEastAsia"/>
          <w:szCs w:val="21"/>
          <w:u w:val="single"/>
        </w:rPr>
        <w:t xml:space="preserve">费等费用。上述费用均由承包人在投标报价中充分考虑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与发包人无涉。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w:t>
      </w:r>
      <w:r>
        <w:rPr>
          <w:rFonts w:hint="eastAsia" w:cs="宋体" w:asciiTheme="minorEastAsia" w:hAnsiTheme="minorEastAsia"/>
          <w:szCs w:val="21"/>
        </w:rPr>
        <w:t xml:space="preserve"> </w:t>
      </w:r>
      <w:r>
        <w:rPr>
          <w:rFonts w:hint="eastAsia" w:cs="宋体" w:asciiTheme="minorEastAsia" w:hAnsiTheme="minorEastAsia"/>
          <w:szCs w:val="21"/>
        </w:rPr>
        <w:t xml:space="preserve">项目经理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3.2.1</w:t>
      </w:r>
      <w:r>
        <w:rPr>
          <w:rFonts w:hint="eastAsia" w:cs="宋体" w:asciiTheme="minorEastAsia" w:hAnsiTheme="minorEastAsia"/>
          <w:szCs w:val="21"/>
        </w:rPr>
        <w:t xml:space="preserve"> </w:t>
      </w:r>
      <w:r>
        <w:rPr>
          <w:rFonts w:hint="eastAsia" w:cs="宋体" w:asciiTheme="minorEastAsia" w:hAnsiTheme="minorEastAsia"/>
          <w:szCs w:val="21"/>
        </w:rPr>
        <w:t xml:space="preserve">项目经理：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姓</w:t>
      </w:r>
      <w:r>
        <w:rPr>
          <w:rFonts w:hint="eastAsia" w:cs="宋体" w:asciiTheme="minorEastAsia" w:hAnsiTheme="minorEastAsia"/>
          <w:szCs w:val="21"/>
        </w:rPr>
        <w:t xml:space="preserve">    </w:t>
      </w:r>
      <w:r>
        <w:rPr>
          <w:rFonts w:hint="eastAsia" w:cs="宋体" w:asciiTheme="minorEastAsia" w:hAnsiTheme="minorEastAsia"/>
          <w:szCs w:val="21"/>
        </w:rPr>
        <w:t xml:space="preserve">名：</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身份证号：</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建造师执业资格等级：</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建造</w:t>
      </w:r>
      <w:r>
        <w:rPr>
          <w:rFonts w:hint="eastAsia" w:cs="宋体" w:asciiTheme="minorEastAsia" w:hAnsiTheme="minorEastAsia"/>
          <w:szCs w:val="21"/>
        </w:rPr>
        <w:t xml:space="preserve">师注册</w:t>
      </w:r>
      <w:r>
        <w:rPr>
          <w:rFonts w:hint="eastAsia" w:cs="宋体" w:asciiTheme="minorEastAsia" w:hAnsiTheme="minorEastAsia"/>
          <w:szCs w:val="21"/>
        </w:rPr>
        <w:t xml:space="preserve">证书号：</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建造师执业印章号：</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安全生产考核合格证书号：</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联系电话：</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电子信箱：</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通信地址：</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承包人对项目经理的授权范围如下：</w:t>
      </w:r>
      <w:r>
        <w:rPr>
          <w:rFonts w:hint="eastAsia" w:cs="宋体" w:asciiTheme="minorEastAsia" w:hAnsiTheme="minorEastAsia"/>
          <w:szCs w:val="21"/>
          <w:u w:val="single"/>
        </w:rPr>
        <w:t xml:space="preserve">代表承包人全面负责施工合同的履行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关于项目经理每月在施工现场的时间要求：</w:t>
      </w:r>
      <w:r>
        <w:rPr>
          <w:rFonts w:hint="eastAsia" w:cs="宋体" w:asciiTheme="minorEastAsia" w:hAnsiTheme="minorEastAsia"/>
          <w:szCs w:val="21"/>
          <w:u w:val="single"/>
        </w:rPr>
        <w:t xml:space="preserve">项目经理必须常驻现场实施施工管理</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承包人未提交劳动合同</w:t>
      </w:r>
      <w:r>
        <w:rPr>
          <w:rFonts w:hint="eastAsia" w:cs="宋体" w:asciiTheme="minorEastAsia" w:hAnsiTheme="minorEastAsia"/>
          <w:szCs w:val="21"/>
        </w:rPr>
        <w:t xml:space="preserve">，</w:t>
      </w:r>
      <w:r>
        <w:rPr>
          <w:rFonts w:hint="eastAsia" w:cs="宋体" w:asciiTheme="minorEastAsia" w:hAnsiTheme="minorEastAsia"/>
          <w:szCs w:val="21"/>
        </w:rPr>
        <w:t xml:space="preserve">以及没有为项目经理缴纳社会保险证明的违约责任：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项目经理未经批准，擅自离开施工现场的违约责任：</w:t>
      </w:r>
      <w:r>
        <w:rPr>
          <w:rFonts w:hint="eastAsia" w:cs="宋体" w:asciiTheme="minorEastAsia" w:hAnsiTheme="minorEastAsia"/>
          <w:szCs w:val="21"/>
          <w:u w:val="single"/>
        </w:rPr>
        <w:t xml:space="preserve">处以每天2000元的扣款，在支付工程款时从应付的工程款中扣除。</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3.2.3 承包人擅自更换项目经理的违约责任：</w:t>
      </w:r>
      <w:r>
        <w:rPr>
          <w:rFonts w:hint="eastAsia" w:cs="宋体" w:asciiTheme="minorEastAsia" w:hAnsiTheme="minorEastAsia"/>
          <w:szCs w:val="21"/>
          <w:u w:val="single"/>
        </w:rPr>
        <w:t xml:space="preserve">项目负责人不因任何情形而更换，如未经发包人同意，发包人可中止合同，因此给发包人造成损失的，发包人将依法追偿</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3.2.4 承包人无正当理由拒绝更换项目经理的违约责任：</w:t>
      </w:r>
      <w:r>
        <w:rPr>
          <w:rFonts w:hint="eastAsia" w:cs="宋体" w:asciiTheme="minorEastAsia" w:hAnsiTheme="minorEastAsia"/>
          <w:szCs w:val="21"/>
          <w:u w:val="single"/>
        </w:rPr>
        <w:t xml:space="preserve">发包人可中止合同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 承包人人员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3.3.1 承包人提交项目管理机构及施工现场管理人员安排报告的期限：</w:t>
      </w:r>
      <w:r>
        <w:rPr>
          <w:rFonts w:hint="eastAsia" w:cs="宋体" w:asciiTheme="minorEastAsia" w:hAnsiTheme="minorEastAsia"/>
          <w:szCs w:val="21"/>
          <w:u w:val="single"/>
        </w:rPr>
        <w:t xml:space="preserve">进场3日内</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3.3.3 承包人无正当理由拒绝撤换主要施工管理人员的违约责任：</w:t>
      </w:r>
      <w:r>
        <w:rPr>
          <w:rFonts w:hint="eastAsia" w:cs="宋体" w:asciiTheme="minorEastAsia" w:hAnsiTheme="minorEastAsia"/>
          <w:szCs w:val="21"/>
          <w:u w:val="single"/>
        </w:rPr>
        <w:t xml:space="preserve">发包人可中止合同，因此给发包人造成损失的，发包人将依法追偿</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3.3.4 承包人主要施工管理人员离开施工现场的批准要求：</w:t>
      </w:r>
      <w:r>
        <w:rPr>
          <w:rFonts w:hint="eastAsia" w:cs="宋体" w:asciiTheme="minorEastAsia" w:hAnsiTheme="minorEastAsia"/>
          <w:szCs w:val="21"/>
          <w:u w:val="single"/>
        </w:rPr>
        <w:t xml:space="preserve">中途主要施工管理人员需离岗必须履行书面请假手续并经发包人同意</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3.3.5承包人擅自更换主要施工管理人员的违约责任：</w:t>
      </w:r>
      <w:r>
        <w:rPr>
          <w:rFonts w:hint="eastAsia" w:cs="宋体" w:asciiTheme="minorEastAsia" w:hAnsiTheme="minorEastAsia"/>
          <w:szCs w:val="21"/>
          <w:u w:val="single"/>
        </w:rPr>
        <w:t xml:space="preserve">未经发包人同意，发包人可中止合同，因此给发包人造成损失的，发包人将依法追偿</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3.3.6承包人主要施工管理人员擅自离开施工现场的违约责任：</w:t>
      </w:r>
      <w:r>
        <w:rPr>
          <w:rFonts w:hint="eastAsia" w:cs="宋体" w:asciiTheme="minorEastAsia" w:hAnsiTheme="minorEastAsia"/>
          <w:szCs w:val="21"/>
          <w:u w:val="single"/>
        </w:rPr>
        <w:t xml:space="preserve">若未经发包人同意而擅自离岗的，将处以每人每天500元的扣款，在支付工程款时从应付的工程款中扣除。经发包人提出仍未改正的，发包人有权终止合同，因此给发包人造成损失的，发包人将依法追偿。</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注：工程项目部管理人员必须严格按磋商文件要求及时配备到位。所有人员有持</w:t>
      </w:r>
      <w:r>
        <w:rPr>
          <w:rFonts w:hint="eastAsia" w:cs="宋体" w:asciiTheme="minorEastAsia" w:hAnsiTheme="minorEastAsia"/>
          <w:b/>
          <w:szCs w:val="21"/>
        </w:rPr>
        <w:t xml:space="preserve">证要求的必须持证上岗</w:t>
      </w:r>
      <w:r>
        <w:rPr>
          <w:rFonts w:hint="eastAsia" w:cs="宋体" w:asciiTheme="minorEastAsia" w:hAnsiTheme="minorEastAsia"/>
          <w:b/>
          <w:szCs w:val="21"/>
        </w:rPr>
        <w:t xml:space="preserve">，</w:t>
      </w:r>
      <w:r>
        <w:rPr>
          <w:rFonts w:hint="eastAsia" w:cs="宋体" w:asciiTheme="minorEastAsia" w:hAnsiTheme="minorEastAsia"/>
          <w:b/>
          <w:szCs w:val="21"/>
        </w:rPr>
        <w:t xml:space="preserve">在项目经理的统一领导下</w:t>
      </w:r>
      <w:r>
        <w:rPr>
          <w:rFonts w:hint="eastAsia" w:cs="宋体" w:asciiTheme="minorEastAsia" w:hAnsiTheme="minorEastAsia"/>
          <w:b/>
          <w:szCs w:val="21"/>
        </w:rPr>
        <w:t xml:space="preserve">，</w:t>
      </w:r>
      <w:r>
        <w:rPr>
          <w:rFonts w:hint="eastAsia" w:cs="宋体" w:asciiTheme="minorEastAsia" w:hAnsiTheme="minorEastAsia"/>
          <w:b/>
          <w:szCs w:val="21"/>
        </w:rPr>
        <w:t xml:space="preserve">尽心尽职地做好本职工作。如不能胜任工作的</w:t>
      </w:r>
      <w:r>
        <w:rPr>
          <w:rFonts w:hint="eastAsia" w:cs="宋体" w:asciiTheme="minorEastAsia" w:hAnsiTheme="minorEastAsia"/>
          <w:b/>
          <w:szCs w:val="21"/>
        </w:rPr>
        <w:t xml:space="preserve">，</w:t>
      </w:r>
      <w:r>
        <w:rPr>
          <w:rFonts w:hint="eastAsia" w:cs="宋体" w:asciiTheme="minorEastAsia" w:hAnsiTheme="minorEastAsia"/>
          <w:b/>
          <w:szCs w:val="21"/>
        </w:rPr>
        <w:t xml:space="preserve">发包人将有权建议更换</w:t>
      </w:r>
      <w:r>
        <w:rPr>
          <w:rFonts w:hint="eastAsia" w:cs="宋体" w:asciiTheme="minorEastAsia" w:hAnsiTheme="minorEastAsia"/>
          <w:b/>
          <w:szCs w:val="21"/>
        </w:rPr>
        <w:t xml:space="preserve">，</w:t>
      </w:r>
      <w:r>
        <w:rPr>
          <w:rFonts w:hint="eastAsia" w:cs="宋体" w:asciiTheme="minorEastAsia" w:hAnsiTheme="minorEastAsia"/>
          <w:b/>
          <w:szCs w:val="21"/>
        </w:rPr>
        <w:t xml:space="preserve">直到更换至能胜任现场管理工作为止。</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w:t>
      </w:r>
      <w:r>
        <w:rPr>
          <w:rFonts w:hint="eastAsia" w:cs="宋体" w:asciiTheme="minorEastAsia" w:hAnsiTheme="minorEastAsia"/>
          <w:szCs w:val="21"/>
        </w:rPr>
        <w:t xml:space="preserve"> </w:t>
      </w:r>
      <w:r>
        <w:rPr>
          <w:rFonts w:hint="eastAsia" w:cs="宋体" w:asciiTheme="minorEastAsia" w:hAnsiTheme="minorEastAsia"/>
          <w:szCs w:val="21"/>
        </w:rPr>
        <w:t xml:space="preserve">分包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3.5.1</w:t>
      </w:r>
      <w:r>
        <w:rPr>
          <w:rFonts w:hint="eastAsia" w:cs="宋体" w:asciiTheme="minorEastAsia" w:hAnsiTheme="minorEastAsia"/>
          <w:szCs w:val="21"/>
        </w:rPr>
        <w:t xml:space="preserve"> </w:t>
      </w:r>
      <w:r>
        <w:rPr>
          <w:rFonts w:hint="eastAsia" w:cs="宋体" w:asciiTheme="minorEastAsia" w:hAnsiTheme="minorEastAsia"/>
          <w:szCs w:val="21"/>
        </w:rPr>
        <w:t xml:space="preserve">分包的一般约定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禁止分包的工程包括：</w:t>
      </w:r>
      <w:r>
        <w:rPr>
          <w:rFonts w:hint="eastAsia" w:cs="宋体" w:asciiTheme="minorEastAsia" w:hAnsiTheme="minorEastAsia"/>
          <w:szCs w:val="21"/>
          <w:u w:val="single"/>
        </w:rPr>
        <w:t xml:space="preserve">主体结构、关键性工作</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主体结构、关键性工作的范围：</w:t>
      </w:r>
      <w:r>
        <w:rPr>
          <w:rFonts w:hint="eastAsia" w:cs="宋体" w:asciiTheme="minorEastAsia" w:hAnsiTheme="minorEastAsia"/>
          <w:szCs w:val="21"/>
          <w:u w:val="single"/>
        </w:rPr>
        <w:t xml:space="preserve">依据有关法律法规、规定、标准及设计文件的规定。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3.5.2分包的确定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允许分包的专业工程包括：</w:t>
      </w:r>
      <w:r>
        <w:rPr>
          <w:rFonts w:hint="eastAsia" w:cs="宋体" w:asciiTheme="minorEastAsia" w:hAnsiTheme="minorEastAsia"/>
          <w:szCs w:val="21"/>
          <w:u w:val="single"/>
        </w:rPr>
        <w:t xml:space="preserve">如确有主体结构、关键性工作之外的专业工程需要分包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分包前须经发包人认可</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其他关于分包的约定：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3.5.2</w:t>
      </w:r>
      <w:r>
        <w:rPr>
          <w:rFonts w:hint="eastAsia" w:cs="宋体" w:asciiTheme="minorEastAsia" w:hAnsiTheme="minorEastAsia"/>
          <w:szCs w:val="21"/>
        </w:rPr>
        <w:t xml:space="preserve">.1</w:t>
      </w:r>
      <w:r>
        <w:rPr>
          <w:rFonts w:hint="eastAsia" w:cs="宋体" w:asciiTheme="minorEastAsia" w:hAnsiTheme="minorEastAsia"/>
          <w:szCs w:val="21"/>
          <w:u w:val="single"/>
        </w:rPr>
        <w:t xml:space="preserve">承包人不得将本合同范围内的主体结构、关键性工作进行分包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特殊专业工程须经发包人同意后分包给具有相应资质的单位。承包人应当加强对分包人的管理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监督分包人不得将工程转包或分包。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3.5.2</w:t>
      </w:r>
      <w:r>
        <w:rPr>
          <w:rFonts w:hint="eastAsia" w:cs="宋体" w:asciiTheme="minorEastAsia" w:hAnsiTheme="minorEastAsia"/>
          <w:szCs w:val="21"/>
        </w:rPr>
        <w:t xml:space="preserve">.2</w:t>
      </w:r>
      <w:r>
        <w:rPr>
          <w:rFonts w:hint="eastAsia" w:cs="宋体" w:asciiTheme="minorEastAsia" w:hAnsiTheme="minorEastAsia"/>
          <w:szCs w:val="21"/>
          <w:u w:val="single"/>
        </w:rPr>
        <w:t xml:space="preserve">承包人对工程的质量及工程的所有专业分包人履约行为负总责。承包人取得批准分包并不解除合同规定的承包人的任何责任或义务</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应对分包人加强监督和管理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并对分包人的工程质量及其职工的行为、违约和疏忽完全负责。就分包人给发包人造成的损失</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承包人应当承担连带责任</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发包人既可以向承包人或分包人索赔</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亦可以向承包人和分包人共同索赔。</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3.5.2</w:t>
      </w:r>
      <w:r>
        <w:rPr>
          <w:rFonts w:hint="eastAsia" w:cs="宋体" w:asciiTheme="minorEastAsia" w:hAnsiTheme="minorEastAsia"/>
          <w:szCs w:val="21"/>
        </w:rPr>
        <w:t xml:space="preserve">.3</w:t>
      </w:r>
      <w:r>
        <w:rPr>
          <w:rFonts w:hint="eastAsia" w:cs="宋体" w:asciiTheme="minorEastAsia" w:hAnsiTheme="minorEastAsia"/>
          <w:szCs w:val="21"/>
          <w:u w:val="single"/>
        </w:rPr>
        <w:t xml:space="preserve">发包人对承包人与分包人之间的法律与经济纠纷不承担任何义务和责任。</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3.5.2</w:t>
      </w:r>
      <w:r>
        <w:rPr>
          <w:rFonts w:hint="eastAsia" w:cs="宋体" w:asciiTheme="minorEastAsia" w:hAnsiTheme="minorEastAsia"/>
          <w:szCs w:val="21"/>
        </w:rPr>
        <w:t xml:space="preserve">.4</w:t>
      </w:r>
      <w:r>
        <w:rPr>
          <w:rFonts w:hint="eastAsia" w:cs="宋体" w:asciiTheme="minorEastAsia" w:hAnsiTheme="minorEastAsia"/>
          <w:szCs w:val="21"/>
          <w:u w:val="single"/>
        </w:rPr>
        <w:t xml:space="preserve">分包管理要求：</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（1）对于承包人依法分包的专业工程</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承包人应实行现场统一指挥和管理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专业分包单位进场前</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承包人须对专业分包单位进行质量、进度、安全交底。</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（2）承包人对整个工程（包括分包的专业工程）的质量、进度、安全负责。</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（3）承包人负责定期召开现场施工调度协调会</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对分包人的施工/安装调试方案进行审核</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制定详细的各专业工程施工进度计划</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确保工程总体工期、质量要求及安全施工。分包人进场实施工程前3日内应将施工/安装调试方案的相关内容以书面形式提交发包人、监理单位和承包人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由承包人负责</w:t>
      </w:r>
      <w:r>
        <w:rPr>
          <w:rFonts w:hint="eastAsia" w:cs="宋体" w:asciiTheme="minorEastAsia" w:hAnsiTheme="minorEastAsia"/>
          <w:szCs w:val="21"/>
          <w:u w:val="single"/>
        </w:rPr>
        <w:t xml:space="preserve">核施工</w:t>
      </w:r>
      <w:r>
        <w:rPr>
          <w:rFonts w:hint="eastAsia" w:cs="宋体" w:asciiTheme="minorEastAsia" w:hAnsiTheme="minorEastAsia"/>
          <w:szCs w:val="21"/>
          <w:u w:val="single"/>
        </w:rPr>
        <w:t xml:space="preserve">/安装调试方案是否与承包人提供的现场施工要求、施工条件相吻合。</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（5）承包人负责整个工程的竣工验收备案工作,最终竣工验收资料及报告由承包人填写、编制并统一报竣工备案。并且协助业主及相关参建单位的手续办理</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3.5.4</w:t>
      </w:r>
      <w:r>
        <w:rPr>
          <w:rFonts w:hint="eastAsia" w:cs="宋体" w:asciiTheme="minorEastAsia" w:hAnsiTheme="minorEastAsia"/>
          <w:szCs w:val="21"/>
        </w:rPr>
        <w:t xml:space="preserve"> </w:t>
      </w:r>
      <w:r>
        <w:rPr>
          <w:rFonts w:hint="eastAsia" w:cs="宋体" w:asciiTheme="minorEastAsia" w:hAnsiTheme="minorEastAsia"/>
          <w:szCs w:val="21"/>
        </w:rPr>
        <w:t xml:space="preserve">分包合同价款</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关于分包合同价款支付的约定：</w:t>
      </w:r>
      <w:r>
        <w:rPr>
          <w:rFonts w:hint="eastAsia" w:cs="宋体" w:asciiTheme="minorEastAsia" w:hAnsiTheme="minorEastAsia"/>
          <w:szCs w:val="21"/>
          <w:u w:val="single"/>
        </w:rPr>
        <w:t xml:space="preserve">按分包合同约定</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3.6</w:t>
      </w:r>
      <w:r>
        <w:rPr>
          <w:rFonts w:hint="eastAsia" w:cs="宋体" w:asciiTheme="minorEastAsia" w:hAnsiTheme="minorEastAsia"/>
          <w:szCs w:val="21"/>
        </w:rPr>
        <w:t xml:space="preserve"> </w:t>
      </w:r>
      <w:r>
        <w:rPr>
          <w:rFonts w:hint="eastAsia" w:cs="宋体" w:asciiTheme="minorEastAsia" w:hAnsiTheme="minorEastAsia"/>
          <w:szCs w:val="21"/>
        </w:rPr>
        <w:t xml:space="preserve">工程照管与成品、半成品保护</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承包人负责照管工程及工程相关的材料、工程设备的起始时间：</w:t>
      </w:r>
      <w:r>
        <w:rPr>
          <w:rFonts w:hint="eastAsia" w:cs="宋体" w:asciiTheme="minorEastAsia" w:hAnsiTheme="minorEastAsia"/>
          <w:szCs w:val="21"/>
          <w:u w:val="single"/>
        </w:rPr>
        <w:t xml:space="preserve">从进场直至施工完成交付使用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费用由承包人承担</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 履约担保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本款补充：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3.7.1 </w:t>
      </w:r>
      <w:bookmarkStart w:id="165" w:name="OLE_LINK43"/>
      <w:r/>
      <w:bookmarkStart w:id="166" w:name="OLE_LINK44"/>
      <w:r>
        <w:rPr>
          <w:rFonts w:hint="eastAsia" w:cs="宋体" w:asciiTheme="minorEastAsia" w:hAnsiTheme="minorEastAsia"/>
          <w:szCs w:val="21"/>
        </w:rPr>
        <w:t xml:space="preserve">乙方交纳人民币_________元作为本合同的履约保证金。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备注：</w:t>
      </w:r>
      <w:bookmarkStart w:id="167" w:name="OLE_LINK41"/>
      <w:r/>
      <w:bookmarkStart w:id="168" w:name="OLE_LINK42"/>
      <w:r>
        <w:rPr>
          <w:rFonts w:hint="eastAsia" w:cs="宋体" w:asciiTheme="minorEastAsia" w:hAnsiTheme="minorEastAsia"/>
          <w:szCs w:val="21"/>
        </w:rPr>
        <w:t xml:space="preserve">履约保证金为合同金额的</w:t>
      </w:r>
      <w:r>
        <w:rPr>
          <w:rFonts w:hint="eastAsia" w:cs="宋体" w:asciiTheme="minorEastAsia" w:hAnsiTheme="minorEastAsia"/>
          <w:szCs w:val="21"/>
        </w:rPr>
        <w:t xml:space="preserve"> </w:t>
      </w:r>
      <w:r>
        <w:rPr>
          <w:rFonts w:hint="eastAsia" w:cs="宋体" w:asciiTheme="minorEastAsia" w:hAnsiTheme="minorEastAsia"/>
          <w:szCs w:val="21"/>
        </w:rPr>
        <w:t xml:space="preserve">10%，对AA评级及以上政府采购供应商（需提供信用管理部门备案的第三方信用报告）降低履约保证金缴纳比例为合同金额的5%。</w:t>
      </w:r>
      <w:bookmarkEnd w:id="167"/>
      <w:r/>
      <w:bookmarkEnd w:id="168"/>
      <w:r/>
      <w:bookmarkEnd w:id="165"/>
      <w:r/>
      <w:bookmarkEnd w:id="166"/>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3.7.2确需收取履约保证金的，履约保证金的缴纳形式：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3.7.2.1</w:t>
      </w:r>
      <w:r>
        <w:rPr>
          <w:rFonts w:hint="eastAsia" w:cs="宋体"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w:t>
      </w:r>
      <w:r>
        <w:rPr>
          <w:rFonts w:hint="eastAsia" w:cs="宋体" w:asciiTheme="minorEastAsia" w:hAnsiTheme="minorEastAsia"/>
          <w:szCs w:val="21"/>
        </w:rPr>
        <w:t xml:space="preserve">应商自愿使用电子履约保函（保险）代替缴纳履约保证金。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3.7.2.2</w:t>
      </w:r>
      <w:r>
        <w:rPr>
          <w:rFonts w:hint="eastAsia" w:cs="宋体" w:asciiTheme="minorEastAsia" w:hAnsiTheme="minorEastAsia"/>
          <w:szCs w:val="21"/>
        </w:rPr>
        <w:t xml:space="preserve">如以履约保函（保险）形式缴纳履约保证金，供应商可通过政府采购电子履约保函（保险）平台（www.jsdzbh.com）在线申请履约保函（保险）。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3.7.3合同履行结束后，甲方应及时退还交纳的履约保证金。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3.7.4履约保证金的退还：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3.7.4.1</w:t>
      </w:r>
      <w:r>
        <w:rPr>
          <w:rFonts w:hint="eastAsia" w:cs="宋体" w:asciiTheme="minorEastAsia" w:hAnsiTheme="minorEastAsia"/>
          <w:szCs w:val="21"/>
        </w:rPr>
        <w:t xml:space="preserve">方式：退还至投标人缴纳履约保证金的账户。如为保函，在到期时自行失效。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3.7.4.2</w:t>
      </w:r>
      <w:r>
        <w:rPr>
          <w:rFonts w:hint="eastAsia" w:cs="宋体" w:asciiTheme="minorEastAsia" w:hAnsiTheme="minorEastAsia"/>
          <w:szCs w:val="21"/>
        </w:rPr>
        <w:t xml:space="preserve">时间：项目全部完成并验收合格。</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3.7.4.3</w:t>
      </w:r>
      <w:r>
        <w:rPr>
          <w:rFonts w:hint="eastAsia" w:cs="宋体" w:asciiTheme="minorEastAsia" w:hAnsiTheme="minorEastAsia"/>
          <w:szCs w:val="21"/>
        </w:rPr>
        <w:t xml:space="preserve">条件：由乙方提出申请，30个工作日内退还履约保证金。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3.7.4.4</w:t>
      </w:r>
      <w:r>
        <w:rPr>
          <w:rFonts w:hint="eastAsia" w:cs="宋体" w:asciiTheme="minorEastAsia" w:hAnsiTheme="minorEastAsia"/>
          <w:szCs w:val="21"/>
        </w:rPr>
        <w:t xml:space="preserve">不予退还情形：</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除不可抗力情况外，投标人出现下列情形之一的，其履约保证金，采购人将视情节决定不予退还或部分不予退还。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中标人无正当理由拒绝签订合同的，或者在签订合同时向采购人提出附加条件或者更改合同实质性内容要求的；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中标人不履行与采购人订立的合同的；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中标人工程质量不符合招标文件规定要求的；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中标人采取欺骗、弄虚作假方式投标的或与其它投标人串通投标的；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rPr>
        <w:t xml:space="preserve">中标人将合同内容转包、违法分包的；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w:t>
      </w:r>
      <w:r>
        <w:rPr>
          <w:rFonts w:hint="eastAsia" w:cs="宋体" w:asciiTheme="minorEastAsia" w:hAnsiTheme="minorEastAsia"/>
          <w:szCs w:val="21"/>
        </w:rPr>
        <w:t xml:space="preserve">中标人故意捏造事实或伪造证明材料，进行虚假恶意投诉或反映的。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3.7.5逾期退还的违约责任：甲方逾期无故未退还履约保证金的，按中国人民银行同期存款基准利率支付超期资金占用费，但因乙方自身原因导致无法及时退还的除外。</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4.监理人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4.1监理人的一般规定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关于监理人的监理内容：</w:t>
      </w:r>
      <w:r>
        <w:rPr>
          <w:rFonts w:hint="eastAsia" w:cs="宋体" w:asciiTheme="minorEastAsia" w:hAnsiTheme="minorEastAsia"/>
          <w:szCs w:val="21"/>
          <w:u w:val="single"/>
        </w:rPr>
        <w:t xml:space="preserve">受委托人的委托</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依照法律法规、工程建设标准、勘察设计文件及合同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在施工阶段对建设工程质量、进度、工期、造价进行控制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对合同、信息进行管理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对工程建设相关方的关系进行协调</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并履行建设工程安全生产管理法定职责的服务活动。</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关于监理人的监理权限：</w:t>
      </w:r>
      <w:r>
        <w:rPr>
          <w:rFonts w:hint="eastAsia" w:cs="宋体" w:asciiTheme="minorEastAsia" w:hAnsiTheme="minorEastAsia"/>
          <w:szCs w:val="21"/>
          <w:u w:val="single"/>
        </w:rPr>
        <w:t xml:space="preserve">根据《建设工程监理合同》约定。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关于监理人在施工现场的办公场所、生活场所的提供和费用承担的约定：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4.2</w:t>
      </w:r>
      <w:r>
        <w:rPr>
          <w:rFonts w:hint="eastAsia" w:cs="宋体" w:asciiTheme="minorEastAsia" w:hAnsiTheme="minorEastAsia"/>
          <w:szCs w:val="21"/>
        </w:rPr>
        <w:t xml:space="preserve"> </w:t>
      </w:r>
      <w:r>
        <w:rPr>
          <w:rFonts w:hint="eastAsia" w:cs="宋体" w:asciiTheme="minorEastAsia" w:hAnsiTheme="minorEastAsia"/>
          <w:szCs w:val="21"/>
        </w:rPr>
        <w:t xml:space="preserve">监理人员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总监理工程师：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姓</w:t>
      </w:r>
      <w:r>
        <w:rPr>
          <w:rFonts w:hint="eastAsia" w:cs="宋体" w:asciiTheme="minorEastAsia" w:hAnsiTheme="minorEastAsia"/>
          <w:szCs w:val="21"/>
        </w:rPr>
        <w:t xml:space="preserve">    </w:t>
      </w:r>
      <w:r>
        <w:rPr>
          <w:rFonts w:hint="eastAsia" w:cs="宋体" w:asciiTheme="minorEastAsia" w:hAnsiTheme="minorEastAsia"/>
          <w:szCs w:val="21"/>
        </w:rPr>
        <w:t xml:space="preserve">名：</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职</w:t>
      </w:r>
      <w:r>
        <w:rPr>
          <w:rFonts w:hint="eastAsia" w:cs="宋体" w:asciiTheme="minorEastAsia" w:hAnsiTheme="minorEastAsia"/>
          <w:szCs w:val="21"/>
        </w:rPr>
        <w:t xml:space="preserve">    </w:t>
      </w:r>
      <w:r>
        <w:rPr>
          <w:rFonts w:hint="eastAsia" w:cs="宋体" w:asciiTheme="minorEastAsia" w:hAnsiTheme="minorEastAsia"/>
          <w:szCs w:val="21"/>
        </w:rPr>
        <w:t xml:space="preserve">务</w:t>
      </w:r>
      <w:r>
        <w:rPr>
          <w:rFonts w:hint="eastAsia" w:cs="宋体" w:asciiTheme="minorEastAsia" w:hAnsiTheme="minorEastAsia"/>
          <w:szCs w:val="21"/>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监理工程师执业资格证书号：</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联系电话：</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电子信箱：</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通信地址：</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关于监理人的其他约定：</w:t>
      </w:r>
      <w:r>
        <w:rPr>
          <w:rFonts w:hint="eastAsia" w:cs="宋体" w:asciiTheme="minorEastAsia" w:hAnsiTheme="minorEastAsia"/>
          <w:szCs w:val="21"/>
          <w:u w:val="single"/>
        </w:rPr>
        <w:t xml:space="preserve"> 见监理合同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4.4</w:t>
      </w:r>
      <w:r>
        <w:rPr>
          <w:rFonts w:hint="eastAsia" w:cs="宋体" w:asciiTheme="minorEastAsia" w:hAnsiTheme="minorEastAsia"/>
          <w:szCs w:val="21"/>
        </w:rPr>
        <w:t xml:space="preserve"> </w:t>
      </w:r>
      <w:r>
        <w:rPr>
          <w:rFonts w:hint="eastAsia" w:cs="宋体" w:asciiTheme="minorEastAsia" w:hAnsiTheme="minorEastAsia"/>
          <w:szCs w:val="21"/>
        </w:rPr>
        <w:t xml:space="preserve">商定或确定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在发包人和承包人不能通过协商达成一致意见时</w:t>
      </w:r>
      <w:r>
        <w:rPr>
          <w:rFonts w:hint="eastAsia" w:cs="宋体" w:asciiTheme="minorEastAsia" w:hAnsiTheme="minorEastAsia"/>
          <w:szCs w:val="21"/>
        </w:rPr>
        <w:t xml:space="preserve">，</w:t>
      </w:r>
      <w:r>
        <w:rPr>
          <w:rFonts w:hint="eastAsia" w:cs="宋体" w:asciiTheme="minorEastAsia" w:hAnsiTheme="minorEastAsia"/>
          <w:szCs w:val="21"/>
        </w:rPr>
        <w:t xml:space="preserve">发包人授权监理人对以下事项进行确定：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4.4.1</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根据监理合同约定</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4.4.2</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4.4.3</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5.工程质量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5.1</w:t>
      </w:r>
      <w:r>
        <w:rPr>
          <w:rFonts w:hint="eastAsia" w:cs="宋体" w:asciiTheme="minorEastAsia" w:hAnsiTheme="minorEastAsia"/>
          <w:szCs w:val="21"/>
        </w:rPr>
        <w:t xml:space="preserve"> </w:t>
      </w:r>
      <w:r>
        <w:rPr>
          <w:rFonts w:hint="eastAsia" w:cs="宋体" w:asciiTheme="minorEastAsia" w:hAnsiTheme="minorEastAsia"/>
          <w:szCs w:val="21"/>
        </w:rPr>
        <w:t xml:space="preserve">质量要求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5.1.1</w:t>
      </w:r>
      <w:r>
        <w:rPr>
          <w:rFonts w:hint="eastAsia" w:cs="宋体" w:asciiTheme="minorEastAsia" w:hAnsiTheme="minorEastAsia"/>
          <w:szCs w:val="21"/>
        </w:rPr>
        <w:t xml:space="preserve"> </w:t>
      </w:r>
      <w:r>
        <w:rPr>
          <w:rFonts w:hint="eastAsia" w:cs="宋体" w:asciiTheme="minorEastAsia" w:hAnsiTheme="minorEastAsia"/>
          <w:szCs w:val="21"/>
        </w:rPr>
        <w:t xml:space="preserve">特殊质量标准和要求：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5.1.1</w:t>
      </w:r>
      <w:r>
        <w:rPr>
          <w:rFonts w:hint="eastAsia" w:cs="宋体" w:asciiTheme="minorEastAsia" w:hAnsiTheme="minorEastAsia"/>
          <w:szCs w:val="21"/>
        </w:rPr>
        <w:t xml:space="preserve">.1</w:t>
      </w:r>
      <w:r>
        <w:rPr>
          <w:rFonts w:hint="eastAsia" w:cs="宋体" w:asciiTheme="minorEastAsia" w:hAnsiTheme="minorEastAsia"/>
          <w:szCs w:val="21"/>
          <w:u w:val="single"/>
        </w:rPr>
        <w:t xml:space="preserve">本工程发包人要求质量确保达到国家合格标准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若验收不合格者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承包人必须无偿整改达到承诺</w:t>
      </w:r>
      <w:r>
        <w:rPr>
          <w:rFonts w:hint="eastAsia" w:cs="宋体" w:asciiTheme="minorEastAsia" w:hAnsiTheme="minorEastAsia"/>
          <w:szCs w:val="21"/>
          <w:u w:val="single"/>
        </w:rPr>
        <w:t xml:space="preserve">的质量标准及目标并承担相应的费用，由此造成的工期延误将不予顺延，承包人还将承担给发包人造成的实际经济损失。施工中发生严重的质量问题承包人必须同时向发包人承担承包范围内工程总造价</w:t>
      </w:r>
      <w:r>
        <w:rPr>
          <w:rFonts w:hint="eastAsia" w:cs="宋体" w:asciiTheme="minorEastAsia" w:hAnsiTheme="minorEastAsia"/>
          <w:b/>
          <w:szCs w:val="21"/>
          <w:u w:val="single"/>
        </w:rPr>
        <w:t xml:space="preserve">3%</w:t>
      </w:r>
      <w:r>
        <w:rPr>
          <w:rFonts w:hint="eastAsia" w:cs="宋体" w:asciiTheme="minorEastAsia" w:hAnsiTheme="minorEastAsia"/>
          <w:szCs w:val="21"/>
          <w:u w:val="single"/>
        </w:rPr>
        <w:t xml:space="preserve">的违约金。</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5.1.1.2</w:t>
      </w:r>
      <w:r>
        <w:rPr>
          <w:rFonts w:hint="eastAsia" w:cs="宋体" w:asciiTheme="minorEastAsia" w:hAnsiTheme="minorEastAsia"/>
          <w:szCs w:val="21"/>
          <w:u w:val="single"/>
        </w:rPr>
        <w:t xml:space="preserve">承包人须严格按照设计图纸、质量标准、验收规范等组织施工，接受发包人、监理单位的检查。若发生工序、检验批等验收不符合质量目标要求的，每发生一次接受发包人以每次500元的扣款，相关费用直接从应付工程款中扣除。若发生分项工程验</w:t>
      </w:r>
      <w:r>
        <w:rPr>
          <w:rFonts w:hint="eastAsia" w:cs="宋体" w:asciiTheme="minorEastAsia" w:hAnsiTheme="minorEastAsia"/>
          <w:szCs w:val="21"/>
          <w:u w:val="single"/>
        </w:rPr>
        <w:t xml:space="preserve">收不符合质量目标要求的，每发生一次接受发包人以每次1000元的扣款，相关费用直接从应付工程款中扣除。若发生分部工程验收不符合质量目标要求的，每发生一次接受发包人以每次2000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5.1.1.3非发包人原因，质量整改所发生的费用不予增加。</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5.1.1.4承包人须按法律法规及相关规定要求将建筑材料、建筑构配件，涉及安全的试块、试件及有关材料等送有相应资质的检测单位检测，承包人最终将</w:t>
      </w:r>
      <w:r>
        <w:rPr>
          <w:rFonts w:hint="eastAsia" w:cs="宋体" w:asciiTheme="minorEastAsia" w:hAnsiTheme="minorEastAsia"/>
          <w:szCs w:val="21"/>
          <w:u w:val="single"/>
        </w:rPr>
        <w:t xml:space="preserve">凭具有</w:t>
      </w:r>
      <w:r>
        <w:rPr>
          <w:rFonts w:hint="eastAsia" w:cs="宋体" w:asciiTheme="minorEastAsia" w:hAnsiTheme="minorEastAsia"/>
          <w:szCs w:val="21"/>
          <w:u w:val="single"/>
        </w:rPr>
        <w:t xml:space="preserve">相应资质的检测单位出具的检测报告作为对工程质量评定的依据。对关键部位、关键工序及隐蔽部位须按相关规定要求报监理、发包人验收合格后方可进入下道工序，否则发包人不予认可。</w:t>
      </w:r>
      <w:r/>
    </w:p>
    <w:p>
      <w:pPr>
        <w:ind w:firstLine="422"/>
        <w:spacing w:line="400" w:lineRule="exact"/>
        <w:rPr>
          <w:rFonts w:cs="宋体" w:asciiTheme="minorEastAsia" w:hAnsiTheme="minorEastAsia"/>
          <w:b/>
          <w:szCs w:val="21"/>
          <w:u w:val="single"/>
        </w:rPr>
      </w:pPr>
      <w:r>
        <w:rPr>
          <w:rFonts w:hint="eastAsia" w:cs="宋体" w:asciiTheme="minorEastAsia" w:hAnsiTheme="minorEastAsia"/>
          <w:b/>
          <w:szCs w:val="21"/>
          <w:u w:val="single"/>
        </w:rPr>
        <w:t xml:space="preserve">5.1.1.5屋面现有设备拆除前，承包人需就设备本身是否完好进行确认，如发现设备本身已为损坏或不具备设备使用功能的，需要向发包人书面提出并确认。发包人就确认损坏或不具备使用功能的设备另行处理。如在拆除前未能向发包人书面提出则视同该设备完好，承包人需确保最终恢复的设备完好并符合使用条件，发包人不承担由此产生的任何费用。</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关于工程奖项的约定：</w:t>
      </w:r>
      <w:r>
        <w:rPr>
          <w:rFonts w:hint="eastAsia" w:cs="宋体" w:asciiTheme="minorEastAsia" w:hAnsiTheme="minorEastAsia"/>
          <w:szCs w:val="21"/>
          <w:u w:val="single"/>
        </w:rPr>
        <w:t xml:space="preserve">      /           </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5.3</w:t>
      </w:r>
      <w:r>
        <w:rPr>
          <w:rFonts w:hint="eastAsia" w:cs="宋体" w:asciiTheme="minorEastAsia" w:hAnsiTheme="minorEastAsia"/>
          <w:szCs w:val="21"/>
        </w:rPr>
        <w:t xml:space="preserve"> </w:t>
      </w:r>
      <w:r>
        <w:rPr>
          <w:rFonts w:hint="eastAsia" w:cs="宋体" w:asciiTheme="minorEastAsia" w:hAnsiTheme="minorEastAsia"/>
          <w:szCs w:val="21"/>
        </w:rPr>
        <w:t xml:space="preserve">隐蔽工程检查</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5.3.2承包人提前通知监理人隐蔽工程检查的期限的约定：</w:t>
      </w:r>
      <w:r>
        <w:rPr>
          <w:rFonts w:hint="eastAsia" w:cs="宋体" w:asciiTheme="minorEastAsia" w:hAnsiTheme="minorEastAsia"/>
          <w:szCs w:val="21"/>
          <w:u w:val="single"/>
        </w:rPr>
        <w:t xml:space="preserve">按监理交底执行。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监理人不能按时进行检查时</w:t>
      </w:r>
      <w:r>
        <w:rPr>
          <w:rFonts w:hint="eastAsia" w:cs="宋体" w:asciiTheme="minorEastAsia" w:hAnsiTheme="minorEastAsia"/>
          <w:szCs w:val="21"/>
        </w:rPr>
        <w:t xml:space="preserve">，</w:t>
      </w:r>
      <w:r>
        <w:rPr>
          <w:rFonts w:hint="eastAsia" w:cs="宋体" w:asciiTheme="minorEastAsia" w:hAnsiTheme="minorEastAsia"/>
          <w:szCs w:val="21"/>
        </w:rPr>
        <w:t xml:space="preserve">应提前</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24</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小时提交书面延期要求。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关于延期最长不得超过：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48</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小时。</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6.安全文明施工与环境保护</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6.1安全文明施工</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6.1.1</w:t>
      </w:r>
      <w:r>
        <w:rPr>
          <w:rFonts w:hint="eastAsia" w:cs="宋体" w:asciiTheme="minorEastAsia" w:hAnsiTheme="minorEastAsia"/>
          <w:szCs w:val="21"/>
        </w:rPr>
        <w:t xml:space="preserve"> </w:t>
      </w:r>
      <w:r>
        <w:rPr>
          <w:rFonts w:hint="eastAsia" w:cs="宋体" w:asciiTheme="minorEastAsia" w:hAnsiTheme="minorEastAsia"/>
          <w:szCs w:val="21"/>
        </w:rPr>
        <w:t xml:space="preserve">项目安全生产的达标目标及相应事项的约定</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6.1.1</w:t>
      </w:r>
      <w:r>
        <w:rPr>
          <w:rFonts w:hint="eastAsia" w:cs="宋体" w:asciiTheme="minorEastAsia" w:hAnsiTheme="minorEastAsia"/>
          <w:szCs w:val="21"/>
        </w:rPr>
        <w:t xml:space="preserve">.1</w:t>
      </w:r>
      <w:r>
        <w:rPr>
          <w:rFonts w:hint="eastAsia" w:cs="宋体" w:asciiTheme="minorEastAsia" w:hAnsiTheme="minorEastAsia"/>
          <w:szCs w:val="21"/>
          <w:u w:val="single"/>
        </w:rPr>
        <w:t xml:space="preserve">承包人必须按江苏省建设厅和盐城市建设行政主管部门颁布的《建设工程施工安全管理规定》的规定施工。承包人须按国家、地方相关法律、法规及相关管理规定要求</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完成各项安全文明施工管理工作。</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6.1.1.2</w:t>
      </w:r>
      <w:r>
        <w:rPr>
          <w:rFonts w:hint="eastAsia" w:cs="宋体" w:asciiTheme="minorEastAsia" w:hAnsiTheme="minorEastAsia"/>
          <w:szCs w:val="21"/>
          <w:u w:val="single"/>
        </w:rPr>
        <w:t xml:space="preserve">承包人必须确保此工程安全（施工场地内及施工运输过程中），凡因承包人原因所引发的任何安全事故，其由此产生的一切经济损失、法律责任及全部后果，均由承包人无条件承担，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2000元的罚金。</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6.1.1</w:t>
      </w:r>
      <w:r>
        <w:rPr>
          <w:rFonts w:hint="eastAsia" w:cs="宋体" w:asciiTheme="minorEastAsia" w:hAnsiTheme="minorEastAsia"/>
          <w:szCs w:val="21"/>
        </w:rPr>
        <w:t xml:space="preserve">.3</w:t>
      </w:r>
      <w:r>
        <w:rPr>
          <w:rFonts w:hint="eastAsia" w:cs="宋体" w:asciiTheme="minorEastAsia" w:hAnsiTheme="minorEastAsia"/>
          <w:szCs w:val="21"/>
          <w:u w:val="single"/>
        </w:rPr>
        <w:t xml:space="preserve">承包人未按国家及地方相关规定要求完成安全文明管理工作的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须限期改正到位。承包人拒不整改或整改后仍达不到要求的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发包人有权委托第三方按国家及地方相关规定进行代为整改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所发生的费用由承包人承担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发包人可在应付的当期工程款中扣除。</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6.1.1</w:t>
      </w:r>
      <w:r>
        <w:rPr>
          <w:rFonts w:hint="eastAsia" w:cs="宋体" w:asciiTheme="minorEastAsia" w:hAnsiTheme="minorEastAsia"/>
          <w:szCs w:val="21"/>
        </w:rPr>
        <w:t xml:space="preserve">.4</w:t>
      </w:r>
      <w:r>
        <w:rPr>
          <w:rFonts w:hint="eastAsia" w:cs="宋体" w:asciiTheme="minorEastAsia" w:hAnsiTheme="minorEastAsia"/>
          <w:szCs w:val="21"/>
          <w:u w:val="single"/>
        </w:rPr>
        <w:t xml:space="preserve">发包人、监理单位将不定期对承包人的施工质量、安全、文明施工进行检查</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如发现工程现场内安全、文明施工管理较差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有权要求承包单位整改并通报批评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如发生二次通报批评情况</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可按现场有关规定进行处罚。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6.1.1</w:t>
      </w:r>
      <w:r>
        <w:rPr>
          <w:rFonts w:hint="eastAsia" w:cs="宋体" w:asciiTheme="minorEastAsia" w:hAnsiTheme="minorEastAsia"/>
          <w:szCs w:val="21"/>
        </w:rPr>
        <w:t xml:space="preserve">.5</w:t>
      </w:r>
      <w:r>
        <w:rPr>
          <w:rFonts w:hint="eastAsia" w:cs="宋体" w:asciiTheme="minorEastAsia" w:hAnsiTheme="minorEastAsia"/>
          <w:szCs w:val="21"/>
          <w:u w:val="single"/>
        </w:rPr>
        <w:t xml:space="preserve">本工程施工期间发生的一切安全事故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其责任均由承包人承担。承包人须按有关规定采取严格的安全防护措施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确保工程施工安全管理到位</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并接受相关部门不时的安全监督和检查。对于相关部门在监督和检查过程中发现的安全隐患</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承包人必须在限期内进行整改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由于整改造成工期延误的责任由承包人承担。相关部门对于本项目的监督和检查</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免除承包人对于项目建设期间可能发生的安全事故的责任承担。施工期间发生伤亡事故时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承包人须按有关规定立即上报发包人及有关部门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同时按相关规定处理。在实施和完成本合同工</w:t>
      </w:r>
      <w:r>
        <w:rPr>
          <w:rFonts w:hint="eastAsia" w:cs="宋体" w:asciiTheme="minorEastAsia" w:hAnsiTheme="minorEastAsia"/>
          <w:szCs w:val="21"/>
          <w:u w:val="single"/>
        </w:rPr>
        <w:t xml:space="preserve">程过程</w:t>
      </w:r>
      <w:r>
        <w:rPr>
          <w:rFonts w:hint="eastAsia" w:cs="宋体" w:asciiTheme="minorEastAsia" w:hAnsiTheme="minorEastAsia"/>
          <w:szCs w:val="21"/>
          <w:u w:val="single"/>
        </w:rPr>
        <w:t xml:space="preserve">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承包人应时</w:t>
      </w:r>
      <w:r>
        <w:rPr>
          <w:rFonts w:hint="eastAsia" w:cs="宋体" w:asciiTheme="minorEastAsia" w:hAnsiTheme="minorEastAsia"/>
          <w:szCs w:val="21"/>
          <w:u w:val="single"/>
        </w:rPr>
        <w:t xml:space="preserve">刻关注</w:t>
      </w:r>
      <w:r>
        <w:rPr>
          <w:rFonts w:hint="eastAsia" w:cs="宋体" w:asciiTheme="minorEastAsia" w:hAnsiTheme="minorEastAsia"/>
          <w:szCs w:val="21"/>
          <w:u w:val="single"/>
        </w:rPr>
        <w:t xml:space="preserve">和采取适当措施保障所有在场工作人员的安全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保证工程施工安全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在必要的时候和地方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负责提供照明、警卫、护栅、警告标志等安全防护措施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并承担责任。</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w:t>
      </w:r>
      <w:r>
        <w:rPr>
          <w:rFonts w:hint="eastAsia" w:cs="宋体" w:asciiTheme="minorEastAsia" w:hAnsiTheme="minorEastAsia"/>
          <w:szCs w:val="21"/>
        </w:rPr>
        <w:t xml:space="preserve">2</w:t>
      </w:r>
      <w:r>
        <w:rPr>
          <w:rFonts w:hint="eastAsia" w:cs="宋体" w:asciiTheme="minorEastAsia" w:hAnsiTheme="minorEastAsia"/>
          <w:szCs w:val="21"/>
        </w:rPr>
        <w:t xml:space="preserve">关于治安保卫的特别约定：</w:t>
      </w:r>
      <w:r>
        <w:rPr>
          <w:rFonts w:hint="eastAsia" w:cs="宋体" w:asciiTheme="minorEastAsia" w:hAnsiTheme="minorEastAsia"/>
          <w:szCs w:val="21"/>
          <w:u w:val="single"/>
        </w:rPr>
        <w:t xml:space="preserve">按通用条款。</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关于编制施工场地治安管理计划的约定：</w:t>
      </w:r>
      <w:r>
        <w:rPr>
          <w:rFonts w:hint="eastAsia" w:cs="宋体" w:asciiTheme="minorEastAsia" w:hAnsiTheme="minorEastAsia"/>
          <w:szCs w:val="21"/>
          <w:u w:val="single"/>
        </w:rPr>
        <w:t xml:space="preserve">按通用条款。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w:t>
      </w:r>
      <w:r>
        <w:rPr>
          <w:rFonts w:hint="eastAsia" w:cs="宋体" w:asciiTheme="minorEastAsia" w:hAnsiTheme="minorEastAsia"/>
          <w:szCs w:val="21"/>
        </w:rPr>
        <w:t xml:space="preserve">3</w:t>
      </w:r>
      <w:r>
        <w:rPr>
          <w:rFonts w:hint="eastAsia" w:cs="宋体" w:asciiTheme="minorEastAsia" w:hAnsiTheme="minorEastAsia"/>
          <w:szCs w:val="21"/>
        </w:rPr>
        <w:t xml:space="preserve"> </w:t>
      </w:r>
      <w:r>
        <w:rPr>
          <w:rFonts w:hint="eastAsia" w:cs="宋体" w:asciiTheme="minorEastAsia" w:hAnsiTheme="minorEastAsia"/>
          <w:szCs w:val="21"/>
        </w:rPr>
        <w:t xml:space="preserve">文明施工</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合同当事人对文明施工的要求：</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w:t>
      </w:r>
      <w:r>
        <w:rPr>
          <w:rFonts w:hint="eastAsia" w:cs="宋体" w:asciiTheme="minorEastAsia" w:hAnsiTheme="minorEastAsia"/>
          <w:szCs w:val="21"/>
        </w:rPr>
        <w:t xml:space="preserve">3.1</w:t>
      </w:r>
      <w:r>
        <w:rPr>
          <w:rFonts w:hint="eastAsia" w:cs="宋体" w:asciiTheme="minorEastAsia" w:hAnsiTheme="minorEastAsia"/>
          <w:szCs w:val="21"/>
          <w:u w:val="single"/>
        </w:rPr>
        <w:t xml:space="preserve">施工现场应在适当位置悬挂施工标志和文明施工标语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危险区域应当设置危险警示</w:t>
      </w:r>
      <w:r>
        <w:rPr>
          <w:rFonts w:hint="eastAsia" w:cs="宋体" w:asciiTheme="minorEastAsia" w:hAnsiTheme="minorEastAsia"/>
          <w:szCs w:val="21"/>
          <w:u w:val="single"/>
        </w:rPr>
        <w:t xml:space="preserve">标牌和警示灯。现场围护要求坚固、稳定、整洁、美观</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施工现场车辆应当采取有效措施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确保不污染道路和环境。发包人和监理单位有权监督承包人的文明施工措施按照相关管理规定实施到位。由于承包人疏于采取文明施工措施所造成的必要费用的支出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应由承包人自行承担。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w:t>
      </w:r>
      <w:r>
        <w:rPr>
          <w:rFonts w:hint="eastAsia" w:cs="宋体" w:asciiTheme="minorEastAsia" w:hAnsiTheme="minorEastAsia"/>
          <w:szCs w:val="21"/>
        </w:rPr>
        <w:t xml:space="preserve">3.2</w:t>
      </w:r>
      <w:r>
        <w:rPr>
          <w:rFonts w:hint="eastAsia" w:cs="宋体" w:asciiTheme="minorEastAsia" w:hAnsiTheme="minorEastAsia"/>
          <w:szCs w:val="21"/>
          <w:u w:val="single"/>
        </w:rPr>
        <w:t xml:space="preserve">承包人在施工中污染周围环境、施工噪音干扰他人等所引起的政府职能部门罚款或停工整改或引起周围居民纠纷和索赔时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其所有发生的费用与损失将全部由承包人自行承担。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6.1.3.3</w:t>
      </w:r>
      <w:r>
        <w:rPr>
          <w:rFonts w:hint="eastAsia" w:cs="宋体" w:asciiTheme="minorEastAsia" w:hAnsiTheme="minorEastAsia"/>
          <w:szCs w:val="21"/>
          <w:u w:val="single"/>
        </w:rPr>
        <w:t xml:space="preserve">承包人进场后，必须服从发包人和监理单位对施工场地总平面的规划要求及安全文明施工管理。如出现不服从管理现象的，承包人承担相应责任，并支付罚金2000元/次。</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6.1.3.4</w:t>
      </w:r>
      <w:r>
        <w:rPr>
          <w:rFonts w:hint="eastAsia" w:cs="宋体" w:asciiTheme="minorEastAsia" w:hAnsiTheme="minorEastAsia"/>
          <w:szCs w:val="21"/>
          <w:u w:val="single"/>
        </w:rPr>
        <w:t xml:space="preserve">施工工作面内所有现场清理、矛盾协调处理等含在合同价内，结算时不予调整。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6.1.3.5</w:t>
      </w:r>
      <w:r>
        <w:rPr>
          <w:rFonts w:hint="eastAsia" w:cs="宋体" w:asciiTheme="minorEastAsia" w:hAnsiTheme="minorEastAsia"/>
          <w:szCs w:val="21"/>
          <w:u w:val="single"/>
        </w:rPr>
        <w:t xml:space="preserve">因施工安全所需设置的各种警示标牌、警示灯、施工现场围护、导行交通、安全防护等措施所产生的费用均由承包人承担。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6.1.3.6</w:t>
      </w:r>
      <w:r>
        <w:rPr>
          <w:rFonts w:hint="eastAsia" w:cs="宋体" w:asciiTheme="minorEastAsia" w:hAnsiTheme="minorEastAsia"/>
          <w:szCs w:val="21"/>
          <w:u w:val="single"/>
        </w:rPr>
        <w:t xml:space="preserve">承包人应对照国家标准、规范要求做好各项消防安全工作，逐级落实消防安全责任制，费用包含在合同价中，发包人</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另行增加此项费用。</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6.1.3.7</w:t>
      </w:r>
      <w:r>
        <w:rPr>
          <w:rFonts w:hint="eastAsia" w:cs="宋体" w:asciiTheme="minorEastAsia" w:hAnsiTheme="minorEastAsia"/>
          <w:szCs w:val="21"/>
          <w:u w:val="single"/>
        </w:rPr>
        <w:t xml:space="preserve">本工程严禁随意弃置土方、建筑垃圾，凡被发现乱倒渣土、建筑垃圾现象，发现一次承包人应向发包人支付罚金2000元。</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6.1.3.8</w:t>
      </w:r>
      <w:r>
        <w:rPr>
          <w:rFonts w:hint="eastAsia" w:cs="宋体" w:asciiTheme="minorEastAsia" w:hAnsiTheme="minorEastAsia"/>
          <w:szCs w:val="21"/>
          <w:u w:val="single"/>
        </w:rPr>
        <w:t xml:space="preserve">其他未尽事宜在项目实施工程中</w:t>
      </w:r>
      <w:r>
        <w:rPr>
          <w:rFonts w:hint="eastAsia" w:cs="宋体" w:asciiTheme="minorEastAsia" w:hAnsiTheme="minorEastAsia"/>
          <w:szCs w:val="21"/>
          <w:u w:val="single"/>
        </w:rPr>
        <w:t xml:space="preserve">按发包人和主管部门具体要求执行.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6.1.</w:t>
      </w:r>
      <w:r>
        <w:rPr>
          <w:rFonts w:hint="eastAsia" w:cs="宋体" w:asciiTheme="minorEastAsia" w:hAnsiTheme="minorEastAsia"/>
          <w:szCs w:val="21"/>
        </w:rPr>
        <w:t xml:space="preserve">4</w:t>
      </w:r>
      <w:r>
        <w:rPr>
          <w:rFonts w:hint="eastAsia" w:cs="宋体" w:asciiTheme="minorEastAsia" w:hAnsiTheme="minorEastAsia"/>
          <w:szCs w:val="21"/>
        </w:rPr>
        <w:t xml:space="preserve"> </w:t>
      </w:r>
      <w:r>
        <w:rPr>
          <w:rFonts w:hint="eastAsia" w:cs="宋体" w:asciiTheme="minorEastAsia" w:hAnsiTheme="minorEastAsia"/>
          <w:szCs w:val="21"/>
        </w:rPr>
        <w:t xml:space="preserve">关于安全文明施工费支付比例和支付期限的约定：本工程安全文明施工费不单独支付</w:t>
      </w:r>
      <w:r>
        <w:rPr>
          <w:rFonts w:hint="eastAsia" w:cs="宋体" w:asciiTheme="minorEastAsia" w:hAnsiTheme="minorEastAsia"/>
          <w:szCs w:val="21"/>
        </w:rPr>
        <w:t xml:space="preserve">，</w:t>
      </w:r>
      <w:r>
        <w:rPr>
          <w:rFonts w:hint="eastAsia" w:cs="宋体" w:asciiTheme="minorEastAsia" w:hAnsiTheme="minorEastAsia"/>
          <w:szCs w:val="21"/>
        </w:rPr>
        <w:t xml:space="preserve">包含在工程款中支付</w:t>
      </w:r>
      <w:r>
        <w:rPr>
          <w:rFonts w:hint="eastAsia" w:cs="宋体" w:asciiTheme="minorEastAsia" w:hAnsiTheme="minorEastAsia"/>
          <w:szCs w:val="21"/>
        </w:rPr>
        <w:t xml:space="preserve">，</w:t>
      </w:r>
      <w:r>
        <w:rPr>
          <w:rFonts w:hint="eastAsia" w:cs="宋体" w:asciiTheme="minorEastAsia" w:hAnsiTheme="minorEastAsia"/>
          <w:szCs w:val="21"/>
        </w:rPr>
        <w:t xml:space="preserve">详见12.4.1约定。</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7.工期和进度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7.1</w:t>
      </w:r>
      <w:r>
        <w:rPr>
          <w:rFonts w:hint="eastAsia" w:cs="宋体" w:asciiTheme="minorEastAsia" w:hAnsiTheme="minorEastAsia"/>
          <w:szCs w:val="21"/>
        </w:rPr>
        <w:t xml:space="preserve"> </w:t>
      </w:r>
      <w:r>
        <w:rPr>
          <w:rFonts w:hint="eastAsia" w:cs="宋体" w:asciiTheme="minorEastAsia" w:hAnsiTheme="minorEastAsia"/>
          <w:szCs w:val="21"/>
        </w:rPr>
        <w:t xml:space="preserve">施工组织设计</w:t>
      </w:r>
      <w:r/>
    </w:p>
    <w:p>
      <w:pPr>
        <w:ind w:firstLine="420"/>
        <w:spacing w:line="400" w:lineRule="exact"/>
        <w:rPr>
          <w:rFonts w:cs="宋体" w:asciiTheme="minorEastAsia" w:hAnsiTheme="minorEastAsia"/>
          <w:b/>
          <w:szCs w:val="21"/>
        </w:rPr>
      </w:pPr>
      <w:r>
        <w:rPr>
          <w:rFonts w:hint="eastAsia" w:cs="宋体" w:asciiTheme="minorEastAsia" w:hAnsiTheme="minorEastAsia"/>
          <w:szCs w:val="21"/>
        </w:rPr>
        <w:t xml:space="preserve">7.1.1</w:t>
      </w:r>
      <w:r>
        <w:rPr>
          <w:rFonts w:hint="eastAsia" w:cs="宋体" w:asciiTheme="minorEastAsia" w:hAnsiTheme="minorEastAsia"/>
          <w:szCs w:val="21"/>
        </w:rPr>
        <w:t xml:space="preserve"> </w:t>
      </w:r>
      <w:r>
        <w:rPr>
          <w:rFonts w:hint="eastAsia" w:cs="宋体" w:asciiTheme="minorEastAsia" w:hAnsiTheme="minorEastAsia"/>
          <w:szCs w:val="21"/>
        </w:rPr>
        <w:t xml:space="preserve">合同当事人约定的施工组织设计应包括的其他内容：</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7.1.2</w:t>
      </w:r>
      <w:r>
        <w:rPr>
          <w:rFonts w:hint="eastAsia" w:cs="宋体" w:asciiTheme="minorEastAsia" w:hAnsiTheme="minorEastAsia"/>
          <w:szCs w:val="21"/>
        </w:rPr>
        <w:t xml:space="preserve"> </w:t>
      </w:r>
      <w:r>
        <w:rPr>
          <w:rFonts w:hint="eastAsia" w:cs="宋体" w:asciiTheme="minorEastAsia" w:hAnsiTheme="minorEastAsia"/>
          <w:szCs w:val="21"/>
        </w:rPr>
        <w:t xml:space="preserve">施工组织设计的提交和修改</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承包人提交详细施工组织设计的期限的约定：在合同签订后</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日内。</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发包人和监理人在收到详细的施工组织设计后确认或提出修改意见的期限：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7.2</w:t>
      </w:r>
      <w:r>
        <w:rPr>
          <w:rFonts w:hint="eastAsia" w:cs="宋体" w:asciiTheme="minorEastAsia" w:hAnsiTheme="minorEastAsia"/>
          <w:szCs w:val="21"/>
        </w:rPr>
        <w:t xml:space="preserve"> </w:t>
      </w:r>
      <w:r>
        <w:rPr>
          <w:rFonts w:hint="eastAsia" w:cs="宋体" w:asciiTheme="minorEastAsia" w:hAnsiTheme="minorEastAsia"/>
          <w:szCs w:val="21"/>
        </w:rPr>
        <w:t xml:space="preserve">施工进度计划</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7.2.2</w:t>
      </w:r>
      <w:r>
        <w:rPr>
          <w:rFonts w:hint="eastAsia" w:cs="宋体" w:asciiTheme="minorEastAsia" w:hAnsiTheme="minorEastAsia"/>
          <w:szCs w:val="21"/>
        </w:rPr>
        <w:t xml:space="preserve"> </w:t>
      </w:r>
      <w:r>
        <w:rPr>
          <w:rFonts w:hint="eastAsia" w:cs="宋体" w:asciiTheme="minorEastAsia" w:hAnsiTheme="minorEastAsia"/>
          <w:szCs w:val="21"/>
        </w:rPr>
        <w:t xml:space="preserve">施工进度计划的修订</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发包人和监理人在收到修订的施工进度计划后确认或提出修改意见的期限：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7.3</w:t>
      </w:r>
      <w:r>
        <w:rPr>
          <w:rFonts w:hint="eastAsia" w:cs="宋体" w:asciiTheme="minorEastAsia" w:hAnsiTheme="minorEastAsia"/>
          <w:szCs w:val="21"/>
        </w:rPr>
        <w:t xml:space="preserve"> </w:t>
      </w:r>
      <w:r>
        <w:rPr>
          <w:rFonts w:hint="eastAsia" w:cs="宋体" w:asciiTheme="minorEastAsia" w:hAnsiTheme="minorEastAsia"/>
          <w:szCs w:val="21"/>
        </w:rPr>
        <w:t xml:space="preserve">开工</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7.3.1</w:t>
      </w:r>
      <w:r>
        <w:rPr>
          <w:rFonts w:hint="eastAsia" w:cs="宋体" w:asciiTheme="minorEastAsia" w:hAnsiTheme="minorEastAsia"/>
          <w:szCs w:val="21"/>
        </w:rPr>
        <w:t xml:space="preserve"> </w:t>
      </w:r>
      <w:r>
        <w:rPr>
          <w:rFonts w:hint="eastAsia" w:cs="宋体" w:asciiTheme="minorEastAsia" w:hAnsiTheme="minorEastAsia"/>
          <w:szCs w:val="21"/>
        </w:rPr>
        <w:t xml:space="preserve">开工准备</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关于承包人提交工程开工</w:t>
      </w:r>
      <w:r>
        <w:rPr>
          <w:rFonts w:hint="eastAsia" w:cs="宋体" w:asciiTheme="minorEastAsia" w:hAnsiTheme="minorEastAsia"/>
          <w:szCs w:val="21"/>
        </w:rPr>
        <w:t xml:space="preserve">报审表</w:t>
      </w:r>
      <w:r>
        <w:rPr>
          <w:rFonts w:hint="eastAsia" w:cs="宋体" w:asciiTheme="minorEastAsia" w:hAnsiTheme="minorEastAsia"/>
          <w:szCs w:val="21"/>
        </w:rPr>
        <w:t xml:space="preserve">的期限：</w:t>
      </w:r>
      <w:r>
        <w:rPr>
          <w:rFonts w:hint="eastAsia" w:cs="宋体" w:asciiTheme="minorEastAsia" w:hAnsiTheme="minorEastAsia"/>
          <w:szCs w:val="21"/>
          <w:u w:val="single"/>
        </w:rPr>
        <w:t xml:space="preserve">计划开工日期前3天提交开工</w:t>
      </w:r>
      <w:r>
        <w:rPr>
          <w:rFonts w:hint="eastAsia" w:cs="宋体" w:asciiTheme="minorEastAsia" w:hAnsiTheme="minorEastAsia"/>
          <w:szCs w:val="21"/>
          <w:u w:val="single"/>
        </w:rPr>
        <w:t xml:space="preserve">报审表</w:t>
      </w:r>
      <w:r>
        <w:rPr>
          <w:rFonts w:hint="eastAsia" w:cs="宋体" w:asciiTheme="minorEastAsia" w:hAnsiTheme="minorEastAsia"/>
          <w:szCs w:val="21"/>
          <w:u w:val="single"/>
        </w:rPr>
        <w:t xml:space="preserve">或开工报告。</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关于发包人应完成的其他开工准备工作及期限：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关于承包人应完成的其他开工准备工作及期限：</w:t>
      </w:r>
      <w:r>
        <w:rPr>
          <w:rFonts w:hint="eastAsia" w:cs="宋体" w:asciiTheme="minorEastAsia" w:hAnsiTheme="minorEastAsia"/>
          <w:szCs w:val="21"/>
          <w:u w:val="single"/>
        </w:rPr>
        <w:t xml:space="preserve">（1）开工前3日内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承包人自行完善施工用接水、接电及场内外运输、通行所需的条件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由此发生的费用在投标报价中自行考虑。（2）开工前必须向发包人提供施工进度计划、材料清单、材料进场计划、劳动力计划。（3）户外场地等部位均采用有效防护措施加以保护（防护费用自行考虑在报价中）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且防护措施通过发包人验收。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7.3.2开工通知</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因发包人原因造成监理人未能在计划开工日期之日起</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90</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天内发出开工通知的</w:t>
      </w:r>
      <w:r>
        <w:rPr>
          <w:rFonts w:hint="eastAsia" w:cs="宋体" w:asciiTheme="minorEastAsia" w:hAnsiTheme="minorEastAsia"/>
          <w:szCs w:val="21"/>
        </w:rPr>
        <w:t xml:space="preserve">，</w:t>
      </w:r>
      <w:r>
        <w:rPr>
          <w:rFonts w:hint="eastAsia" w:cs="宋体" w:asciiTheme="minorEastAsia" w:hAnsiTheme="minorEastAsia"/>
          <w:szCs w:val="21"/>
        </w:rPr>
        <w:t xml:space="preserve">承包人有权提出价格调整要求</w:t>
      </w:r>
      <w:r>
        <w:rPr>
          <w:rFonts w:hint="eastAsia" w:cs="宋体" w:asciiTheme="minorEastAsia" w:hAnsiTheme="minorEastAsia"/>
          <w:szCs w:val="21"/>
        </w:rPr>
        <w:t xml:space="preserve">，</w:t>
      </w:r>
      <w:r>
        <w:rPr>
          <w:rFonts w:hint="eastAsia" w:cs="宋体" w:asciiTheme="minorEastAsia" w:hAnsiTheme="minorEastAsia"/>
          <w:szCs w:val="21"/>
        </w:rPr>
        <w:t xml:space="preserve">或者解除合同。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7.4</w:t>
      </w:r>
      <w:r>
        <w:rPr>
          <w:rFonts w:hint="eastAsia" w:cs="宋体" w:asciiTheme="minorEastAsia" w:hAnsiTheme="minorEastAsia"/>
          <w:szCs w:val="21"/>
        </w:rPr>
        <w:t xml:space="preserve"> </w:t>
      </w:r>
      <w:r>
        <w:rPr>
          <w:rFonts w:hint="eastAsia" w:cs="宋体" w:asciiTheme="minorEastAsia" w:hAnsiTheme="minorEastAsia"/>
          <w:szCs w:val="21"/>
        </w:rPr>
        <w:t xml:space="preserve">测量放线</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7.4.1发包人通过监理人向承包人提供测量基准点、基准线和水准点及其书面资料的期限：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7.5</w:t>
      </w:r>
      <w:r>
        <w:rPr>
          <w:rFonts w:hint="eastAsia" w:cs="宋体" w:asciiTheme="minorEastAsia" w:hAnsiTheme="minorEastAsia"/>
          <w:szCs w:val="21"/>
        </w:rPr>
        <w:t xml:space="preserve"> </w:t>
      </w:r>
      <w:r>
        <w:rPr>
          <w:rFonts w:hint="eastAsia" w:cs="宋体" w:asciiTheme="minorEastAsia" w:hAnsiTheme="minorEastAsia"/>
          <w:szCs w:val="21"/>
        </w:rPr>
        <w:t xml:space="preserve">工期延误</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7.5.1</w:t>
      </w:r>
      <w:r>
        <w:rPr>
          <w:rFonts w:hint="eastAsia" w:cs="宋体" w:asciiTheme="minorEastAsia" w:hAnsiTheme="minorEastAsia"/>
          <w:szCs w:val="21"/>
        </w:rPr>
        <w:t xml:space="preserve"> </w:t>
      </w:r>
      <w:r>
        <w:rPr>
          <w:rFonts w:hint="eastAsia" w:cs="宋体" w:asciiTheme="minorEastAsia" w:hAnsiTheme="minorEastAsia"/>
          <w:szCs w:val="21"/>
        </w:rPr>
        <w:t xml:space="preserve">因发</w:t>
      </w:r>
      <w:r>
        <w:rPr>
          <w:rFonts w:hint="eastAsia" w:cs="宋体" w:asciiTheme="minorEastAsia" w:hAnsiTheme="minorEastAsia"/>
          <w:szCs w:val="21"/>
        </w:rPr>
        <w:t xml:space="preserve">包人原因导致工期延误</w:t>
      </w:r>
      <w:r/>
    </w:p>
    <w:p>
      <w:pPr>
        <w:ind w:firstLine="420"/>
        <w:spacing w:line="400" w:lineRule="exact"/>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szCs w:val="21"/>
        </w:rPr>
      </w:pPr>
      <w:r>
        <w:rPr>
          <w:rFonts w:hint="eastAsia" w:cs="宋体" w:asciiTheme="minorEastAsia" w:hAnsiTheme="minorEastAsia"/>
          <w:szCs w:val="21"/>
        </w:rPr>
        <w:t xml:space="preserve">因发包人原因导致工期延误的其他情形：</w:t>
      </w:r>
      <w:r>
        <w:rPr>
          <w:rFonts w:hint="eastAsia" w:cs="宋体" w:asciiTheme="minorEastAsia" w:hAnsiTheme="minorEastAsia"/>
          <w:szCs w:val="21"/>
          <w:u w:val="single"/>
        </w:rPr>
        <w:t xml:space="preserve">因发包人原因导致工期延误的，由承包人及时提出工期顺延申请，经监理调查、审核，报发包人同意后，及时办理工期顺延手续。因工期顺延涉及索赔的，承包方应在顺延手续办理后7日内提出申请索赔的依据和清单，发包人及时组织会商确认。过期申请一律不予受理</w:t>
      </w:r>
      <w:r>
        <w:rPr>
          <w:rFonts w:hint="eastAsia" w:cs="宋体" w:asciiTheme="minorEastAsia" w:hAnsiTheme="minorEastAsia"/>
          <w:szCs w:val="21"/>
          <w:u w:val="single"/>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7.5.2 因承包人原因导致工期延误</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因承包人原因造成工期延误，逾期竣工违约金的计算方法为：</w:t>
      </w:r>
      <w:r>
        <w:rPr>
          <w:rFonts w:hint="eastAsia" w:cs="宋体" w:asciiTheme="minorEastAsia" w:hAnsiTheme="minorEastAsia"/>
          <w:szCs w:val="21"/>
          <w:u w:val="single"/>
        </w:rPr>
        <w:t xml:space="preserve">（1）本工程合同工期以承包人投标时承诺工期为准。承包人应按照响应文件承诺的工期确保工程按期竣工并通过验收，不得以任何借口停工怠工。中标后，承包人应编制详细的工程施工进度计划报发包人批准。开工后承包人应在每周向发包人和监理工程师提供当</w:t>
      </w:r>
      <w:r>
        <w:rPr>
          <w:rFonts w:hint="eastAsia" w:cs="宋体" w:asciiTheme="minorEastAsia" w:hAnsiTheme="minorEastAsia"/>
          <w:szCs w:val="21"/>
          <w:u w:val="single"/>
        </w:rPr>
        <w:t xml:space="preserve">周完成</w:t>
      </w:r>
      <w:r>
        <w:rPr>
          <w:rFonts w:hint="eastAsia" w:cs="宋体" w:asciiTheme="minorEastAsia" w:hAnsiTheme="minorEastAsia"/>
          <w:szCs w:val="21"/>
          <w:u w:val="single"/>
        </w:rPr>
        <w:t xml:space="preserve">施工工程统计表和下周工程施工进度计划。</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承包人须严格按照经发包人批准的施工计划组织工程施工。接受发包人对进度的检查、监督，工程实际进度与经确认的进度计划不符时，承包人应按发包人的要求提出改进措施，经发包人确认后执行。因承包人的原因导致实际进度与进度计划不符，承包人无权就改进措施提出追加合同价款。</w:t>
      </w:r>
      <w:r/>
    </w:p>
    <w:p>
      <w:pPr>
        <w:ind w:firstLine="420"/>
        <w:spacing w:line="400" w:lineRule="exact"/>
        <w:rPr>
          <w:rFonts w:cs="宋体" w:asciiTheme="minorEastAsia" w:hAnsiTheme="minorEastAsia"/>
          <w:b/>
          <w:szCs w:val="21"/>
        </w:rPr>
      </w:pPr>
      <w:r>
        <w:rPr>
          <w:rFonts w:hint="eastAsia" w:cs="宋体" w:asciiTheme="minorEastAsia" w:hAnsiTheme="minorEastAsia"/>
          <w:szCs w:val="21"/>
          <w:u w:val="single"/>
        </w:rPr>
        <w:t xml:space="preserve">经监理、发包人审核认可的进度计划表，作为合同工期履约条款的依据，发包人将严格对照进度计划表的工期安排督促工程建设，并明确：</w:t>
      </w:r>
      <w:r>
        <w:rPr>
          <w:rFonts w:hint="eastAsia" w:cs="宋体" w:asciiTheme="minorEastAsia" w:hAnsiTheme="minorEastAsia"/>
          <w:b/>
          <w:szCs w:val="21"/>
          <w:u w:val="single"/>
        </w:rPr>
        <w:t xml:space="preserve">如承包人未按期竣工，竣工日期每延期一天，承包人分别按5000元/天向发包人支付违约金，相关费用直接从工程款中扣除。</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（3）如承包人怠工导致形象进度受到影响，发包人有权安排其他队伍进行抢工，</w:t>
      </w:r>
      <w:r>
        <w:rPr>
          <w:rFonts w:hint="eastAsia" w:cs="宋体" w:asciiTheme="minorEastAsia" w:hAnsiTheme="minorEastAsia"/>
          <w:szCs w:val="21"/>
          <w:u w:val="single"/>
        </w:rPr>
        <w:t xml:space="preserve">所发生的抢工费在承包人的工程款中扣除。</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因承包人原因造成工期延误</w:t>
      </w:r>
      <w:r>
        <w:rPr>
          <w:rFonts w:hint="eastAsia" w:cs="宋体" w:asciiTheme="minorEastAsia" w:hAnsiTheme="minorEastAsia"/>
          <w:szCs w:val="21"/>
        </w:rPr>
        <w:t xml:space="preserve">，</w:t>
      </w:r>
      <w:r>
        <w:rPr>
          <w:rFonts w:hint="eastAsia" w:cs="宋体" w:asciiTheme="minorEastAsia" w:hAnsiTheme="minorEastAsia"/>
          <w:szCs w:val="21"/>
        </w:rPr>
        <w:t xml:space="preserve">逾期竣工违约金的上限：</w:t>
      </w:r>
      <w:r>
        <w:rPr>
          <w:rFonts w:hint="eastAsia" w:cs="宋体" w:asciiTheme="minorEastAsia" w:hAnsiTheme="minorEastAsia"/>
          <w:szCs w:val="21"/>
          <w:u w:val="single"/>
        </w:rPr>
        <w:t xml:space="preserve">/</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7.6</w:t>
      </w:r>
      <w:r>
        <w:rPr>
          <w:rFonts w:hint="eastAsia" w:cs="宋体" w:asciiTheme="minorEastAsia" w:hAnsiTheme="minorEastAsia"/>
          <w:szCs w:val="21"/>
        </w:rPr>
        <w:t xml:space="preserve"> </w:t>
      </w:r>
      <w:r>
        <w:rPr>
          <w:rFonts w:hint="eastAsia" w:cs="宋体" w:asciiTheme="minorEastAsia" w:hAnsiTheme="minorEastAsia"/>
          <w:szCs w:val="21"/>
        </w:rPr>
        <w:t xml:space="preserve">不利物质条件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不利物质条件的其他情形和有关约定：</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7.7异常恶劣的气候条件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发包人和承包人同意以下情形视为异常恶劣的气候条件：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u w:val="single"/>
        </w:rPr>
        <w:tab/>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tabs>
          <w:tab w:val="left" w:pos="1620" w:leader="none"/>
          <w:tab w:val="left" w:pos="5380" w:leader="none"/>
          <w:tab w:val="left" w:pos="9960" w:leader="none"/>
          <w:tab w:val="left" w:pos="10180" w:leader="none"/>
        </w:tabs>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u w:val="single"/>
        </w:rPr>
        <w:tab/>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tabs>
          <w:tab w:val="left" w:pos="1620" w:leader="none"/>
          <w:tab w:val="left" w:pos="5380" w:leader="none"/>
          <w:tab w:val="left" w:pos="9960" w:leader="none"/>
          <w:tab w:val="left" w:pos="10180" w:leader="none"/>
        </w:tabs>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u w:val="single"/>
        </w:rPr>
        <w:tab/>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7.8</w:t>
      </w:r>
      <w:r>
        <w:rPr>
          <w:rFonts w:hint="eastAsia" w:cs="宋体" w:asciiTheme="minorEastAsia" w:hAnsiTheme="minorEastAsia"/>
          <w:szCs w:val="21"/>
        </w:rPr>
        <w:t xml:space="preserve"> </w:t>
      </w:r>
      <w:r>
        <w:rPr>
          <w:rFonts w:hint="eastAsia" w:cs="宋体" w:asciiTheme="minorEastAsia" w:hAnsiTheme="minorEastAsia"/>
          <w:szCs w:val="21"/>
        </w:rPr>
        <w:t xml:space="preserve">提前竣工的奖励</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7.8.1提前竣工的奖励：</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无</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8.材料与设备</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8.4材料与工程设备的保管与使用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8.4.1发包人供应的材料设备的保管费用的承担：</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8.6</w:t>
      </w:r>
      <w:r>
        <w:rPr>
          <w:rFonts w:hint="eastAsia" w:cs="宋体" w:asciiTheme="minorEastAsia" w:hAnsiTheme="minorEastAsia"/>
          <w:szCs w:val="21"/>
        </w:rPr>
        <w:t xml:space="preserve"> </w:t>
      </w:r>
      <w:r>
        <w:rPr>
          <w:rFonts w:hint="eastAsia" w:cs="宋体" w:asciiTheme="minorEastAsia" w:hAnsiTheme="minorEastAsia"/>
          <w:szCs w:val="21"/>
        </w:rPr>
        <w:t xml:space="preserve">样品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8.6.1</w:t>
      </w:r>
      <w:r>
        <w:rPr>
          <w:rFonts w:hint="eastAsia" w:cs="宋体" w:asciiTheme="minorEastAsia" w:hAnsiTheme="minorEastAsia"/>
          <w:szCs w:val="21"/>
        </w:rPr>
        <w:t xml:space="preserve"> </w:t>
      </w:r>
      <w:r>
        <w:rPr>
          <w:rFonts w:hint="eastAsia" w:cs="宋体" w:asciiTheme="minorEastAsia" w:hAnsiTheme="minorEastAsia"/>
          <w:szCs w:val="21"/>
        </w:rPr>
        <w:t xml:space="preserve">样品的报送与封存</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需要承包人报送样品的材料或工程设备</w:t>
      </w:r>
      <w:r>
        <w:rPr>
          <w:rFonts w:hint="eastAsia" w:cs="宋体" w:asciiTheme="minorEastAsia" w:hAnsiTheme="minorEastAsia"/>
          <w:szCs w:val="21"/>
        </w:rPr>
        <w:t xml:space="preserve">，</w:t>
      </w:r>
      <w:r>
        <w:rPr>
          <w:rFonts w:hint="eastAsia" w:cs="宋体" w:asciiTheme="minorEastAsia" w:hAnsiTheme="minorEastAsia"/>
          <w:szCs w:val="21"/>
        </w:rPr>
        <w:t xml:space="preserve">样品的种类、名称、规格、数量要求：</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8.8</w:t>
      </w:r>
      <w:r>
        <w:rPr>
          <w:rFonts w:hint="eastAsia" w:cs="宋体" w:asciiTheme="minorEastAsia" w:hAnsiTheme="minorEastAsia"/>
          <w:szCs w:val="21"/>
        </w:rPr>
        <w:t xml:space="preserve"> </w:t>
      </w:r>
      <w:r>
        <w:rPr>
          <w:rFonts w:hint="eastAsia" w:cs="宋体" w:asciiTheme="minorEastAsia" w:hAnsiTheme="minorEastAsia"/>
          <w:szCs w:val="21"/>
        </w:rPr>
        <w:t xml:space="preserve">施工设备和临时设施</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8.8.1</w:t>
      </w:r>
      <w:r>
        <w:rPr>
          <w:rFonts w:hint="eastAsia" w:cs="宋体" w:asciiTheme="minorEastAsia" w:hAnsiTheme="minorEastAsia"/>
          <w:szCs w:val="21"/>
        </w:rPr>
        <w:t xml:space="preserve"> </w:t>
      </w:r>
      <w:r>
        <w:rPr>
          <w:rFonts w:hint="eastAsia" w:cs="宋体" w:asciiTheme="minorEastAsia" w:hAnsiTheme="minorEastAsia"/>
          <w:szCs w:val="21"/>
        </w:rPr>
        <w:t xml:space="preserve">承包人提供的施工设备和临时设施</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关于修建临时设施费用承担的约定：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修建临时设施费用由承包人承担。</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9.试验与检验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9.1试验设备与试验人员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9.1.2</w:t>
      </w:r>
      <w:r>
        <w:rPr>
          <w:rFonts w:hint="eastAsia" w:cs="宋体" w:asciiTheme="minorEastAsia" w:hAnsiTheme="minorEastAsia"/>
          <w:szCs w:val="21"/>
        </w:rPr>
        <w:t xml:space="preserve"> </w:t>
      </w:r>
      <w:r>
        <w:rPr>
          <w:rFonts w:hint="eastAsia" w:cs="宋体" w:asciiTheme="minorEastAsia" w:hAnsiTheme="minorEastAsia"/>
          <w:szCs w:val="21"/>
        </w:rPr>
        <w:t xml:space="preserve">试验设备</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施工现场需要配置的试验场所：</w:t>
      </w:r>
      <w:r>
        <w:rPr>
          <w:rFonts w:hint="eastAsia" w:cs="宋体" w:asciiTheme="minorEastAsia" w:hAnsiTheme="minorEastAsia"/>
          <w:szCs w:val="21"/>
          <w:u w:val="single"/>
        </w:rPr>
        <w:t xml:space="preserve">按通用条款执行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施工现场需要配备的试验设备：</w:t>
      </w:r>
      <w:r>
        <w:rPr>
          <w:rFonts w:hint="eastAsia" w:cs="宋体" w:asciiTheme="minorEastAsia" w:hAnsiTheme="minorEastAsia"/>
          <w:szCs w:val="21"/>
          <w:u w:val="single"/>
        </w:rPr>
        <w:t xml:space="preserve">按通用条款执行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施工现场需要具备的其他试验条件：</w:t>
      </w:r>
      <w:r>
        <w:rPr>
          <w:rFonts w:hint="eastAsia" w:cs="宋体" w:asciiTheme="minorEastAsia" w:hAnsiTheme="minorEastAsia"/>
          <w:szCs w:val="21"/>
          <w:u w:val="single"/>
        </w:rPr>
        <w:t xml:space="preserve">按通用条款执行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9.2</w:t>
      </w:r>
      <w:r>
        <w:rPr>
          <w:rFonts w:hint="eastAsia" w:cs="宋体" w:asciiTheme="minorEastAsia" w:hAnsiTheme="minorEastAsia"/>
          <w:szCs w:val="21"/>
        </w:rPr>
        <w:t xml:space="preserve"> </w:t>
      </w:r>
      <w:r>
        <w:rPr>
          <w:rFonts w:hint="eastAsia" w:cs="宋体" w:asciiTheme="minorEastAsia" w:hAnsiTheme="minorEastAsia"/>
          <w:szCs w:val="21"/>
        </w:rPr>
        <w:t xml:space="preserve">现场工艺试验</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现场工艺试验的有关约定：</w:t>
      </w:r>
      <w:r>
        <w:rPr>
          <w:rFonts w:hint="eastAsia" w:cs="宋体" w:asciiTheme="minorEastAsia" w:hAnsiTheme="minorEastAsia"/>
          <w:szCs w:val="21"/>
          <w:u w:val="single"/>
        </w:rPr>
        <w:t xml:space="preserve">按通用条款执行</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10.变更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10.1变更的范围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关于变更的范围的约定：</w:t>
      </w:r>
      <w:r>
        <w:rPr>
          <w:rFonts w:hint="eastAsia" w:cs="宋体" w:asciiTheme="minorEastAsia" w:hAnsiTheme="minorEastAsia"/>
          <w:szCs w:val="21"/>
          <w:u w:val="single"/>
        </w:rPr>
        <w:t xml:space="preserve">非承包人原因的变更（</w:t>
      </w:r>
      <w:r>
        <w:rPr>
          <w:rFonts w:hint="eastAsia" w:cs="宋体" w:asciiTheme="minorEastAsia" w:hAnsiTheme="minorEastAsia"/>
          <w:szCs w:val="21"/>
          <w:u w:val="single"/>
        </w:rPr>
        <w:t xml:space="preserve">含设计</w:t>
      </w:r>
      <w:r>
        <w:rPr>
          <w:rFonts w:hint="eastAsia" w:cs="宋体" w:asciiTheme="minorEastAsia" w:hAnsiTheme="minorEastAsia"/>
          <w:szCs w:val="21"/>
          <w:u w:val="single"/>
        </w:rPr>
        <w:t xml:space="preserve">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工程变更须经发包人、设计单位及监理人确定后</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承包人按书面文件要求实施</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10.2</w:t>
      </w:r>
      <w:r>
        <w:rPr>
          <w:rFonts w:hint="eastAsia" w:cs="宋体" w:asciiTheme="minorEastAsia" w:hAnsiTheme="minorEastAsia"/>
          <w:szCs w:val="21"/>
        </w:rPr>
        <w:t xml:space="preserve"> </w:t>
      </w:r>
      <w:r>
        <w:rPr>
          <w:rFonts w:hint="eastAsia" w:cs="宋体" w:asciiTheme="minorEastAsia" w:hAnsiTheme="minorEastAsia"/>
          <w:szCs w:val="21"/>
        </w:rPr>
        <w:t xml:space="preserve">变更估价</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10.2.1</w:t>
      </w:r>
      <w:r>
        <w:rPr>
          <w:rFonts w:hint="eastAsia" w:cs="宋体" w:asciiTheme="minorEastAsia" w:hAnsiTheme="minorEastAsia"/>
          <w:szCs w:val="21"/>
        </w:rPr>
        <w:t xml:space="preserve"> </w:t>
      </w:r>
      <w:r>
        <w:rPr>
          <w:rFonts w:hint="eastAsia" w:cs="宋体" w:asciiTheme="minorEastAsia" w:hAnsiTheme="minorEastAsia"/>
          <w:szCs w:val="21"/>
        </w:rPr>
        <w:t xml:space="preserve">变更估价原则</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关于变更估价的约定：</w:t>
      </w:r>
      <w:r>
        <w:rPr>
          <w:rFonts w:hint="eastAsia" w:cs="宋体" w:asciiTheme="minorEastAsia" w:hAnsiTheme="minorEastAsia"/>
          <w:szCs w:val="21"/>
          <w:u w:val="single"/>
        </w:rPr>
        <w:t xml:space="preserve">（1）</w:t>
      </w:r>
      <w:r>
        <w:rPr>
          <w:rFonts w:hint="eastAsia" w:cs="宋体" w:asciiTheme="minorEastAsia" w:hAnsiTheme="minorEastAsia"/>
          <w:szCs w:val="21"/>
          <w:u w:val="single"/>
        </w:rPr>
        <w:t xml:space="preserve">工程变更签证的资料要求。属于工程变更（</w:t>
      </w:r>
      <w:r>
        <w:rPr>
          <w:rFonts w:hint="eastAsia" w:cs="宋体" w:asciiTheme="minorEastAsia" w:hAnsiTheme="minorEastAsia"/>
          <w:szCs w:val="21"/>
          <w:u w:val="single"/>
        </w:rPr>
        <w:t xml:space="preserve">含设计</w:t>
      </w:r>
      <w:r>
        <w:rPr>
          <w:rFonts w:hint="eastAsia" w:cs="宋体" w:asciiTheme="minorEastAsia" w:hAnsiTheme="minorEastAsia"/>
          <w:szCs w:val="21"/>
          <w:u w:val="single"/>
        </w:rPr>
        <w:t xml:space="preserve">变更和合同外增加工程等）的签证</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必须同时提供程序完善的工程业务联系单、签证单（有需要须附上竣工图及验收单）</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如承包人原因造成资料不全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工程结算时不得补充资料</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则工程</w:t>
      </w:r>
      <w:r>
        <w:rPr>
          <w:rFonts w:hint="eastAsia" w:cs="宋体" w:asciiTheme="minorEastAsia" w:hAnsiTheme="minorEastAsia"/>
          <w:szCs w:val="21"/>
          <w:u w:val="single"/>
        </w:rPr>
        <w:t xml:space="preserve">造价增加的视为承包人放弃此项权利</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工程造价减少的按实结算后扣除。</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签证的时限要求。发生设计变更、经济签证事件时,</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承包人须在事件发生14日内将书面变更资料（变更工程量、变更部分综合单价、拟增加的经济费用原由、计取方式及依据）书面报送经监理方、发包人签字认可后作为结算依据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过期不予认可</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责任由承包人自行承担。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由于承包人原因导致的工程变更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承包人无权要求签证赔偿。</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w:t>
      </w:r>
      <w:r>
        <w:rPr>
          <w:rFonts w:hint="eastAsia" w:cs="宋体" w:asciiTheme="minorEastAsia" w:hAnsiTheme="minorEastAsia"/>
          <w:szCs w:val="21"/>
          <w:u w:val="single"/>
        </w:rPr>
        <w:t xml:space="preserve">签证单的签证程序必须严格按照发包人规定执行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否则</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视为无效签证单。无效签证单</w:t>
      </w:r>
      <w:r>
        <w:rPr>
          <w:rFonts w:hint="eastAsia" w:cs="宋体" w:asciiTheme="minorEastAsia" w:hAnsiTheme="minorEastAsia"/>
          <w:szCs w:val="21"/>
          <w:u w:val="single"/>
        </w:rPr>
        <w:t xml:space="preserve">发包人不予承认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责任由承包人自负。</w:t>
      </w:r>
      <w:r/>
    </w:p>
    <w:p>
      <w:pPr>
        <w:ind w:firstLine="420"/>
        <w:spacing w:line="400" w:lineRule="exact"/>
        <w:tabs>
          <w:tab w:val="left" w:pos="900" w:leader="none"/>
        </w:tabs>
        <w:rPr>
          <w:rFonts w:cs="宋体" w:asciiTheme="minorEastAsia" w:hAnsiTheme="minorEastAsia"/>
          <w:szCs w:val="21"/>
          <w:u w:val="single"/>
        </w:rPr>
      </w:pPr>
      <w:r>
        <w:rPr>
          <w:rFonts w:hint="eastAsia" w:cs="宋体" w:asciiTheme="minorEastAsia" w:hAnsiTheme="minorEastAsia"/>
          <w:szCs w:val="21"/>
          <w:u w:val="single"/>
        </w:rPr>
        <w:t xml:space="preserve">（5）</w:t>
      </w:r>
      <w:r>
        <w:rPr>
          <w:rFonts w:hint="eastAsia" w:cs="宋体" w:asciiTheme="minorEastAsia" w:hAnsiTheme="minorEastAsia"/>
          <w:szCs w:val="21"/>
          <w:u w:val="single"/>
        </w:rPr>
        <w:t xml:space="preserve">若发包人有明确的工作指令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承包人不应以工程签证未办理完成为借口</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延误工作进展。</w:t>
      </w:r>
      <w:r/>
    </w:p>
    <w:p>
      <w:pPr>
        <w:ind w:firstLine="420"/>
        <w:spacing w:line="400" w:lineRule="exact"/>
        <w:tabs>
          <w:tab w:val="left" w:pos="900" w:leader="none"/>
        </w:tabs>
        <w:rPr>
          <w:rFonts w:cs="宋体" w:asciiTheme="minorEastAsia" w:hAnsiTheme="minorEastAsia"/>
          <w:szCs w:val="21"/>
          <w:u w:val="single"/>
        </w:rPr>
      </w:pPr>
      <w:r>
        <w:rPr>
          <w:rFonts w:hint="eastAsia" w:cs="宋体" w:asciiTheme="minorEastAsia" w:hAnsiTheme="minorEastAsia"/>
          <w:szCs w:val="21"/>
          <w:u w:val="single"/>
        </w:rPr>
        <w:t xml:space="preserve">（6）</w:t>
      </w:r>
      <w:r>
        <w:rPr>
          <w:rFonts w:hint="eastAsia" w:cs="宋体" w:asciiTheme="minorEastAsia" w:hAnsiTheme="minorEastAsia"/>
          <w:szCs w:val="21"/>
          <w:u w:val="single"/>
        </w:rPr>
        <w:t xml:space="preserve">变更部分价格确定：见专用合同条款第12条。</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承包人必须无条件服从发包人对工程的设计变更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w:t>
      </w:r>
      <w:r>
        <w:rPr>
          <w:rFonts w:hint="eastAsia" w:cs="宋体" w:asciiTheme="minorEastAsia" w:hAnsiTheme="minorEastAsia"/>
          <w:szCs w:val="21"/>
          <w:u w:val="single"/>
        </w:rPr>
        <w:t xml:space="preserve">得以因</w:t>
      </w:r>
      <w:r>
        <w:rPr>
          <w:rFonts w:hint="eastAsia" w:cs="宋体" w:asciiTheme="minorEastAsia" w:hAnsiTheme="minorEastAsia"/>
          <w:szCs w:val="21"/>
          <w:u w:val="single"/>
        </w:rPr>
        <w:t xml:space="preserve">发包人设计变更减少了工程利润为由要挟发包人追加其它费用。设计</w:t>
      </w:r>
      <w:r>
        <w:rPr>
          <w:rFonts w:hint="eastAsia" w:cs="宋体" w:asciiTheme="minorEastAsia" w:hAnsiTheme="minorEastAsia"/>
          <w:szCs w:val="21"/>
          <w:u w:val="single"/>
        </w:rPr>
        <w:t xml:space="preserve">变更</w:t>
      </w:r>
      <w:r>
        <w:rPr>
          <w:rFonts w:hint="eastAsia" w:cs="宋体" w:asciiTheme="minorEastAsia" w:hAnsiTheme="minorEastAsia"/>
          <w:bCs/>
          <w:szCs w:val="21"/>
          <w:u w:val="single"/>
        </w:rPr>
        <w:t xml:space="preserve">按</w:t>
      </w:r>
      <w:r>
        <w:rPr>
          <w:rFonts w:hint="eastAsia" w:cs="宋体" w:asciiTheme="minorEastAsia" w:hAnsiTheme="minorEastAsia"/>
          <w:bCs/>
          <w:szCs w:val="21"/>
          <w:u w:val="single"/>
        </w:rPr>
        <w:t xml:space="preserve">发包人书面签证确认为准</w:t>
      </w:r>
      <w:r>
        <w:rPr>
          <w:rFonts w:hint="eastAsia" w:cs="宋体" w:asciiTheme="minorEastAsia" w:hAnsiTheme="minorEastAsia"/>
          <w:szCs w:val="21"/>
          <w:u w:val="single"/>
        </w:rPr>
        <w:t xml:space="preserve">。其他按照通用条款。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10.5承包人的合理化建议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监理人审查承包人合理化建议的期限：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发包人审批承包人合理化建议的期限：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天。</w:t>
      </w:r>
      <w:r/>
    </w:p>
    <w:p>
      <w:pPr>
        <w:ind w:firstLine="396"/>
        <w:spacing w:line="400" w:lineRule="exact"/>
        <w:rPr>
          <w:rFonts w:cs="宋体" w:asciiTheme="minorEastAsia" w:hAnsiTheme="minorEastAsia"/>
          <w:spacing w:val="-6"/>
          <w:szCs w:val="21"/>
          <w:u w:val="single"/>
        </w:rPr>
      </w:pPr>
      <w:r>
        <w:rPr>
          <w:rFonts w:hint="eastAsia" w:cs="宋体" w:asciiTheme="minorEastAsia" w:hAnsiTheme="minorEastAsia"/>
          <w:spacing w:val="-6"/>
          <w:szCs w:val="21"/>
        </w:rPr>
        <w:t xml:space="preserve">承包人提出的合理化建议降低了合同价格或者提高了工程经济效益的奖励的方法和金额为：</w:t>
      </w:r>
      <w:r>
        <w:rPr>
          <w:rFonts w:hint="eastAsia" w:cs="宋体" w:asciiTheme="minorEastAsia" w:hAnsiTheme="minorEastAsia"/>
          <w:spacing w:val="-6"/>
          <w:szCs w:val="21"/>
          <w:u w:val="single"/>
        </w:rPr>
        <w:t xml:space="preserve">  </w:t>
      </w:r>
      <w:r>
        <w:rPr>
          <w:rFonts w:hint="eastAsia" w:cs="宋体" w:asciiTheme="minorEastAsia" w:hAnsiTheme="minorEastAsia"/>
          <w:spacing w:val="-6"/>
          <w:szCs w:val="21"/>
          <w:u w:val="single"/>
        </w:rPr>
        <w:t xml:space="preserve">/</w:t>
      </w:r>
      <w:r>
        <w:rPr>
          <w:rFonts w:hint="eastAsia" w:cs="宋体" w:asciiTheme="minorEastAsia" w:hAnsiTheme="minorEastAsia"/>
          <w:spacing w:val="-6"/>
          <w:szCs w:val="21"/>
          <w:u w:val="single"/>
        </w:rPr>
        <w:t xml:space="preserve">  </w:t>
      </w:r>
      <w:r>
        <w:rPr>
          <w:rFonts w:hint="eastAsia" w:cs="宋体" w:asciiTheme="minorEastAsia" w:hAnsiTheme="minorEastAsia"/>
          <w:spacing w:val="-6"/>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10.7</w:t>
      </w:r>
      <w:r>
        <w:rPr>
          <w:rFonts w:hint="eastAsia" w:cs="宋体" w:asciiTheme="minorEastAsia" w:hAnsiTheme="minorEastAsia"/>
          <w:szCs w:val="21"/>
        </w:rPr>
        <w:t xml:space="preserve"> </w:t>
      </w:r>
      <w:r>
        <w:rPr>
          <w:rFonts w:hint="eastAsia" w:cs="宋体" w:asciiTheme="minorEastAsia" w:hAnsiTheme="minorEastAsia"/>
          <w:szCs w:val="21"/>
        </w:rPr>
        <w:t xml:space="preserve">暂估价</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暂估价材料和工程设备的明细详见附件11：《暂估价一览表》。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10.7.1</w:t>
      </w:r>
      <w:r>
        <w:rPr>
          <w:rFonts w:hint="eastAsia" w:cs="宋体" w:asciiTheme="minorEastAsia" w:hAnsiTheme="minorEastAsia"/>
          <w:szCs w:val="21"/>
        </w:rPr>
        <w:t xml:space="preserve"> </w:t>
      </w:r>
      <w:r>
        <w:rPr>
          <w:rFonts w:hint="eastAsia" w:cs="宋体" w:asciiTheme="minorEastAsia" w:hAnsiTheme="minorEastAsia"/>
          <w:szCs w:val="21"/>
        </w:rPr>
        <w:t xml:space="preserve">依法必须招标的暂估价项目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对于依法必须招标的暂估价项目的确认和批准</w:t>
      </w:r>
      <w:r>
        <w:rPr>
          <w:rFonts w:hint="eastAsia" w:cs="宋体" w:asciiTheme="minorEastAsia" w:hAnsiTheme="minorEastAsia"/>
          <w:szCs w:val="21"/>
        </w:rPr>
        <w:t xml:space="preserve">采取第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种方式确定。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10.7.2</w:t>
      </w:r>
      <w:r>
        <w:rPr>
          <w:rFonts w:hint="eastAsia" w:cs="宋体" w:asciiTheme="minorEastAsia" w:hAnsiTheme="minorEastAsia"/>
          <w:szCs w:val="21"/>
        </w:rPr>
        <w:t xml:space="preserve"> </w:t>
      </w:r>
      <w:r>
        <w:rPr>
          <w:rFonts w:hint="eastAsia" w:cs="宋体" w:asciiTheme="minorEastAsia" w:hAnsiTheme="minorEastAsia"/>
          <w:szCs w:val="21"/>
        </w:rPr>
        <w:t xml:space="preserve">不属于依法必须招标的暂估价项目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对于不属于依法必须招标的暂估价项目的确认和批准</w:t>
      </w:r>
      <w:r>
        <w:rPr>
          <w:rFonts w:hint="eastAsia" w:cs="宋体" w:asciiTheme="minorEastAsia" w:hAnsiTheme="minorEastAsia"/>
          <w:szCs w:val="21"/>
        </w:rPr>
        <w:t xml:space="preserve">采取第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种方式确定。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第3种方式：承包人直接实施的暂估价项目</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承包人直接实施的暂估价项目的约定：</w:t>
      </w:r>
      <w:r>
        <w:rPr>
          <w:rFonts w:hint="eastAsia" w:cs="宋体" w:asciiTheme="minorEastAsia" w:hAnsiTheme="minorEastAsia"/>
          <w:szCs w:val="21"/>
          <w:u w:val="single"/>
        </w:rPr>
        <w:t xml:space="preserve">与本工程合同条件一致</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10.8</w:t>
      </w:r>
      <w:r>
        <w:rPr>
          <w:rFonts w:hint="eastAsia" w:cs="宋体" w:asciiTheme="minorEastAsia" w:hAnsiTheme="minorEastAsia"/>
          <w:szCs w:val="21"/>
        </w:rPr>
        <w:t xml:space="preserve"> </w:t>
      </w:r>
      <w:r>
        <w:rPr>
          <w:rFonts w:hint="eastAsia" w:cs="宋体" w:asciiTheme="minorEastAsia" w:hAnsiTheme="minorEastAsia"/>
          <w:szCs w:val="21"/>
        </w:rPr>
        <w:t xml:space="preserve">暂列金额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合同当事人关于暂列金额使用的约定：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11.价格调整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11.1</w:t>
      </w:r>
      <w:r>
        <w:rPr>
          <w:rFonts w:hint="eastAsia" w:cs="宋体" w:asciiTheme="minorEastAsia" w:hAnsiTheme="minorEastAsia"/>
          <w:szCs w:val="21"/>
        </w:rPr>
        <w:t xml:space="preserve"> </w:t>
      </w:r>
      <w:r>
        <w:rPr>
          <w:rFonts w:hint="eastAsia" w:cs="宋体" w:asciiTheme="minorEastAsia" w:hAnsiTheme="minorEastAsia"/>
          <w:szCs w:val="21"/>
        </w:rPr>
        <w:t xml:space="preserve">市场价格波动引起的调整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市场价格波动是否调整合同价格的约定：</w:t>
      </w:r>
      <w:r>
        <w:rPr>
          <w:rFonts w:hint="eastAsia" w:cs="宋体" w:asciiTheme="minorEastAsia" w:hAnsiTheme="minorEastAsia"/>
          <w:szCs w:val="21"/>
          <w:u w:val="single"/>
        </w:rPr>
        <w:t xml:space="preserve">按12.1条约定执行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因市场价格波动调整合同价格</w:t>
      </w:r>
      <w:r>
        <w:rPr>
          <w:rFonts w:hint="eastAsia" w:cs="宋体" w:asciiTheme="minorEastAsia" w:hAnsiTheme="minorEastAsia"/>
          <w:szCs w:val="21"/>
        </w:rPr>
        <w:t xml:space="preserve">，</w:t>
      </w:r>
      <w:r>
        <w:rPr>
          <w:rFonts w:hint="eastAsia" w:cs="宋体" w:asciiTheme="minorEastAsia" w:hAnsiTheme="minorEastAsia"/>
          <w:szCs w:val="21"/>
        </w:rPr>
        <w:t xml:space="preserve">采用以下第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种方式对合同价格进行调整：</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第1种方式：采用价格指数进行价格调整。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关于各可调因子、定值和变值权重</w:t>
      </w:r>
      <w:r>
        <w:rPr>
          <w:rFonts w:hint="eastAsia" w:cs="宋体" w:asciiTheme="minorEastAsia" w:hAnsiTheme="minorEastAsia"/>
          <w:szCs w:val="21"/>
        </w:rPr>
        <w:t xml:space="preserve">，</w:t>
      </w:r>
      <w:r>
        <w:rPr>
          <w:rFonts w:hint="eastAsia" w:cs="宋体" w:asciiTheme="minorEastAsia" w:hAnsiTheme="minorEastAsia"/>
          <w:szCs w:val="21"/>
        </w:rPr>
        <w:t xml:space="preserve">以及基本价格指数及其来源的约定：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第2种方式：采用造价信息进行价格调整。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关于基准价格的约定：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专用合同条款</w:t>
      </w:r>
      <w:r>
        <w:rPr>
          <w:rFonts w:hint="eastAsia" w:cs="宋体" w:asciiTheme="minorEastAsia" w:hAnsiTheme="minorEastAsia"/>
          <w:szCs w:val="21"/>
        </w:rPr>
        <w:t xml:space="preserve">（1）</w:t>
      </w:r>
      <w:r>
        <w:rPr>
          <w:rFonts w:hint="eastAsia" w:cs="宋体" w:asciiTheme="minorEastAsia" w:hAnsiTheme="minorEastAsia"/>
          <w:szCs w:val="21"/>
        </w:rPr>
        <w:t xml:space="preserve">承包人在已标价工程量清单或预算书中载明的材料单价低于基准价格的：专用合同条款合同履行期间材料</w:t>
      </w:r>
      <w:r>
        <w:rPr>
          <w:rFonts w:hint="eastAsia" w:cs="宋体" w:asciiTheme="minorEastAsia" w:hAnsiTheme="minorEastAsia"/>
          <w:szCs w:val="21"/>
        </w:rPr>
        <w:t xml:space="preserve">单价涨幅</w:t>
      </w:r>
      <w:r>
        <w:rPr>
          <w:rFonts w:hint="eastAsia" w:cs="宋体" w:asciiTheme="minorEastAsia" w:hAnsiTheme="minorEastAsia"/>
          <w:szCs w:val="21"/>
        </w:rPr>
        <w:t xml:space="preserve">以基准价格为基础超过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%时</w:t>
      </w:r>
      <w:r>
        <w:rPr>
          <w:rFonts w:hint="eastAsia" w:cs="宋体" w:asciiTheme="minorEastAsia" w:hAnsiTheme="minorEastAsia"/>
          <w:szCs w:val="21"/>
        </w:rPr>
        <w:t xml:space="preserve">，</w:t>
      </w:r>
      <w:r>
        <w:rPr>
          <w:rFonts w:hint="eastAsia" w:cs="宋体" w:asciiTheme="minorEastAsia" w:hAnsiTheme="minorEastAsia"/>
          <w:szCs w:val="21"/>
        </w:rPr>
        <w:t xml:space="preserve">或材料单价跌幅以已标价工程量清单或预算书中载明材料单价为基础超过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%时</w:t>
      </w:r>
      <w:r>
        <w:rPr>
          <w:rFonts w:hint="eastAsia" w:cs="宋体" w:asciiTheme="minorEastAsia" w:hAnsiTheme="minorEastAsia"/>
          <w:szCs w:val="21"/>
        </w:rPr>
        <w:t xml:space="preserve">，</w:t>
      </w:r>
      <w:r>
        <w:rPr>
          <w:rFonts w:hint="eastAsia" w:cs="宋体" w:asciiTheme="minorEastAsia" w:hAnsiTheme="minorEastAsia"/>
          <w:szCs w:val="21"/>
        </w:rPr>
        <w:t xml:space="preserve">其超过部分据实调整。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承包人在已标价工程量清单或预算书中载明的材料单价高于基准价格的：专用合同条款合同履行期间材料单价跌幅以基准价格为基础超过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%时</w:t>
      </w:r>
      <w:r>
        <w:rPr>
          <w:rFonts w:hint="eastAsia" w:cs="宋体" w:asciiTheme="minorEastAsia" w:hAnsiTheme="minorEastAsia"/>
          <w:szCs w:val="21"/>
        </w:rPr>
        <w:t xml:space="preserve">，</w:t>
      </w:r>
      <w:r>
        <w:rPr>
          <w:rFonts w:hint="eastAsia" w:cs="宋体" w:asciiTheme="minorEastAsia" w:hAnsiTheme="minorEastAsia"/>
          <w:szCs w:val="21"/>
        </w:rPr>
        <w:t xml:space="preserve">材料</w:t>
      </w:r>
      <w:r>
        <w:rPr>
          <w:rFonts w:hint="eastAsia" w:cs="宋体" w:asciiTheme="minorEastAsia" w:hAnsiTheme="minorEastAsia"/>
          <w:szCs w:val="21"/>
        </w:rPr>
        <w:t xml:space="preserve">单价涨幅</w:t>
      </w:r>
      <w:r>
        <w:rPr>
          <w:rFonts w:hint="eastAsia" w:cs="宋体" w:asciiTheme="minorEastAsia" w:hAnsiTheme="minorEastAsia"/>
          <w:szCs w:val="21"/>
        </w:rPr>
        <w:t xml:space="preserve">以已标价工程量清单或预算书中载明材料单价为基础超过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%时</w:t>
      </w:r>
      <w:r>
        <w:rPr>
          <w:rFonts w:hint="eastAsia" w:cs="宋体" w:asciiTheme="minorEastAsia" w:hAnsiTheme="minorEastAsia"/>
          <w:szCs w:val="21"/>
        </w:rPr>
        <w:t xml:space="preserve">，</w:t>
      </w:r>
      <w:r>
        <w:rPr>
          <w:rFonts w:hint="eastAsia" w:cs="宋体" w:asciiTheme="minorEastAsia" w:hAnsiTheme="minorEastAsia"/>
          <w:szCs w:val="21"/>
        </w:rPr>
        <w:t xml:space="preserve">其超过部分据实调整。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承包人在已标价工程量清单或预算书中载明的材料单价等于基准单价的：专用合同条款</w:t>
      </w:r>
      <w:r>
        <w:rPr>
          <w:rFonts w:hint="eastAsia" w:cs="宋体" w:asciiTheme="minorEastAsia" w:hAnsiTheme="minorEastAsia"/>
          <w:szCs w:val="21"/>
        </w:rPr>
        <w:t xml:space="preserve">合同履行期间材料单价</w:t>
      </w:r>
      <w:r>
        <w:rPr>
          <w:rFonts w:hint="eastAsia" w:cs="宋体" w:asciiTheme="minorEastAsia" w:hAnsiTheme="minorEastAsia"/>
          <w:szCs w:val="21"/>
        </w:rPr>
        <w:t xml:space="preserve">涨跌幅以基准</w:t>
      </w:r>
      <w:r>
        <w:rPr>
          <w:rFonts w:hint="eastAsia" w:cs="宋体" w:asciiTheme="minorEastAsia" w:hAnsiTheme="minorEastAsia"/>
          <w:szCs w:val="21"/>
        </w:rPr>
        <w:t xml:space="preserve">单价为基础超过±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%时</w:t>
      </w:r>
      <w:r>
        <w:rPr>
          <w:rFonts w:hint="eastAsia" w:cs="宋体" w:asciiTheme="minorEastAsia" w:hAnsiTheme="minorEastAsia"/>
          <w:szCs w:val="21"/>
        </w:rPr>
        <w:t xml:space="preserve">，</w:t>
      </w:r>
      <w:r>
        <w:rPr>
          <w:rFonts w:hint="eastAsia" w:cs="宋体" w:asciiTheme="minorEastAsia" w:hAnsiTheme="minorEastAsia"/>
          <w:szCs w:val="21"/>
        </w:rPr>
        <w:t xml:space="preserve">其超过部分据实调整。</w:t>
      </w:r>
      <w:r/>
    </w:p>
    <w:p>
      <w:pPr>
        <w:ind w:firstLine="420"/>
        <w:spacing w:line="400" w:lineRule="exact"/>
        <w:tabs>
          <w:tab w:val="left" w:pos="790" w:leader="none"/>
        </w:tabs>
        <w:rPr>
          <w:rFonts w:cs="宋体" w:asciiTheme="minorEastAsia" w:hAnsiTheme="minorEastAsia"/>
          <w:szCs w:val="21"/>
        </w:rPr>
      </w:pPr>
      <w:r>
        <w:rPr>
          <w:rFonts w:hint="eastAsia" w:cs="宋体" w:asciiTheme="minorEastAsia" w:hAnsiTheme="minorEastAsia"/>
          <w:szCs w:val="21"/>
        </w:rPr>
        <w:t xml:space="preserve">第3种方式：其他价格调整方式：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tabs>
          <w:tab w:val="left" w:pos="790" w:leader="none"/>
        </w:tabs>
        <w:rPr>
          <w:rFonts w:cs="宋体" w:asciiTheme="minorEastAsia" w:hAnsiTheme="minorEastAsia"/>
          <w:b/>
          <w:szCs w:val="21"/>
        </w:rPr>
      </w:pPr>
      <w:r>
        <w:rPr>
          <w:rFonts w:hint="eastAsia" w:cs="宋体" w:asciiTheme="minorEastAsia" w:hAnsiTheme="minorEastAsia"/>
          <w:b/>
          <w:szCs w:val="21"/>
        </w:rPr>
        <w:t xml:space="preserve">12.合同价格、计量与支付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12.1</w:t>
      </w:r>
      <w:r>
        <w:rPr>
          <w:rFonts w:hint="eastAsia" w:cs="宋体" w:asciiTheme="minorEastAsia" w:hAnsiTheme="minorEastAsia"/>
          <w:szCs w:val="21"/>
        </w:rPr>
        <w:t xml:space="preserve"> </w:t>
      </w:r>
      <w:r>
        <w:rPr>
          <w:rFonts w:hint="eastAsia" w:cs="宋体" w:asciiTheme="minorEastAsia" w:hAnsiTheme="minorEastAsia"/>
          <w:szCs w:val="21"/>
        </w:rPr>
        <w:t xml:space="preserve">合同价格形式：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12.1.1单价合同。</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工程竣工结算价=实际工程量×中标综合单价+措施项目费+其他项目费+</w:t>
      </w:r>
      <w:r>
        <w:rPr>
          <w:rFonts w:hint="eastAsia" w:cs="宋体" w:asciiTheme="minorEastAsia" w:hAnsiTheme="minorEastAsia"/>
          <w:b/>
          <w:szCs w:val="21"/>
        </w:rPr>
        <w:t xml:space="preserve">规</w:t>
      </w:r>
      <w:r>
        <w:rPr>
          <w:rFonts w:hint="eastAsia" w:cs="宋体" w:asciiTheme="minorEastAsia" w:hAnsiTheme="minorEastAsia"/>
          <w:b/>
          <w:szCs w:val="21"/>
        </w:rPr>
        <w:t xml:space="preserve">费+税金+合同与竞争性磋商文件约定可以调整的价格</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综合单价包含的风险范围：</w:t>
      </w:r>
      <w:r>
        <w:rPr>
          <w:rFonts w:hint="eastAsia" w:cs="宋体" w:asciiTheme="minorEastAsia" w:hAnsiTheme="minorEastAsia"/>
          <w:szCs w:val="21"/>
          <w:u w:val="single"/>
        </w:rPr>
        <w:t xml:space="preserve">（1）合同实施期间的政策性调整（</w:t>
      </w:r>
      <w:r>
        <w:rPr>
          <w:rFonts w:hint="eastAsia" w:cs="宋体" w:asciiTheme="minorEastAsia" w:hAnsiTheme="minorEastAsia"/>
          <w:szCs w:val="21"/>
          <w:u w:val="single"/>
        </w:rPr>
        <w:t xml:space="preserve">规</w:t>
      </w:r>
      <w:r>
        <w:rPr>
          <w:rFonts w:hint="eastAsia" w:cs="宋体" w:asciiTheme="minorEastAsia" w:hAnsiTheme="minorEastAsia"/>
          <w:szCs w:val="21"/>
          <w:u w:val="single"/>
        </w:rPr>
        <w:t xml:space="preserve">费及税金除外）、人工费调整、市场风险及其他风险</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合同实施期间的材料及设备价格风险均由承包人承担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结算时一律不调整。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（2）无论招标时工程量清单</w:t>
      </w:r>
      <w:r>
        <w:rPr>
          <w:rFonts w:hint="eastAsia" w:cs="宋体" w:asciiTheme="minorEastAsia" w:hAnsiTheme="minorEastAsia"/>
          <w:szCs w:val="21"/>
          <w:u w:val="single"/>
        </w:rPr>
        <w:t xml:space="preserve">中项目</w:t>
      </w:r>
      <w:r>
        <w:rPr>
          <w:rFonts w:hint="eastAsia" w:cs="宋体" w:asciiTheme="minorEastAsia" w:hAnsiTheme="minorEastAsia"/>
          <w:szCs w:val="21"/>
          <w:u w:val="single"/>
        </w:rPr>
        <w:t xml:space="preserve">特征描述是否全面</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发包人要求投标人的投标报价为完成该清单项目施工图纸的全部内容</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若无相关设计变更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除本竞争性磋商文件及施工合同约定允许调整外中标的综合单价不予调整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工程量按实际完成工程量结算。</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风险费用的计算方法：</w:t>
      </w:r>
      <w:r>
        <w:rPr>
          <w:rFonts w:hint="eastAsia" w:cs="宋体" w:asciiTheme="minorEastAsia" w:hAnsiTheme="minorEastAsia"/>
          <w:szCs w:val="21"/>
          <w:u w:val="single"/>
        </w:rPr>
        <w:t xml:space="preserve">已包含在中标综合单价中</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风险范围以外合同价格的调整方法：</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w:t>
      </w:r>
      <w:r>
        <w:rPr>
          <w:rFonts w:hint="eastAsia" w:cs="宋体" w:asciiTheme="minorEastAsia" w:hAnsiTheme="minorEastAsia"/>
          <w:szCs w:val="21"/>
          <w:u w:val="single"/>
        </w:rPr>
        <w:t xml:space="preserve">本工程采用“固定单价”合同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合同实施过程中除竞争性磋商文件和合同约定允许调整外</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其余的综合单价不作调整。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变更工程</w:t>
      </w:r>
      <w:r>
        <w:rPr>
          <w:rFonts w:hint="eastAsia" w:cs="宋体" w:asciiTheme="minorEastAsia" w:hAnsiTheme="minorEastAsia"/>
          <w:szCs w:val="21"/>
          <w:u w:val="single"/>
        </w:rPr>
        <w:t xml:space="preserve">量引起</w:t>
      </w:r>
      <w:r>
        <w:rPr>
          <w:rFonts w:hint="eastAsia" w:cs="宋体" w:asciiTheme="minorEastAsia" w:hAnsiTheme="minorEastAsia"/>
          <w:szCs w:val="21"/>
          <w:u w:val="single"/>
        </w:rPr>
        <w:t xml:space="preserve">的价格调整。变更工程量是指招标工程量清单中的工程量计算有误、非承包人原因的工程变更（</w:t>
      </w:r>
      <w:r>
        <w:rPr>
          <w:rFonts w:hint="eastAsia" w:cs="宋体" w:asciiTheme="minorEastAsia" w:hAnsiTheme="minorEastAsia"/>
          <w:szCs w:val="21"/>
          <w:u w:val="single"/>
        </w:rPr>
        <w:t xml:space="preserve">含设计</w:t>
      </w:r>
      <w:r>
        <w:rPr>
          <w:rFonts w:hint="eastAsia" w:cs="宋体" w:asciiTheme="minorEastAsia" w:hAnsiTheme="minorEastAsia"/>
          <w:szCs w:val="21"/>
          <w:u w:val="single"/>
        </w:rPr>
        <w:t xml:space="preserve">变更）引起的招标工程量的增减</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除合同另有</w:t>
      </w:r>
      <w:r>
        <w:rPr>
          <w:rFonts w:hint="eastAsia" w:cs="宋体" w:asciiTheme="minorEastAsia" w:hAnsiTheme="minorEastAsia"/>
          <w:szCs w:val="21"/>
          <w:u w:val="single"/>
        </w:rPr>
        <w:t xml:space="preserve">约定外其综合</w:t>
      </w:r>
      <w:r>
        <w:rPr>
          <w:rFonts w:hint="eastAsia" w:cs="宋体" w:asciiTheme="minorEastAsia" w:hAnsiTheme="minorEastAsia"/>
          <w:szCs w:val="21"/>
          <w:u w:val="single"/>
        </w:rPr>
        <w:t xml:space="preserve">单价按投标报价文件中相应综合单价执行。</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因招标工程量清单缺项、设计图纸（</w:t>
      </w:r>
      <w:r>
        <w:rPr>
          <w:rFonts w:hint="eastAsia" w:cs="宋体" w:asciiTheme="minorEastAsia" w:hAnsiTheme="minorEastAsia"/>
          <w:szCs w:val="21"/>
          <w:u w:val="single"/>
        </w:rPr>
        <w:t xml:space="preserve">含设计</w:t>
      </w:r>
      <w:r>
        <w:rPr>
          <w:rFonts w:hint="eastAsia" w:cs="宋体" w:asciiTheme="minorEastAsia" w:hAnsiTheme="minorEastAsia"/>
          <w:szCs w:val="21"/>
          <w:u w:val="single"/>
        </w:rPr>
        <w:t xml:space="preserve">变更）与招标工程量清单项目的特征描述不符、工程变更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造成增加新的工程量清单项目</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风险范围以外合同价格的调整方法：①已标价工程量清单中有适用于变更工程项目的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采用该项目的单价；②已标价工程量清单中没有适用但有类似于变更工程项目的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在合理范围内参照类似项目的单价；③已标价工程量清单中没有适用也没有类似于变更工程项目的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由承包人按竞争性磋商文件预算价约定的计价依据、程序（不计风险费）和取费标准提出变更工程项目的单价</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经发包人确认后作为结算依据(该项目单价的</w:t>
      </w:r>
      <w:r>
        <w:rPr>
          <w:rFonts w:hint="eastAsia" w:cs="宋体" w:asciiTheme="minorEastAsia" w:hAnsiTheme="minorEastAsia"/>
          <w:szCs w:val="21"/>
          <w:u w:val="single"/>
        </w:rPr>
        <w:t xml:space="preserve">下浮率</w:t>
      </w:r>
      <w:r>
        <w:rPr>
          <w:rFonts w:hint="eastAsia" w:cs="宋体" w:asciiTheme="minorEastAsia" w:hAnsiTheme="minorEastAsia"/>
          <w:szCs w:val="21"/>
          <w:u w:val="single"/>
        </w:rPr>
        <w:t xml:space="preserve">按照中标时的</w:t>
      </w:r>
      <w:r>
        <w:rPr>
          <w:rFonts w:hint="eastAsia" w:cs="宋体" w:asciiTheme="minorEastAsia" w:hAnsiTheme="minorEastAsia"/>
          <w:szCs w:val="21"/>
          <w:u w:val="single"/>
        </w:rPr>
        <w:t xml:space="preserve">下浮率</w:t>
      </w:r>
      <w:r>
        <w:rPr>
          <w:rFonts w:hint="eastAsia" w:cs="宋体" w:asciiTheme="minorEastAsia" w:hAnsiTheme="minorEastAsia"/>
          <w:szCs w:val="21"/>
          <w:u w:val="single"/>
        </w:rPr>
        <w:t xml:space="preserve">执行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。中标</w:t>
      </w:r>
      <w:r>
        <w:rPr>
          <w:rFonts w:hint="eastAsia" w:cs="宋体" w:asciiTheme="minorEastAsia" w:hAnsiTheme="minorEastAsia"/>
          <w:szCs w:val="21"/>
          <w:u w:val="single"/>
        </w:rPr>
        <w:t xml:space="preserve">下浮率</w:t>
      </w:r>
      <w:r>
        <w:rPr>
          <w:rFonts w:hint="eastAsia" w:cs="宋体" w:asciiTheme="minorEastAsia" w:hAnsiTheme="minorEastAsia"/>
          <w:szCs w:val="21"/>
          <w:u w:val="single"/>
        </w:rPr>
        <w:t xml:space="preserve">计算公式如下：</w:t>
      </w:r>
      <w:r/>
    </w:p>
    <w:p>
      <w:pPr>
        <w:ind w:firstLine="3570"/>
        <w:spacing w:line="400" w:lineRule="exact"/>
        <w:rPr>
          <w:rFonts w:cs="宋体" w:asciiTheme="minorEastAsia" w:hAnsiTheme="minorEastAsia"/>
          <w:szCs w:val="21"/>
        </w:rPr>
      </w:pPr>
      <w:r>
        <w:rPr>
          <w:rFonts w:hint="eastAsia" w:cs="宋体" w:asciiTheme="minorEastAsia" w:hAnsiTheme="minorEastAsia"/>
          <w:szCs w:val="21"/>
        </w:rPr>
        <w:t xml:space="preserve">预算价-中标价</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下浮率</w:t>
      </w:r>
      <w:r>
        <w:rPr>
          <w:rFonts w:hint="eastAsia" w:cs="宋体" w:asciiTheme="minorEastAsia" w:hAnsiTheme="minorEastAsia"/>
          <w:szCs w:val="21"/>
        </w:rPr>
        <w:t xml:space="preserve"> </w:t>
      </w:r>
      <w:r>
        <w:rPr>
          <w:rFonts w:hint="eastAsia" w:cs="宋体" w:asciiTheme="minorEastAsia" w:hAnsiTheme="minorEastAsia"/>
          <w:szCs w:val="21"/>
        </w:rPr>
        <w:t xml:space="preserve">＝------------------------------------------------------×100%</w:t>
      </w:r>
      <w:r/>
    </w:p>
    <w:p>
      <w:pPr>
        <w:ind w:firstLine="3990"/>
        <w:spacing w:line="400" w:lineRule="exact"/>
        <w:rPr>
          <w:rFonts w:cs="宋体" w:asciiTheme="minorEastAsia" w:hAnsiTheme="minorEastAsia"/>
          <w:szCs w:val="21"/>
        </w:rPr>
      </w:pPr>
      <w:r>
        <w:rPr>
          <w:rFonts w:hint="eastAsia" w:cs="宋体" w:asciiTheme="minorEastAsia" w:hAnsiTheme="minorEastAsia"/>
          <w:szCs w:val="21"/>
        </w:rPr>
        <w:t xml:space="preserve">预算价</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注：1、</w:t>
      </w:r>
      <w:r>
        <w:rPr>
          <w:rFonts w:hint="eastAsia" w:cs="宋体" w:asciiTheme="minorEastAsia" w:hAnsiTheme="minorEastAsia"/>
          <w:szCs w:val="21"/>
        </w:rPr>
        <w:t xml:space="preserve">下浮率</w:t>
      </w:r>
      <w:r>
        <w:rPr>
          <w:rFonts w:hint="eastAsia" w:cs="宋体" w:asciiTheme="minorEastAsia" w:hAnsiTheme="minorEastAsia"/>
          <w:szCs w:val="21"/>
        </w:rPr>
        <w:t xml:space="preserve">的计算均需扣除暂列金额、专业工程暂估价、</w:t>
      </w:r>
      <w:r>
        <w:rPr>
          <w:rFonts w:hint="eastAsia" w:cs="宋体" w:asciiTheme="minorEastAsia" w:hAnsiTheme="minorEastAsia"/>
          <w:szCs w:val="21"/>
        </w:rPr>
        <w:t xml:space="preserve">暂估材料</w:t>
      </w:r>
      <w:r>
        <w:rPr>
          <w:rFonts w:hint="eastAsia" w:cs="宋体" w:asciiTheme="minorEastAsia" w:hAnsiTheme="minorEastAsia"/>
          <w:szCs w:val="21"/>
        </w:rPr>
        <w:t xml:space="preserve">总价、发包人供应材料总价及上述四项的</w:t>
      </w:r>
      <w:r>
        <w:rPr>
          <w:rFonts w:hint="eastAsia" w:cs="宋体" w:asciiTheme="minorEastAsia" w:hAnsiTheme="minorEastAsia"/>
          <w:szCs w:val="21"/>
        </w:rPr>
        <w:t xml:space="preserve">规</w:t>
      </w:r>
      <w:r>
        <w:rPr>
          <w:rFonts w:hint="eastAsia" w:cs="宋体" w:asciiTheme="minorEastAsia" w:hAnsiTheme="minorEastAsia"/>
          <w:szCs w:val="21"/>
        </w:rPr>
        <w:t xml:space="preserve">费税金</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2、上述公式中的预算价是指发包人委托编制的工程招标预算价（即工程的预算审核价）</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w:t>
      </w:r>
      <w:r>
        <w:rPr>
          <w:rFonts w:hint="eastAsia" w:cs="宋体" w:asciiTheme="minorEastAsia" w:hAnsiTheme="minorEastAsia"/>
          <w:szCs w:val="21"/>
          <w:u w:val="single"/>
        </w:rPr>
        <w:t xml:space="preserve">措施项目费</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1）现场安全文明施工措施费调整方式：工程竣工后</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由市、县（市）工程造价管理机构根据施工合同、省市级建筑安全文明施工标准化示范项目创建和通报情况等办理核定手续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出具《现场安全文明施工措施费费率核定表》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竣工结算时上述费用根据核定结果调整。未经核定</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不予计算。</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2）单价措施项目：执行投标时的综合单价。</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3）总价措施项目：</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采用费率报价的按</w:t>
      </w:r>
      <w:r>
        <w:rPr>
          <w:rFonts w:hint="eastAsia" w:cs="宋体" w:asciiTheme="minorEastAsia" w:hAnsiTheme="minorEastAsia"/>
          <w:szCs w:val="21"/>
          <w:u w:val="single"/>
        </w:rPr>
        <w:t xml:space="preserve">原组价方式</w:t>
      </w:r>
      <w:r>
        <w:rPr>
          <w:rFonts w:hint="eastAsia" w:cs="宋体" w:asciiTheme="minorEastAsia" w:hAnsiTheme="minorEastAsia"/>
          <w:szCs w:val="21"/>
          <w:u w:val="single"/>
        </w:rPr>
        <w:t xml:space="preserve">执行投标时的费率。</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未按费率报价的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按《计价定额》</w:t>
      </w:r>
      <w:r>
        <w:rPr>
          <w:rFonts w:hint="eastAsia" w:cs="宋体" w:asciiTheme="minorEastAsia" w:hAnsiTheme="minorEastAsia"/>
          <w:szCs w:val="21"/>
          <w:u w:val="single"/>
        </w:rPr>
        <w:t xml:space="preserve">规定组价</w:t>
      </w:r>
      <w:r>
        <w:rPr>
          <w:rFonts w:hint="eastAsia" w:cs="宋体" w:asciiTheme="minorEastAsia" w:hAnsiTheme="minorEastAsia"/>
          <w:szCs w:val="21"/>
          <w:u w:val="single"/>
        </w:rPr>
        <w:t xml:space="preserve">的措施项目按原</w:t>
      </w:r>
      <w:r>
        <w:rPr>
          <w:rFonts w:hint="eastAsia" w:cs="宋体" w:asciiTheme="minorEastAsia" w:hAnsiTheme="minorEastAsia"/>
          <w:szCs w:val="21"/>
          <w:u w:val="single"/>
        </w:rPr>
        <w:t xml:space="preserve">组价方法</w:t>
      </w:r>
      <w:r>
        <w:rPr>
          <w:rFonts w:hint="eastAsia" w:cs="宋体" w:asciiTheme="minorEastAsia" w:hAnsiTheme="minorEastAsia"/>
          <w:szCs w:val="21"/>
          <w:u w:val="single"/>
        </w:rPr>
        <w:t xml:space="preserve">调整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未按《计价定额》</w:t>
      </w:r>
      <w:r>
        <w:rPr>
          <w:rFonts w:hint="eastAsia" w:cs="宋体" w:asciiTheme="minorEastAsia" w:hAnsiTheme="minorEastAsia"/>
          <w:szCs w:val="21"/>
          <w:u w:val="single"/>
        </w:rPr>
        <w:t xml:space="preserve">规定组价</w:t>
      </w:r>
      <w:r>
        <w:rPr>
          <w:rFonts w:hint="eastAsia" w:cs="宋体" w:asciiTheme="minorEastAsia" w:hAnsiTheme="minorEastAsia"/>
          <w:szCs w:val="21"/>
          <w:u w:val="single"/>
        </w:rPr>
        <w:t xml:space="preserve">的措施项目按投标时价格折算成费率调整。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4）因分部分项工程量清单缺项或非承包人原因的工程变更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引起施工方案改变并</w:t>
      </w:r>
      <w:r>
        <w:rPr>
          <w:rFonts w:hint="eastAsia" w:cs="宋体" w:asciiTheme="minorEastAsia" w:hAnsiTheme="minorEastAsia"/>
          <w:szCs w:val="21"/>
          <w:u w:val="single"/>
        </w:rPr>
        <w:t xml:space="preserve">使措施</w:t>
      </w:r>
      <w:r>
        <w:rPr>
          <w:rFonts w:hint="eastAsia" w:cs="宋体" w:asciiTheme="minorEastAsia" w:hAnsiTheme="minorEastAsia"/>
          <w:szCs w:val="21"/>
          <w:u w:val="single"/>
        </w:rPr>
        <w:t xml:space="preserve">项目发生变化时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拟实施的方案经</w:t>
      </w:r>
      <w:r>
        <w:rPr>
          <w:rFonts w:hint="eastAsia" w:cs="宋体" w:asciiTheme="minorEastAsia" w:hAnsiTheme="minorEastAsia"/>
          <w:szCs w:val="21"/>
          <w:u w:val="single"/>
        </w:rPr>
        <w:t xml:space="preserve">发承包</w:t>
      </w:r>
      <w:r>
        <w:rPr>
          <w:rFonts w:hint="eastAsia" w:cs="宋体" w:asciiTheme="minorEastAsia" w:hAnsiTheme="minorEastAsia"/>
          <w:szCs w:val="21"/>
          <w:u w:val="single"/>
        </w:rPr>
        <w:t xml:space="preserve">双方确认后执行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并按照下列规定调整措施项目费：</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5）</w:t>
      </w:r>
      <w:r>
        <w:rPr>
          <w:rFonts w:hint="eastAsia" w:cs="宋体" w:asciiTheme="minorEastAsia" w:hAnsiTheme="minorEastAsia"/>
          <w:szCs w:val="21"/>
          <w:u w:val="single"/>
        </w:rPr>
        <w:t xml:space="preserve">安全文明施工措施</w:t>
      </w:r>
      <w:r>
        <w:rPr>
          <w:rFonts w:hint="eastAsia" w:cs="宋体" w:asciiTheme="minorEastAsia" w:hAnsiTheme="minorEastAsia"/>
          <w:szCs w:val="21"/>
          <w:u w:val="single"/>
        </w:rPr>
        <w:t xml:space="preserve">费按照</w:t>
      </w:r>
      <w:r>
        <w:rPr>
          <w:rFonts w:hint="eastAsia" w:cs="宋体" w:asciiTheme="minorEastAsia" w:hAnsiTheme="minorEastAsia"/>
          <w:szCs w:val="21"/>
          <w:u w:val="single"/>
        </w:rPr>
        <w:t xml:space="preserve">工程造价管理机构核定的费率执行。</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6）</w:t>
      </w:r>
      <w:r>
        <w:rPr>
          <w:rFonts w:hint="eastAsia" w:cs="宋体" w:asciiTheme="minorEastAsia" w:hAnsiTheme="minorEastAsia"/>
          <w:szCs w:val="21"/>
          <w:u w:val="single"/>
        </w:rPr>
        <w:t xml:space="preserve">单价措施项目变更原则同分部分项工程。</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总价措施项目费中以费率报价的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执行投标时的费率。总价项目中未按费率报价的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按《计价定额》</w:t>
      </w:r>
      <w:r>
        <w:rPr>
          <w:rFonts w:hint="eastAsia" w:cs="宋体" w:asciiTheme="minorEastAsia" w:hAnsiTheme="minorEastAsia"/>
          <w:szCs w:val="21"/>
          <w:u w:val="single"/>
        </w:rPr>
        <w:t xml:space="preserve">规定组价</w:t>
      </w:r>
      <w:r>
        <w:rPr>
          <w:rFonts w:hint="eastAsia" w:cs="宋体" w:asciiTheme="minorEastAsia" w:hAnsiTheme="minorEastAsia"/>
          <w:szCs w:val="21"/>
          <w:u w:val="single"/>
        </w:rPr>
        <w:t xml:space="preserve">的措施项目按原</w:t>
      </w:r>
      <w:r>
        <w:rPr>
          <w:rFonts w:hint="eastAsia" w:cs="宋体" w:asciiTheme="minorEastAsia" w:hAnsiTheme="minorEastAsia"/>
          <w:szCs w:val="21"/>
          <w:u w:val="single"/>
        </w:rPr>
        <w:t xml:space="preserve">组价方法</w:t>
      </w:r>
      <w:r>
        <w:rPr>
          <w:rFonts w:hint="eastAsia" w:cs="宋体" w:asciiTheme="minorEastAsia" w:hAnsiTheme="minorEastAsia"/>
          <w:szCs w:val="21"/>
          <w:u w:val="single"/>
        </w:rPr>
        <w:t xml:space="preserve">调整</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未按《计价定额》</w:t>
      </w:r>
      <w:r>
        <w:rPr>
          <w:rFonts w:hint="eastAsia" w:cs="宋体" w:asciiTheme="minorEastAsia" w:hAnsiTheme="minorEastAsia"/>
          <w:szCs w:val="21"/>
          <w:u w:val="single"/>
        </w:rPr>
        <w:t xml:space="preserve">规定组价</w:t>
      </w:r>
      <w:r>
        <w:rPr>
          <w:rFonts w:hint="eastAsia" w:cs="宋体" w:asciiTheme="minorEastAsia" w:hAnsiTheme="minorEastAsia"/>
          <w:szCs w:val="21"/>
          <w:u w:val="single"/>
        </w:rPr>
        <w:t xml:space="preserve">的措施项目按投标时价格折算成费率调整；因变更产生</w:t>
      </w:r>
      <w:r>
        <w:rPr>
          <w:rFonts w:hint="eastAsia" w:cs="宋体" w:asciiTheme="minorEastAsia" w:hAnsiTheme="minorEastAsia"/>
          <w:szCs w:val="21"/>
          <w:u w:val="single"/>
        </w:rPr>
        <w:t xml:space="preserve">原措施</w:t>
      </w:r>
      <w:r>
        <w:rPr>
          <w:rFonts w:hint="eastAsia" w:cs="宋体" w:asciiTheme="minorEastAsia" w:hAnsiTheme="minorEastAsia"/>
          <w:szCs w:val="21"/>
          <w:u w:val="single"/>
        </w:rPr>
        <w:t xml:space="preserve">费中没有的新的措施项目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由承包人按竞争性磋商文件预算价约定的计价依据、程序（不计风险费）提出变更工程项目的单价</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经发包人确认后作为结算依据(该项目单价的</w:t>
      </w:r>
      <w:r>
        <w:rPr>
          <w:rFonts w:hint="eastAsia" w:cs="宋体" w:asciiTheme="minorEastAsia" w:hAnsiTheme="minorEastAsia"/>
          <w:szCs w:val="21"/>
          <w:u w:val="single"/>
        </w:rPr>
        <w:t xml:space="preserve">下浮率</w:t>
      </w:r>
      <w:r>
        <w:rPr>
          <w:rFonts w:hint="eastAsia" w:cs="宋体" w:asciiTheme="minorEastAsia" w:hAnsiTheme="minorEastAsia"/>
          <w:szCs w:val="21"/>
          <w:u w:val="single"/>
        </w:rPr>
        <w:t xml:space="preserve">按照中标时的</w:t>
      </w:r>
      <w:r>
        <w:rPr>
          <w:rFonts w:hint="eastAsia" w:cs="宋体" w:asciiTheme="minorEastAsia" w:hAnsiTheme="minorEastAsia"/>
          <w:szCs w:val="21"/>
          <w:u w:val="single"/>
        </w:rPr>
        <w:t xml:space="preserve">下浮率</w:t>
      </w:r>
      <w:r>
        <w:rPr>
          <w:rFonts w:hint="eastAsia" w:cs="宋体" w:asciiTheme="minorEastAsia" w:hAnsiTheme="minorEastAsia"/>
          <w:szCs w:val="21"/>
          <w:u w:val="single"/>
        </w:rPr>
        <w:t xml:space="preserve">执行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w:t>
      </w:r>
      <w:r/>
    </w:p>
    <w:p>
      <w:pPr>
        <w:ind w:firstLine="422"/>
        <w:spacing w:line="400" w:lineRule="exact"/>
        <w:rPr>
          <w:rFonts w:cs="宋体" w:asciiTheme="minorEastAsia" w:hAnsiTheme="minorEastAsia"/>
          <w:b/>
          <w:szCs w:val="21"/>
          <w:u w:val="single"/>
        </w:rPr>
      </w:pPr>
      <w:r>
        <w:rPr>
          <w:rFonts w:hint="eastAsia" w:cs="宋体" w:asciiTheme="minorEastAsia" w:hAnsiTheme="minorEastAsia"/>
          <w:b/>
          <w:szCs w:val="21"/>
          <w:u w:val="single"/>
        </w:rPr>
        <w:t xml:space="preserve">（5）</w:t>
      </w:r>
      <w:r>
        <w:rPr>
          <w:rFonts w:hint="eastAsia" w:cs="宋体" w:asciiTheme="minorEastAsia" w:hAnsiTheme="minorEastAsia"/>
          <w:b/>
          <w:szCs w:val="21"/>
          <w:u w:val="single"/>
        </w:rPr>
        <w:t xml:space="preserve">以投标截止日前28天为基准日</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其后国家的法律、法规、规章和政策发生变化导致工程税金、</w:t>
      </w:r>
      <w:r>
        <w:rPr>
          <w:rFonts w:hint="eastAsia" w:cs="宋体" w:asciiTheme="minorEastAsia" w:hAnsiTheme="minorEastAsia"/>
          <w:b/>
          <w:szCs w:val="21"/>
          <w:u w:val="single"/>
        </w:rPr>
        <w:t xml:space="preserve">规</w:t>
      </w:r>
      <w:r>
        <w:rPr>
          <w:rFonts w:hint="eastAsia" w:cs="宋体" w:asciiTheme="minorEastAsia" w:hAnsiTheme="minorEastAsia"/>
          <w:b/>
          <w:szCs w:val="21"/>
          <w:u w:val="single"/>
        </w:rPr>
        <w:t xml:space="preserve">费发生变化影响工程造价的</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并由省级或行业建设行政主管部门或其授权的工程造价管理机构根据上述变化发布了政策性调整</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则相应调整工程价款。</w:t>
      </w:r>
      <w:r/>
    </w:p>
    <w:p>
      <w:pPr>
        <w:ind w:firstLine="422"/>
        <w:spacing w:line="400" w:lineRule="exact"/>
        <w:rPr>
          <w:rFonts w:cs="宋体" w:asciiTheme="minorEastAsia" w:hAnsiTheme="minorEastAsia"/>
          <w:b/>
          <w:szCs w:val="21"/>
          <w:u w:val="single"/>
        </w:rPr>
      </w:pPr>
      <w:r>
        <w:rPr>
          <w:rFonts w:hint="eastAsia" w:cs="宋体" w:asciiTheme="minorEastAsia" w:hAnsiTheme="minorEastAsia"/>
          <w:b/>
          <w:szCs w:val="21"/>
          <w:u w:val="single"/>
        </w:rPr>
        <w:t xml:space="preserve">招标期间及合同实施期间</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涉及人工工资调整的相关政策性、指导性文件一律不予以执行</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承包人在合同价中已充分考虑此风险费用。</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（6）</w:t>
      </w:r>
      <w:r>
        <w:rPr>
          <w:rFonts w:hint="eastAsia" w:cs="宋体" w:asciiTheme="minorEastAsia" w:hAnsiTheme="minorEastAsia"/>
          <w:szCs w:val="21"/>
          <w:u w:val="single"/>
        </w:rPr>
        <w:t xml:space="preserve">招标时暂定（暂估）价格在结算时按实调整。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计日工按发包人实际签证确认的事项计算；</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暂估价中的材料单价按发、承包双方最终确认价在综合单价中调整；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专业工程暂估价由发包人按相关规定发包；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暂列金额减去工程价款调整与索赔、现场签证金额计算</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如有余额归发包人。</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5</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竣工结算时若承包人完成了发包人所要求的且为合同以外的零星工作或发生非承包人责任事件的工程量按现场实际完成的</w:t>
      </w:r>
      <w:r>
        <w:rPr>
          <w:rFonts w:hint="eastAsia" w:cs="宋体" w:asciiTheme="minorEastAsia" w:hAnsiTheme="minorEastAsia"/>
          <w:szCs w:val="21"/>
          <w:u w:val="single"/>
        </w:rPr>
        <w:t xml:space="preserve">工程量经发包人</w:t>
      </w:r>
      <w:r>
        <w:rPr>
          <w:rFonts w:hint="eastAsia" w:cs="宋体" w:asciiTheme="minorEastAsia" w:hAnsiTheme="minorEastAsia"/>
          <w:szCs w:val="21"/>
          <w:u w:val="single"/>
        </w:rPr>
        <w:t xml:space="preserve">签证确定。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（7）</w:t>
      </w:r>
      <w:r>
        <w:rPr>
          <w:rFonts w:hint="eastAsia" w:cs="宋体" w:asciiTheme="minorEastAsia" w:hAnsiTheme="minorEastAsia"/>
          <w:szCs w:val="21"/>
          <w:u w:val="single"/>
        </w:rPr>
        <w:t xml:space="preserve">双方约定合同价款不予调整的情形</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包括但不仅限于下列情形：</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1）发包人提供的图纸如果存在明显错误或疏忽</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承包人作为合格的承包商应当发现并及时通知监理人。如果承包人不能发现或发现后不及时通知监理人</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由此引起的停工索赔与返工经济签证发包人不予认可</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结算价款不予调整；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2）承包人原因造成工期延误</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延误期间发生的材料价格上涨差额由承包人承担</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3）因承包人自身原因导致的工程变更、返工</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造成工程价款增加的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4）签证内容不全、与事实不符或不符合技术标准、规范要求、施工常规、正常施工方法及已在竞争性磋商文件要求计入投标报价范围的不予调整；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5）不符合工程结算相关的法律、法规、规范性文件规定的价款不予调整。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（8）</w:t>
      </w:r>
      <w:r>
        <w:rPr>
          <w:rFonts w:hint="eastAsia" w:cs="宋体" w:asciiTheme="minorEastAsia" w:hAnsiTheme="minorEastAsia"/>
          <w:szCs w:val="21"/>
          <w:u w:val="single"/>
        </w:rPr>
        <w:t xml:space="preserve">所有的设计变更均须发包人、设计单位和监理单位三方签字后方可生效；变更的工程量签证均须发包人、承包人和监理单位三方签字后方可生效</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未经确认的工程量发包人有权不予结算。</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（9）</w:t>
      </w:r>
      <w:r>
        <w:rPr>
          <w:rFonts w:hint="eastAsia" w:cs="宋体" w:asciiTheme="minorEastAsia" w:hAnsiTheme="minorEastAsia"/>
          <w:szCs w:val="21"/>
          <w:u w:val="single"/>
        </w:rPr>
        <w:t xml:space="preserve">本项目施工过程中遇到的一切地方矛盾及由此发生的费用与发包人无涉</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均含在合同价中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结算时不调整。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（10）</w:t>
      </w:r>
      <w:r>
        <w:rPr>
          <w:rFonts w:hint="eastAsia" w:cs="宋体" w:asciiTheme="minorEastAsia" w:hAnsiTheme="minorEastAsia"/>
          <w:szCs w:val="21"/>
          <w:u w:val="single"/>
        </w:rPr>
        <w:t xml:space="preserve">承包人负责施工现场垃圾清运、处理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运距、处理均自行考虑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费用均含在合同价和综合报价中</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结算时不调整。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（11）</w:t>
      </w:r>
      <w:r>
        <w:rPr>
          <w:rFonts w:hint="eastAsia" w:cs="宋体" w:asciiTheme="minorEastAsia" w:hAnsiTheme="minorEastAsia"/>
          <w:b/>
          <w:szCs w:val="21"/>
          <w:u w:val="single"/>
        </w:rPr>
        <w:t xml:space="preserve">承包人须在施工现场须做好成品保护</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包括但不限于对户外场地等部位采用有效防护措施加以保护（防护措施经发包人验收通过后方可开工）</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相关费用自行考虑在投标报价中</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结算时</w:t>
      </w:r>
      <w:r>
        <w:rPr>
          <w:rFonts w:hint="eastAsia" w:cs="宋体" w:asciiTheme="minorEastAsia" w:hAnsiTheme="minorEastAsia"/>
          <w:b/>
          <w:szCs w:val="21"/>
          <w:u w:val="single"/>
        </w:rPr>
        <w:t xml:space="preserve">不</w:t>
      </w:r>
      <w:r>
        <w:rPr>
          <w:rFonts w:hint="eastAsia" w:cs="宋体" w:asciiTheme="minorEastAsia" w:hAnsiTheme="minorEastAsia"/>
          <w:b/>
          <w:szCs w:val="21"/>
          <w:u w:val="single"/>
        </w:rPr>
        <w:t xml:space="preserve">另计费用。如因承包人原因造成现有设施损坏的（含广场、周边既有构建筑物的破损、地下各专业管线、电缆、道路、广场、蒸汽管道等设备）</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应及时修复至原状</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其修复费用及因未及时修复而发生的一切费用和安全责任、其他责任</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均由承包人自行承担</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费用自行考虑在投标报价中</w:t>
      </w:r>
      <w:r>
        <w:rPr>
          <w:rFonts w:hint="eastAsia" w:cs="宋体" w:asciiTheme="minorEastAsia" w:hAnsiTheme="minorEastAsia"/>
          <w:b/>
          <w:szCs w:val="21"/>
          <w:u w:val="single"/>
        </w:rPr>
        <w:t xml:space="preserve">，</w:t>
      </w:r>
      <w:r>
        <w:rPr>
          <w:rFonts w:hint="eastAsia" w:cs="宋体" w:asciiTheme="minorEastAsia" w:hAnsiTheme="minorEastAsia"/>
          <w:b/>
          <w:szCs w:val="21"/>
          <w:u w:val="single"/>
        </w:rPr>
        <w:t xml:space="preserve">与发包人无涉。结算时发包人不再增加由此产生的任何费用。</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（12）</w:t>
      </w:r>
      <w:r>
        <w:rPr>
          <w:rFonts w:hint="eastAsia" w:cs="宋体" w:asciiTheme="minorEastAsia" w:hAnsiTheme="minorEastAsia"/>
          <w:szCs w:val="21"/>
          <w:u w:val="single"/>
        </w:rPr>
        <w:t xml:space="preserve">施工便道：承包人在投标报价时应自行充分考虑便道自行建设费用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此项费用包干</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结算时一律不调整。</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（13）</w:t>
      </w:r>
      <w:r>
        <w:rPr>
          <w:rFonts w:hint="eastAsia" w:cs="宋体" w:asciiTheme="minorEastAsia" w:hAnsiTheme="minorEastAsia"/>
          <w:szCs w:val="21"/>
          <w:u w:val="single"/>
        </w:rPr>
        <w:t xml:space="preserve">承包人投标前须自行踏勘项目现场、对现状地形及场地周围环境进行系统全面的勘察</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并在投标报价中自行考虑一切可能发生的施工措施费用</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结算时不得以发包人提供的措施项目清单缺项为由要求新增措施项目。</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承包人应根据现场踏勘情况和工程规模</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自行确定工程施工所需的进出施工现场的方式、手段、路径等（包括施工便道</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钢板铺设</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交通道路</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进场通行道路、临近建（构）筑物的安全防护措施等）</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自行承担由此发生的费用并在投标报价中充分考虑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否则所增加的费用和延误的工期由承包人自行承担。</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（14）</w:t>
      </w:r>
      <w:r>
        <w:rPr>
          <w:rFonts w:hint="eastAsia" w:cs="宋体" w:asciiTheme="minorEastAsia" w:hAnsiTheme="minorEastAsia"/>
          <w:szCs w:val="21"/>
          <w:u w:val="single"/>
        </w:rPr>
        <w:t xml:space="preserve">承包人须考虑运输过程中钢板租赁等成品保护措施费用以及运输过程中防尘、密闭运输、安全等措施费用、路面清洁、洒水等相关费用及与建设、城管等部门之间的矛盾协调、处罚及应上缴的相关</w:t>
      </w:r>
      <w:r>
        <w:rPr>
          <w:rFonts w:hint="eastAsia" w:cs="宋体" w:asciiTheme="minorEastAsia" w:hAnsiTheme="minorEastAsia"/>
          <w:szCs w:val="21"/>
          <w:u w:val="single"/>
        </w:rPr>
        <w:t xml:space="preserve">规</w:t>
      </w:r>
      <w:r>
        <w:rPr>
          <w:rFonts w:hint="eastAsia" w:cs="宋体" w:asciiTheme="minorEastAsia" w:hAnsiTheme="minorEastAsia"/>
          <w:szCs w:val="21"/>
          <w:u w:val="single"/>
        </w:rPr>
        <w:t xml:space="preserve">费等费用。上述费用均由承包人在投标报价中充分考虑</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与发包人无涉。</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（15）</w:t>
      </w:r>
      <w:r>
        <w:rPr>
          <w:rFonts w:hint="eastAsia" w:cs="宋体" w:asciiTheme="minorEastAsia" w:hAnsiTheme="minorEastAsia"/>
          <w:szCs w:val="21"/>
          <w:u w:val="single"/>
        </w:rPr>
        <w:t xml:space="preserve">以上关于合同定价与结算方式主要条款中未尽事宜由甲乙双方依据《建设工程工程量清单计价规范》（GB50500－2013）等进行协商。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12.1.2总价合同</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总价包含的风险范围：</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风险费用的计算方法：</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风险范围以外合同价格的调整方法：</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12.1.3其他价格方式：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12.2</w:t>
      </w:r>
      <w:r>
        <w:rPr>
          <w:rFonts w:hint="eastAsia" w:cs="宋体" w:asciiTheme="minorEastAsia" w:hAnsiTheme="minorEastAsia"/>
          <w:szCs w:val="21"/>
        </w:rPr>
        <w:t xml:space="preserve"> </w:t>
      </w:r>
      <w:r>
        <w:rPr>
          <w:rFonts w:hint="eastAsia" w:cs="宋体" w:asciiTheme="minorEastAsia" w:hAnsiTheme="minorEastAsia"/>
          <w:szCs w:val="21"/>
        </w:rPr>
        <w:t xml:space="preserve">预付款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12.2.1</w:t>
      </w:r>
      <w:r>
        <w:rPr>
          <w:rFonts w:hint="eastAsia" w:cs="宋体" w:asciiTheme="minorEastAsia" w:hAnsiTheme="minorEastAsia"/>
          <w:szCs w:val="21"/>
        </w:rPr>
        <w:t xml:space="preserve"> </w:t>
      </w:r>
      <w:r>
        <w:rPr>
          <w:rFonts w:hint="eastAsia" w:cs="宋体" w:asciiTheme="minorEastAsia" w:hAnsiTheme="minorEastAsia"/>
          <w:szCs w:val="21"/>
        </w:rPr>
        <w:t xml:space="preserve">预付款的支</w:t>
      </w:r>
      <w:r>
        <w:rPr>
          <w:rFonts w:hint="eastAsia" w:cs="宋体" w:asciiTheme="minorEastAsia" w:hAnsiTheme="minorEastAsia"/>
          <w:szCs w:val="21"/>
        </w:rPr>
        <w:t xml:space="preserve">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预付款支付比例或金额：</w:t>
      </w:r>
      <w:r>
        <w:rPr>
          <w:rFonts w:hint="eastAsia" w:cs="宋体" w:asciiTheme="minorEastAsia" w:hAnsiTheme="minorEastAsia"/>
          <w:b/>
          <w:bCs/>
          <w:szCs w:val="21"/>
          <w:u w:val="single"/>
        </w:rPr>
        <w:t xml:space="preserve">合同价款</w:t>
      </w:r>
      <w:r>
        <w:rPr>
          <w:rFonts w:hint="eastAsia" w:cs="宋体" w:asciiTheme="minorEastAsia" w:hAnsiTheme="minorEastAsia"/>
          <w:b/>
          <w:bCs/>
          <w:szCs w:val="21"/>
          <w:u w:val="single"/>
        </w:rPr>
        <w:t xml:space="preserve">（不含暂列金额及暂估价及其</w:t>
      </w:r>
      <w:r>
        <w:rPr>
          <w:rFonts w:hint="eastAsia" w:cs="宋体" w:asciiTheme="minorEastAsia" w:hAnsiTheme="minorEastAsia"/>
          <w:b/>
          <w:bCs/>
          <w:szCs w:val="21"/>
          <w:u w:val="single"/>
        </w:rPr>
        <w:t xml:space="preserve">规</w:t>
      </w:r>
      <w:r>
        <w:rPr>
          <w:rFonts w:hint="eastAsia" w:cs="宋体" w:asciiTheme="minorEastAsia" w:hAnsiTheme="minorEastAsia"/>
          <w:b/>
          <w:bCs/>
          <w:szCs w:val="21"/>
          <w:u w:val="single"/>
        </w:rPr>
        <w:t xml:space="preserve">费、税金）</w:t>
      </w:r>
      <w:r>
        <w:rPr>
          <w:rFonts w:hint="eastAsia" w:cs="宋体" w:asciiTheme="minorEastAsia" w:hAnsiTheme="minorEastAsia"/>
          <w:b/>
          <w:bCs/>
          <w:szCs w:val="21"/>
          <w:u w:val="single"/>
        </w:rPr>
        <w:t xml:space="preserve">的</w:t>
      </w:r>
      <w:r>
        <w:rPr>
          <w:rFonts w:hint="eastAsia" w:cs="宋体" w:asciiTheme="minorEastAsia" w:hAnsiTheme="minorEastAsia"/>
          <w:b/>
          <w:bCs/>
          <w:szCs w:val="21"/>
          <w:u w:val="single"/>
        </w:rPr>
        <w:t xml:space="preserve">1</w:t>
      </w:r>
      <w:r>
        <w:rPr>
          <w:rFonts w:hint="eastAsia" w:cs="宋体" w:asciiTheme="minorEastAsia" w:hAnsiTheme="minorEastAsia"/>
          <w:b/>
          <w:bCs/>
          <w:szCs w:val="21"/>
          <w:u w:val="single"/>
        </w:rPr>
        <w:t xml:space="preserve">0%</w:t>
      </w:r>
      <w:r>
        <w:rPr>
          <w:rFonts w:hint="eastAsia" w:cs="宋体" w:asciiTheme="minorEastAsia" w:hAnsiTheme="minorEastAsia"/>
          <w:szCs w:val="21"/>
        </w:rPr>
        <w:t xml:space="preserve">。</w:t>
      </w:r>
      <w:r/>
    </w:p>
    <w:p>
      <w:pPr>
        <w:ind w:firstLine="420"/>
        <w:spacing w:line="400" w:lineRule="exact"/>
        <w:rPr>
          <w:rFonts w:cs="宋体" w:asciiTheme="minorEastAsia" w:hAnsiTheme="minorEastAsia"/>
          <w:b/>
          <w:bCs/>
          <w:szCs w:val="21"/>
        </w:rPr>
      </w:pPr>
      <w:r>
        <w:rPr>
          <w:rFonts w:hint="eastAsia" w:cs="宋体" w:asciiTheme="minorEastAsia" w:hAnsiTheme="minorEastAsia"/>
          <w:szCs w:val="21"/>
        </w:rPr>
        <w:t xml:space="preserve">预付款支付期限：</w:t>
      </w:r>
      <w:r>
        <w:rPr>
          <w:rFonts w:hint="eastAsia" w:cs="宋体" w:asciiTheme="minorEastAsia" w:hAnsiTheme="minorEastAsia"/>
          <w:b/>
          <w:szCs w:val="21"/>
          <w:u w:val="single"/>
        </w:rPr>
        <w:t xml:space="preserve">合同签订，具备施工条件且乙方人员已进场的，发包人收到承包人完整的发票后10个工作日内</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预付款扣回的方式：</w:t>
      </w:r>
      <w:r>
        <w:rPr>
          <w:rFonts w:hint="eastAsia" w:cs="宋体" w:asciiTheme="minorEastAsia" w:hAnsiTheme="minorEastAsia"/>
          <w:szCs w:val="21"/>
          <w:u w:val="single"/>
        </w:rPr>
        <w:t xml:space="preserve">无需扣回</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12.2.2 预付款担保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承包人提交预付款担保的期限：</w:t>
      </w:r>
      <w:r>
        <w:rPr>
          <w:rFonts w:hint="eastAsia" w:cs="宋体" w:asciiTheme="minorEastAsia" w:hAnsiTheme="minorEastAsia"/>
          <w:szCs w:val="21"/>
          <w:u w:val="single"/>
        </w:rPr>
        <w:t xml:space="preserve">同预付款支付期限</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预付款担保的形式为：</w:t>
      </w:r>
      <w:r>
        <w:rPr>
          <w:rFonts w:hint="eastAsia" w:cs="宋体" w:asciiTheme="minorEastAsia" w:hAnsiTheme="minorEastAsia"/>
          <w:szCs w:val="21"/>
          <w:u w:val="single"/>
        </w:rPr>
        <w:t xml:space="preserve">与预付款同等金额的银行保函</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w:t>
      </w:r>
      <w:r>
        <w:rPr>
          <w:rFonts w:hint="eastAsia" w:cs="宋体" w:asciiTheme="minorEastAsia" w:hAnsiTheme="minorEastAsia"/>
          <w:szCs w:val="21"/>
        </w:rPr>
        <w:t xml:space="preserve"> </w:t>
      </w:r>
      <w:r>
        <w:rPr>
          <w:rFonts w:hint="eastAsia" w:cs="宋体" w:asciiTheme="minorEastAsia" w:hAnsiTheme="minorEastAsia"/>
          <w:szCs w:val="21"/>
        </w:rPr>
        <w:t xml:space="preserve">计量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12.3.1</w:t>
      </w:r>
      <w:r>
        <w:rPr>
          <w:rFonts w:hint="eastAsia" w:cs="宋体" w:asciiTheme="minorEastAsia" w:hAnsiTheme="minorEastAsia"/>
          <w:szCs w:val="21"/>
        </w:rPr>
        <w:t xml:space="preserve"> </w:t>
      </w:r>
      <w:r>
        <w:rPr>
          <w:rFonts w:hint="eastAsia" w:cs="宋体" w:asciiTheme="minorEastAsia" w:hAnsiTheme="minorEastAsia"/>
          <w:szCs w:val="21"/>
        </w:rPr>
        <w:t xml:space="preserve">计量原则</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工程量计算规则：</w:t>
      </w:r>
      <w:r>
        <w:rPr>
          <w:rFonts w:hint="eastAsia" w:cs="宋体" w:asciiTheme="minorEastAsia" w:hAnsiTheme="minorEastAsia"/>
          <w:szCs w:val="21"/>
          <w:u w:val="single"/>
        </w:rPr>
        <w:t xml:space="preserve">《建设工程工程量清单计价规范》（GB50500-2013）</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12.3.2</w:t>
      </w:r>
      <w:r>
        <w:rPr>
          <w:rFonts w:hint="eastAsia" w:cs="宋体" w:asciiTheme="minorEastAsia" w:hAnsiTheme="minorEastAsia"/>
          <w:szCs w:val="21"/>
        </w:rPr>
        <w:t xml:space="preserve"> </w:t>
      </w:r>
      <w:r>
        <w:rPr>
          <w:rFonts w:hint="eastAsia" w:cs="宋体" w:asciiTheme="minorEastAsia" w:hAnsiTheme="minorEastAsia"/>
          <w:szCs w:val="21"/>
        </w:rPr>
        <w:t xml:space="preserve">计量周期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关于计量周期的约定：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12.3.3</w:t>
      </w:r>
      <w:r>
        <w:rPr>
          <w:rFonts w:hint="eastAsia" w:cs="宋体" w:asciiTheme="minorEastAsia" w:hAnsiTheme="minorEastAsia"/>
          <w:szCs w:val="21"/>
        </w:rPr>
        <w:t xml:space="preserve"> </w:t>
      </w:r>
      <w:r>
        <w:rPr>
          <w:rFonts w:hint="eastAsia" w:cs="宋体" w:asciiTheme="minorEastAsia" w:hAnsiTheme="minorEastAsia"/>
          <w:szCs w:val="21"/>
        </w:rPr>
        <w:t xml:space="preserve">单价合同的计量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关于单价合同计量的约定：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12.3.4</w:t>
      </w:r>
      <w:r>
        <w:rPr>
          <w:rFonts w:hint="eastAsia" w:cs="宋体" w:asciiTheme="minorEastAsia" w:hAnsiTheme="minorEastAsia"/>
          <w:szCs w:val="21"/>
        </w:rPr>
        <w:t xml:space="preserve"> </w:t>
      </w:r>
      <w:r>
        <w:rPr>
          <w:rFonts w:hint="eastAsia" w:cs="宋体" w:asciiTheme="minorEastAsia" w:hAnsiTheme="minorEastAsia"/>
          <w:szCs w:val="21"/>
        </w:rPr>
        <w:t xml:space="preserve">总价合同的计量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关于总价合同计量的约定：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12.3.5总价合同采用支付分解表计量支付的</w:t>
      </w:r>
      <w:r>
        <w:rPr>
          <w:rFonts w:hint="eastAsia" w:cs="宋体" w:asciiTheme="minorEastAsia" w:hAnsiTheme="minorEastAsia"/>
          <w:szCs w:val="21"/>
        </w:rPr>
        <w:t xml:space="preserve">，</w:t>
      </w:r>
      <w:r>
        <w:rPr>
          <w:rFonts w:hint="eastAsia" w:cs="宋体" w:asciiTheme="minorEastAsia" w:hAnsiTheme="minorEastAsia"/>
          <w:szCs w:val="21"/>
        </w:rPr>
        <w:t xml:space="preserve">是否适用第12.3.4</w:t>
      </w:r>
      <w:r>
        <w:rPr>
          <w:rFonts w:hint="eastAsia" w:cs="宋体" w:asciiTheme="minorEastAsia" w:hAnsiTheme="minorEastAsia"/>
          <w:szCs w:val="21"/>
        </w:rPr>
        <w:t xml:space="preserve"> </w:t>
      </w:r>
      <w:r>
        <w:rPr>
          <w:rFonts w:hint="eastAsia" w:cs="宋体" w:asciiTheme="minorEastAsia" w:hAnsiTheme="minorEastAsia"/>
          <w:szCs w:val="21"/>
        </w:rPr>
        <w:t xml:space="preserve">项〔总价合同的计量〕约定进行计量：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12.3.6</w:t>
      </w:r>
      <w:r>
        <w:rPr>
          <w:rFonts w:hint="eastAsia" w:cs="宋体" w:asciiTheme="minorEastAsia" w:hAnsiTheme="minorEastAsia"/>
          <w:szCs w:val="21"/>
        </w:rPr>
        <w:t xml:space="preserve"> </w:t>
      </w:r>
      <w:r>
        <w:rPr>
          <w:rFonts w:hint="eastAsia" w:cs="宋体" w:asciiTheme="minorEastAsia" w:hAnsiTheme="minorEastAsia"/>
          <w:szCs w:val="21"/>
        </w:rPr>
        <w:t xml:space="preserve">其他价格形式合同的计量</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其他价格形式的计量方式和程序：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w:t>
      </w:r>
      <w:r>
        <w:rPr>
          <w:rFonts w:hint="eastAsia" w:cs="宋体" w:asciiTheme="minorEastAsia" w:hAnsiTheme="minorEastAsia"/>
          <w:szCs w:val="21"/>
        </w:rPr>
        <w:t xml:space="preserve"> </w:t>
      </w:r>
      <w:r>
        <w:rPr>
          <w:rFonts w:hint="eastAsia" w:cs="宋体" w:asciiTheme="minorEastAsia" w:hAnsiTheme="minorEastAsia"/>
          <w:szCs w:val="21"/>
        </w:rPr>
        <w:t xml:space="preserve">工程进度款支付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12.4.1</w:t>
      </w:r>
      <w:r>
        <w:rPr>
          <w:rFonts w:hint="eastAsia" w:cs="宋体" w:asciiTheme="minorEastAsia" w:hAnsiTheme="minorEastAsia"/>
          <w:szCs w:val="21"/>
        </w:rPr>
        <w:t xml:space="preserve"> </w:t>
      </w:r>
      <w:r>
        <w:rPr>
          <w:rFonts w:hint="eastAsia" w:cs="宋体" w:asciiTheme="minorEastAsia" w:hAnsiTheme="minorEastAsia"/>
          <w:szCs w:val="21"/>
        </w:rPr>
        <w:t xml:space="preserve">付款周</w:t>
      </w:r>
      <w:r>
        <w:rPr>
          <w:rFonts w:hint="eastAsia" w:cs="宋体" w:asciiTheme="minorEastAsia" w:hAnsiTheme="minorEastAsia"/>
          <w:szCs w:val="21"/>
        </w:rPr>
        <w:t xml:space="preserve">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关于付款周期的约定：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12.4.1.1</w:t>
      </w:r>
      <w:r>
        <w:rPr>
          <w:rFonts w:hint="eastAsia" w:cs="宋体" w:asciiTheme="minorEastAsia" w:hAnsiTheme="minorEastAsia"/>
          <w:szCs w:val="21"/>
        </w:rPr>
        <w:t xml:space="preserve">工程款支付：</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（1）合同签订后，具备施工条件且承包人人员已进场的，发包人收到承包人完整的发票后10个工作日内向承包人预付合同价</w:t>
      </w:r>
      <w:r>
        <w:rPr>
          <w:rFonts w:hint="eastAsia" w:cs="宋体" w:asciiTheme="minorEastAsia" w:hAnsiTheme="minorEastAsia"/>
          <w:szCs w:val="21"/>
          <w:u w:val="single"/>
        </w:rPr>
        <w:t xml:space="preserve">（不含暂列金额及暂估价及其</w:t>
      </w:r>
      <w:r>
        <w:rPr>
          <w:rFonts w:hint="eastAsia" w:cs="宋体" w:asciiTheme="minorEastAsia" w:hAnsiTheme="minorEastAsia"/>
          <w:szCs w:val="21"/>
          <w:u w:val="single"/>
        </w:rPr>
        <w:t xml:space="preserve">规</w:t>
      </w:r>
      <w:r>
        <w:rPr>
          <w:rFonts w:hint="eastAsia" w:cs="宋体" w:asciiTheme="minorEastAsia" w:hAnsiTheme="minorEastAsia"/>
          <w:szCs w:val="21"/>
          <w:u w:val="single"/>
        </w:rPr>
        <w:t xml:space="preserve">费、税金）1</w:t>
      </w:r>
      <w:r>
        <w:rPr>
          <w:rFonts w:hint="eastAsia" w:cs="宋体" w:asciiTheme="minorEastAsia" w:hAnsiTheme="minorEastAsia"/>
          <w:szCs w:val="21"/>
          <w:u w:val="single"/>
        </w:rPr>
        <w:t xml:space="preserve">0%的预付款；</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合同签订时，经采购人与中标人根据实际情况协商一致，发包人在收到承包人提供的发票后10个工作日内支付合同价（不含暂列金额及暂估价及其</w:t>
      </w:r>
      <w:r>
        <w:rPr>
          <w:rFonts w:hint="eastAsia" w:cs="宋体" w:asciiTheme="minorEastAsia" w:hAnsiTheme="minorEastAsia"/>
          <w:szCs w:val="21"/>
          <w:u w:val="single"/>
        </w:rPr>
        <w:t xml:space="preserve">规</w:t>
      </w:r>
      <w:r>
        <w:rPr>
          <w:rFonts w:hint="eastAsia" w:cs="宋体" w:asciiTheme="minorEastAsia" w:hAnsiTheme="minorEastAsia"/>
          <w:szCs w:val="21"/>
          <w:u w:val="single"/>
        </w:rPr>
        <w:t xml:space="preserve">费、税金）的10%为预付款；供应商明确表示无需预付款或者主动要求降低预付款比例的由双方另行商定。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（2）工程竣工验收合格</w:t>
      </w:r>
      <w:bookmarkStart w:id="169" w:name="OLE_LINK5"/>
      <w:r>
        <w:rPr>
          <w:rFonts w:hint="eastAsia" w:cs="宋体" w:asciiTheme="minorEastAsia" w:hAnsiTheme="minorEastAsia"/>
          <w:szCs w:val="21"/>
          <w:u w:val="single"/>
        </w:rPr>
        <w:t xml:space="preserve">，上级部门拨款到位</w:t>
      </w:r>
      <w:r>
        <w:rPr>
          <w:rFonts w:hint="eastAsia" w:cs="宋体" w:asciiTheme="minorEastAsia" w:hAnsiTheme="minorEastAsia"/>
          <w:szCs w:val="21"/>
          <w:u w:val="single"/>
        </w:rPr>
        <w:t xml:space="preserve">后</w:t>
      </w:r>
      <w:bookmarkEnd w:id="169"/>
      <w:r>
        <w:rPr>
          <w:rFonts w:hint="eastAsia" w:cs="宋体" w:asciiTheme="minorEastAsia" w:hAnsiTheme="minorEastAsia"/>
          <w:szCs w:val="21"/>
          <w:u w:val="single"/>
        </w:rPr>
        <w:t xml:space="preserve">付至合同价款的80%；</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（3）工程竣工验收合格且经相关审计结束后</w:t>
      </w:r>
      <w:r>
        <w:rPr>
          <w:rFonts w:hint="eastAsia" w:cs="宋体" w:asciiTheme="minorEastAsia" w:hAnsiTheme="minorEastAsia"/>
          <w:szCs w:val="21"/>
          <w:u w:val="single"/>
        </w:rPr>
        <w:t xml:space="preserve">，上级部门拨款到位后</w:t>
      </w:r>
      <w:r>
        <w:rPr>
          <w:rFonts w:hint="eastAsia" w:cs="宋体" w:asciiTheme="minorEastAsia" w:hAnsiTheme="minorEastAsia"/>
          <w:szCs w:val="21"/>
          <w:u w:val="single"/>
        </w:rPr>
        <w:t xml:space="preserve">付至审定价款的95%；</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（4）验收合格满5年后无质量问题，发包人按审定价结清余款。</w:t>
      </w:r>
      <w:r/>
    </w:p>
    <w:p>
      <w:pPr>
        <w:ind w:firstLine="422"/>
        <w:spacing w:line="400" w:lineRule="exact"/>
        <w:rPr>
          <w:rFonts w:cs="宋体" w:asciiTheme="minorEastAsia" w:hAnsiTheme="minorEastAsia"/>
          <w:szCs w:val="21"/>
          <w:u w:val="single"/>
        </w:rPr>
      </w:pPr>
      <w:r>
        <w:rPr>
          <w:rFonts w:hint="eastAsia" w:cs="宋体" w:asciiTheme="minorEastAsia" w:hAnsiTheme="minorEastAsia"/>
          <w:b/>
          <w:bCs/>
          <w:szCs w:val="21"/>
          <w:u w:val="single"/>
        </w:rPr>
        <w:t xml:space="preserve">注：</w:t>
      </w:r>
      <w:r>
        <w:rPr>
          <w:rFonts w:hint="eastAsia" w:cs="宋体" w:asciiTheme="minorEastAsia" w:hAnsiTheme="minorEastAsia"/>
          <w:szCs w:val="21"/>
          <w:u w:val="single"/>
        </w:rPr>
        <w:t xml:space="preserve">1）本工程价款一律通过银行非现金结算，工程款汇入企业账户，实行专款专用。发包人应当自收到承包人完整的发票后10个工作日内支付资金。按以上付款进度，无任何利息补偿。</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2）严格落实民工工资专用</w:t>
      </w:r>
      <w:r>
        <w:rPr>
          <w:rFonts w:hint="eastAsia" w:cs="宋体" w:asciiTheme="minorEastAsia" w:hAnsiTheme="minorEastAsia"/>
          <w:szCs w:val="21"/>
          <w:u w:val="single"/>
        </w:rPr>
        <w:t xml:space="preserve">帐户</w:t>
      </w:r>
      <w:r>
        <w:rPr>
          <w:rFonts w:hint="eastAsia" w:cs="宋体" w:asciiTheme="minorEastAsia" w:hAnsiTheme="minorEastAsia"/>
          <w:szCs w:val="21"/>
          <w:u w:val="single"/>
        </w:rPr>
        <w:t xml:space="preserve">制度，施工企业项目开工前，按规定开设民工工资专用</w:t>
      </w:r>
      <w:r>
        <w:rPr>
          <w:rFonts w:hint="eastAsia" w:cs="宋体" w:asciiTheme="minorEastAsia" w:hAnsiTheme="minorEastAsia"/>
          <w:szCs w:val="21"/>
          <w:u w:val="single"/>
        </w:rPr>
        <w:t xml:space="preserve">帐户</w:t>
      </w:r>
      <w:r>
        <w:rPr>
          <w:rFonts w:hint="eastAsia" w:cs="宋体" w:asciiTheme="minorEastAsia" w:hAnsiTheme="minorEastAsia"/>
          <w:szCs w:val="21"/>
          <w:u w:val="single"/>
        </w:rPr>
        <w:t xml:space="preserve">。对未及时支付民工工资的施工企业，发包人应当书面报告给招投标监管部门和建设行政主管部门。</w:t>
      </w:r>
      <w:r/>
    </w:p>
    <w:p>
      <w:pPr>
        <w:ind w:firstLine="422"/>
        <w:spacing w:line="400" w:lineRule="exact"/>
        <w:rPr>
          <w:rFonts w:cs="宋体" w:asciiTheme="minorEastAsia" w:hAnsiTheme="minorEastAsia"/>
          <w:b/>
          <w:bCs/>
          <w:szCs w:val="21"/>
          <w:u w:val="single"/>
        </w:rPr>
      </w:pPr>
      <w:r>
        <w:rPr>
          <w:rFonts w:hint="eastAsia" w:cs="宋体" w:asciiTheme="minorEastAsia" w:hAnsiTheme="minorEastAsia"/>
          <w:b/>
          <w:bCs/>
          <w:szCs w:val="21"/>
          <w:u w:val="single"/>
        </w:rPr>
        <w:t xml:space="preserve">3）发包人无提前通知付款及确认的义务。在发包人支付</w:t>
      </w:r>
      <w:r>
        <w:rPr>
          <w:rFonts w:hint="eastAsia" w:cs="宋体" w:asciiTheme="minorEastAsia" w:hAnsiTheme="minorEastAsia"/>
          <w:b/>
          <w:bCs/>
          <w:szCs w:val="21"/>
          <w:u w:val="single"/>
        </w:rPr>
        <w:t xml:space="preserve">工程款前10个</w:t>
      </w:r>
      <w:r>
        <w:rPr>
          <w:rFonts w:hint="eastAsia" w:cs="宋体" w:asciiTheme="minorEastAsia" w:hAnsiTheme="minorEastAsia"/>
          <w:b/>
          <w:bCs/>
          <w:szCs w:val="21"/>
          <w:u w:val="single"/>
        </w:rPr>
        <w:t xml:space="preserve">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w:t>
      </w:r>
      <w:r>
        <w:rPr>
          <w:rFonts w:hint="eastAsia" w:cs="宋体" w:asciiTheme="minorEastAsia" w:hAnsiTheme="minorEastAsia"/>
          <w:b/>
          <w:bCs/>
          <w:szCs w:val="21"/>
          <w:u w:val="single"/>
        </w:rPr>
        <w:t xml:space="preserve">不</w:t>
      </w:r>
      <w:r>
        <w:rPr>
          <w:rFonts w:hint="eastAsia" w:cs="宋体" w:asciiTheme="minorEastAsia" w:hAnsiTheme="minorEastAsia"/>
          <w:b/>
          <w:bCs/>
          <w:szCs w:val="21"/>
          <w:u w:val="single"/>
        </w:rPr>
        <w:t xml:space="preserve">开具或开具不符合要求发票的，发包人有权延迟支付应付款项直至承包人开具合格票据之日，且发包人不承担任何违约责任。如因承包人提供的发票给发包人造成的经济损失，一切损失由承包人承担，承包人的各项合同义务仍按合同约定履行。</w:t>
      </w:r>
      <w:r/>
    </w:p>
    <w:p>
      <w:pPr>
        <w:ind w:firstLine="422"/>
        <w:spacing w:line="400" w:lineRule="exact"/>
        <w:rPr>
          <w:rFonts w:cs="宋体" w:asciiTheme="minorEastAsia" w:hAnsiTheme="minorEastAsia"/>
          <w:b/>
          <w:bCs/>
          <w:szCs w:val="21"/>
          <w:u w:val="single"/>
        </w:rPr>
      </w:pPr>
      <w:r/>
      <w:bookmarkStart w:id="170" w:name="OLE_LINK9"/>
      <w:r>
        <w:rPr>
          <w:rFonts w:hint="eastAsia" w:cs="宋体" w:asciiTheme="minorEastAsia" w:hAnsiTheme="minorEastAsia"/>
          <w:b/>
          <w:bCs/>
          <w:szCs w:val="21"/>
          <w:u w:val="single"/>
        </w:rPr>
        <w:t xml:space="preserve">4）以上付款</w:t>
      </w:r>
      <w:bookmarkStart w:id="171" w:name="OLE_LINK7"/>
      <w:r/>
      <w:bookmarkStart w:id="172" w:name="OLE_LINK8"/>
      <w:r>
        <w:rPr>
          <w:rFonts w:hint="eastAsia" w:cs="宋体" w:asciiTheme="minorEastAsia" w:hAnsiTheme="minorEastAsia"/>
          <w:b/>
          <w:bCs/>
          <w:szCs w:val="21"/>
          <w:u w:val="single"/>
        </w:rPr>
        <w:t xml:space="preserve">承包人</w:t>
      </w:r>
      <w:bookmarkEnd w:id="171"/>
      <w:r/>
      <w:bookmarkEnd w:id="172"/>
      <w:r>
        <w:rPr>
          <w:rFonts w:hint="eastAsia" w:cs="宋体" w:asciiTheme="minorEastAsia" w:hAnsiTheme="minorEastAsia"/>
          <w:b/>
          <w:bCs/>
          <w:szCs w:val="21"/>
          <w:u w:val="single"/>
        </w:rPr>
        <w:t xml:space="preserve">应充分考虑到节点资金可能无法按合同约定支付的风险，承包人自愿放弃对发包人因延期付款产生利息、补偿等费用的权力。同时，承包人应有充分的资金筹措能力，确保在发包人资金拨付不到位的情况下先行支付民工工资、材料款等款项，并确保不发生因民工讨薪、材料供应商索要货款等导致上访、围堵发包人及上级主管部门的人员（或办公场所）等负面事件的发生。如出现承包人因此引发的负面事件，承包人自愿承担损失和每次一万元的罚款。</w:t>
      </w:r>
      <w:bookmarkEnd w:id="170"/>
      <w:r/>
      <w:r/>
    </w:p>
    <w:p>
      <w:pPr>
        <w:ind w:firstLine="422"/>
        <w:spacing w:line="400" w:lineRule="exact"/>
        <w:rPr>
          <w:rFonts w:cs="宋体" w:asciiTheme="minorEastAsia" w:hAnsiTheme="minorEastAsia"/>
          <w:b/>
          <w:bCs/>
          <w:szCs w:val="21"/>
          <w:u w:val="single"/>
        </w:rPr>
      </w:pPr>
      <w:r>
        <w:rPr>
          <w:rFonts w:hint="eastAsia" w:cs="宋体" w:asciiTheme="minorEastAsia" w:hAnsiTheme="minorEastAsia"/>
          <w:b/>
          <w:bCs/>
          <w:szCs w:val="21"/>
          <w:u w:val="single"/>
        </w:rPr>
        <w:t xml:space="preserve">12.4.1.2本工程采用增值税一般计税方式，承包人必须开具9%增值税专用发票。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12.4.2</w:t>
      </w:r>
      <w:r>
        <w:rPr>
          <w:rFonts w:hint="eastAsia" w:cs="宋体" w:asciiTheme="minorEastAsia" w:hAnsiTheme="minorEastAsia"/>
          <w:szCs w:val="21"/>
        </w:rPr>
        <w:t xml:space="preserve"> </w:t>
      </w:r>
      <w:r>
        <w:rPr>
          <w:rFonts w:hint="eastAsia" w:cs="宋体" w:asciiTheme="minorEastAsia" w:hAnsiTheme="minorEastAsia"/>
          <w:szCs w:val="21"/>
        </w:rPr>
        <w:t xml:space="preserve">进度付款申请单的编制</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关于进度付款申请单编制的约定：</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12.4.3</w:t>
      </w:r>
      <w:r>
        <w:rPr>
          <w:rFonts w:hint="eastAsia" w:cs="宋体" w:asciiTheme="minorEastAsia" w:hAnsiTheme="minorEastAsia"/>
          <w:szCs w:val="21"/>
        </w:rPr>
        <w:t xml:space="preserve"> </w:t>
      </w:r>
      <w:r>
        <w:rPr>
          <w:rFonts w:hint="eastAsia" w:cs="宋体" w:asciiTheme="minorEastAsia" w:hAnsiTheme="minorEastAsia"/>
          <w:szCs w:val="21"/>
        </w:rPr>
        <w:t xml:space="preserve">进度付款申请单的提交</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12.4.3</w:t>
      </w:r>
      <w:r>
        <w:rPr>
          <w:rFonts w:hint="eastAsia" w:cs="宋体" w:asciiTheme="minorEastAsia" w:hAnsiTheme="minorEastAsia"/>
          <w:szCs w:val="21"/>
        </w:rPr>
        <w:t xml:space="preserve">.1</w:t>
      </w:r>
      <w:r>
        <w:rPr>
          <w:rFonts w:hint="eastAsia" w:cs="宋体" w:asciiTheme="minorEastAsia" w:hAnsiTheme="minorEastAsia"/>
          <w:szCs w:val="21"/>
        </w:rPr>
        <w:t xml:space="preserve">单价合同进度付款申请单提交的约定：</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12.4.3</w:t>
      </w:r>
      <w:r>
        <w:rPr>
          <w:rFonts w:hint="eastAsia" w:cs="宋体" w:asciiTheme="minorEastAsia" w:hAnsiTheme="minorEastAsia"/>
          <w:szCs w:val="21"/>
        </w:rPr>
        <w:t xml:space="preserve">.2</w:t>
      </w:r>
      <w:r>
        <w:rPr>
          <w:rFonts w:hint="eastAsia" w:cs="宋体" w:asciiTheme="minorEastAsia" w:hAnsiTheme="minorEastAsia"/>
          <w:szCs w:val="21"/>
        </w:rPr>
        <w:t xml:space="preserve">总价合同进度付款申请单提交的约定：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12.4.3</w:t>
      </w:r>
      <w:r>
        <w:rPr>
          <w:rFonts w:hint="eastAsia" w:cs="宋体" w:asciiTheme="minorEastAsia" w:hAnsiTheme="minorEastAsia"/>
          <w:szCs w:val="21"/>
        </w:rPr>
        <w:t xml:space="preserve">.3</w:t>
      </w:r>
      <w:r>
        <w:rPr>
          <w:rFonts w:hint="eastAsia" w:cs="宋体" w:asciiTheme="minorEastAsia" w:hAnsiTheme="minorEastAsia"/>
          <w:szCs w:val="21"/>
        </w:rPr>
        <w:t xml:space="preserve">其他价格形式合同进度付款申请单提交的约定：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12.4.4</w:t>
      </w:r>
      <w:r>
        <w:rPr>
          <w:rFonts w:hint="eastAsia" w:cs="宋体" w:asciiTheme="minorEastAsia" w:hAnsiTheme="minorEastAsia"/>
          <w:szCs w:val="21"/>
        </w:rPr>
        <w:t xml:space="preserve"> </w:t>
      </w:r>
      <w:r>
        <w:rPr>
          <w:rFonts w:hint="eastAsia" w:cs="宋体" w:asciiTheme="minorEastAsia" w:hAnsiTheme="minorEastAsia"/>
          <w:szCs w:val="21"/>
        </w:rPr>
        <w:t xml:space="preserve">进度款审核和支付</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12.4.4</w:t>
      </w:r>
      <w:r>
        <w:rPr>
          <w:rFonts w:hint="eastAsia" w:cs="宋体" w:asciiTheme="minorEastAsia" w:hAnsiTheme="minorEastAsia"/>
          <w:szCs w:val="21"/>
        </w:rPr>
        <w:t xml:space="preserve">.1</w:t>
      </w:r>
      <w:r>
        <w:rPr>
          <w:rFonts w:hint="eastAsia" w:cs="宋体" w:asciiTheme="minorEastAsia" w:hAnsiTheme="minorEastAsia"/>
          <w:szCs w:val="21"/>
        </w:rPr>
        <w:t xml:space="preserve">监理人审查并报送发包人的期限：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发包人完成审批并签发进度款支付证书的期限：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15天</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12.4.4</w:t>
      </w:r>
      <w:r>
        <w:rPr>
          <w:rFonts w:hint="eastAsia" w:cs="宋体" w:asciiTheme="minorEastAsia" w:hAnsiTheme="minorEastAsia"/>
          <w:szCs w:val="21"/>
        </w:rPr>
        <w:t xml:space="preserve">.2</w:t>
      </w:r>
      <w:r>
        <w:rPr>
          <w:rFonts w:hint="eastAsia" w:cs="宋体" w:asciiTheme="minorEastAsia" w:hAnsiTheme="minorEastAsia"/>
          <w:szCs w:val="21"/>
        </w:rPr>
        <w:t xml:space="preserve">发包人支付进度款的期限：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发包人逾期支付进度款的违约金的计算方式：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w:t>
      </w:r>
      <w:r>
        <w:rPr>
          <w:rFonts w:hint="eastAsia" w:cs="宋体" w:asciiTheme="minorEastAsia" w:hAnsiTheme="minorEastAsia"/>
          <w:szCs w:val="21"/>
        </w:rPr>
        <w:t xml:space="preserve">5</w:t>
      </w:r>
      <w:r>
        <w:rPr>
          <w:rFonts w:hint="eastAsia" w:cs="宋体" w:asciiTheme="minorEastAsia" w:hAnsiTheme="minorEastAsia"/>
          <w:szCs w:val="21"/>
        </w:rPr>
        <w:t xml:space="preserve"> </w:t>
      </w:r>
      <w:r>
        <w:rPr>
          <w:rFonts w:hint="eastAsia" w:cs="宋体" w:asciiTheme="minorEastAsia" w:hAnsiTheme="minorEastAsia"/>
          <w:szCs w:val="21"/>
        </w:rPr>
        <w:t xml:space="preserve">支付分解表的编制</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12.4.</w:t>
      </w:r>
      <w:r>
        <w:rPr>
          <w:rFonts w:hint="eastAsia" w:cs="宋体" w:asciiTheme="minorEastAsia" w:hAnsiTheme="minorEastAsia"/>
          <w:szCs w:val="21"/>
        </w:rPr>
        <w:t xml:space="preserve">5.1</w:t>
      </w:r>
      <w:r>
        <w:rPr>
          <w:rFonts w:hint="eastAsia" w:cs="宋体" w:asciiTheme="minorEastAsia" w:hAnsiTheme="minorEastAsia"/>
          <w:szCs w:val="21"/>
        </w:rPr>
        <w:t xml:space="preserve">总价合同支付分解表的编制与审批：</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12.4.</w:t>
      </w:r>
      <w:r>
        <w:rPr>
          <w:rFonts w:hint="eastAsia" w:cs="宋体" w:asciiTheme="minorEastAsia" w:hAnsiTheme="minorEastAsia"/>
          <w:szCs w:val="21"/>
        </w:rPr>
        <w:t xml:space="preserve">5.2</w:t>
      </w:r>
      <w:r>
        <w:rPr>
          <w:rFonts w:hint="eastAsia" w:cs="宋体" w:asciiTheme="minorEastAsia" w:hAnsiTheme="minorEastAsia"/>
          <w:szCs w:val="21"/>
        </w:rPr>
        <w:t xml:space="preserve">单价合同的总价项目支付分解表的编制与审批：</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13.</w:t>
      </w:r>
      <w:r>
        <w:rPr>
          <w:rFonts w:hint="eastAsia" w:cs="宋体" w:asciiTheme="minorEastAsia" w:hAnsiTheme="minorEastAsia"/>
          <w:b/>
          <w:szCs w:val="21"/>
        </w:rPr>
        <w:t xml:space="preserve"> </w:t>
      </w:r>
      <w:r>
        <w:rPr>
          <w:rFonts w:hint="eastAsia" w:cs="宋体" w:asciiTheme="minorEastAsia" w:hAnsiTheme="minorEastAsia"/>
          <w:b/>
          <w:szCs w:val="21"/>
        </w:rPr>
        <w:t xml:space="preserve">验收和工程试车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13.1</w:t>
      </w:r>
      <w:r>
        <w:rPr>
          <w:rFonts w:hint="eastAsia" w:cs="宋体" w:asciiTheme="minorEastAsia" w:hAnsiTheme="minorEastAsia"/>
          <w:szCs w:val="21"/>
        </w:rPr>
        <w:t xml:space="preserve"> </w:t>
      </w:r>
      <w:r>
        <w:rPr>
          <w:rFonts w:hint="eastAsia" w:cs="宋体" w:asciiTheme="minorEastAsia" w:hAnsiTheme="minorEastAsia"/>
          <w:szCs w:val="21"/>
        </w:rPr>
        <w:t xml:space="preserve">分部分项工程验收</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13.1.2监理人不能按时进行验收时</w:t>
      </w:r>
      <w:r>
        <w:rPr>
          <w:rFonts w:hint="eastAsia" w:cs="宋体" w:asciiTheme="minorEastAsia" w:hAnsiTheme="minorEastAsia"/>
          <w:szCs w:val="21"/>
        </w:rPr>
        <w:t xml:space="preserve">，</w:t>
      </w:r>
      <w:r>
        <w:rPr>
          <w:rFonts w:hint="eastAsia" w:cs="宋体" w:asciiTheme="minorEastAsia" w:hAnsiTheme="minorEastAsia"/>
          <w:szCs w:val="21"/>
        </w:rPr>
        <w:t xml:space="preserve">应提前</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24</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小时提交书面延期要求。</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关于延期最长不得超过：</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48</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小时。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13.2</w:t>
      </w:r>
      <w:r>
        <w:rPr>
          <w:rFonts w:hint="eastAsia" w:cs="宋体" w:asciiTheme="minorEastAsia" w:hAnsiTheme="minorEastAsia"/>
          <w:szCs w:val="21"/>
        </w:rPr>
        <w:t xml:space="preserve"> </w:t>
      </w:r>
      <w:r>
        <w:rPr>
          <w:rFonts w:hint="eastAsia" w:cs="宋体" w:asciiTheme="minorEastAsia" w:hAnsiTheme="minorEastAsia"/>
          <w:szCs w:val="21"/>
        </w:rPr>
        <w:t xml:space="preserve">竣工验收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13.2.2竣工验收程序</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关于竣工验收程序的约定：</w:t>
      </w:r>
      <w:r>
        <w:rPr>
          <w:rFonts w:hint="eastAsia" w:cs="宋体" w:asciiTheme="minorEastAsia" w:hAnsiTheme="minorEastAsia"/>
          <w:szCs w:val="21"/>
          <w:u w:val="single"/>
        </w:rPr>
        <w:t xml:space="preserve">具备竣工验收条件后先由施工单位进行自检自验</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自验合格后报发包人和监理等单位进行竣工验收。</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发包人不按照本项约定组织竣工验收、颁发工程接收证书的违约金的计算方法：</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13.2.5移交、接收全部与部分工程</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承包人向发包人移交工程的期限：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发包人未按本合同约定接收全部或部分工程的</w:t>
      </w:r>
      <w:r>
        <w:rPr>
          <w:rFonts w:hint="eastAsia" w:cs="宋体" w:asciiTheme="minorEastAsia" w:hAnsiTheme="minorEastAsia"/>
          <w:szCs w:val="21"/>
        </w:rPr>
        <w:t xml:space="preserve">，</w:t>
      </w:r>
      <w:r>
        <w:rPr>
          <w:rFonts w:hint="eastAsia" w:cs="宋体" w:asciiTheme="minorEastAsia" w:hAnsiTheme="minorEastAsia"/>
          <w:szCs w:val="21"/>
        </w:rPr>
        <w:t xml:space="preserve">违约金的计算方法为：</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承包人未按时移交工程的</w:t>
      </w:r>
      <w:r>
        <w:rPr>
          <w:rFonts w:hint="eastAsia" w:cs="宋体" w:asciiTheme="minorEastAsia" w:hAnsiTheme="minorEastAsia"/>
          <w:szCs w:val="21"/>
        </w:rPr>
        <w:t xml:space="preserve">，</w:t>
      </w:r>
      <w:r>
        <w:rPr>
          <w:rFonts w:hint="eastAsia" w:cs="宋体" w:asciiTheme="minorEastAsia" w:hAnsiTheme="minorEastAsia"/>
          <w:szCs w:val="21"/>
        </w:rPr>
        <w:t xml:space="preserve">违约金的计算方法为：</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13.3</w:t>
      </w:r>
      <w:r>
        <w:rPr>
          <w:rFonts w:hint="eastAsia" w:cs="宋体" w:asciiTheme="minorEastAsia" w:hAnsiTheme="minorEastAsia"/>
          <w:szCs w:val="21"/>
        </w:rPr>
        <w:t xml:space="preserve"> </w:t>
      </w:r>
      <w:r>
        <w:rPr>
          <w:rFonts w:hint="eastAsia" w:cs="宋体" w:asciiTheme="minorEastAsia" w:hAnsiTheme="minorEastAsia"/>
          <w:szCs w:val="21"/>
        </w:rPr>
        <w:t xml:space="preserve">工程试车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13.3.1</w:t>
      </w:r>
      <w:r>
        <w:rPr>
          <w:rFonts w:hint="eastAsia" w:cs="宋体" w:asciiTheme="minorEastAsia" w:hAnsiTheme="minorEastAsia"/>
          <w:szCs w:val="21"/>
        </w:rPr>
        <w:t xml:space="preserve"> </w:t>
      </w:r>
      <w:r>
        <w:rPr>
          <w:rFonts w:hint="eastAsia" w:cs="宋体" w:asciiTheme="minorEastAsia" w:hAnsiTheme="minorEastAsia"/>
          <w:szCs w:val="21"/>
        </w:rPr>
        <w:t xml:space="preserve">试车程序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工程试车内容：</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13.3.1</w:t>
      </w:r>
      <w:r>
        <w:rPr>
          <w:rFonts w:hint="eastAsia" w:cs="宋体" w:asciiTheme="minorEastAsia" w:hAnsiTheme="minorEastAsia"/>
          <w:szCs w:val="21"/>
        </w:rPr>
        <w:t xml:space="preserve">.1</w:t>
      </w:r>
      <w:r>
        <w:rPr>
          <w:rFonts w:hint="eastAsia" w:cs="宋体" w:asciiTheme="minorEastAsia" w:hAnsiTheme="minorEastAsia"/>
          <w:szCs w:val="21"/>
        </w:rPr>
        <w:t xml:space="preserve">单机无负荷试车费用由</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承包人</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承担；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无负荷联动试车费用由</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承包人</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承担。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13.3.3</w:t>
      </w:r>
      <w:r>
        <w:rPr>
          <w:rFonts w:hint="eastAsia" w:cs="宋体" w:asciiTheme="minorEastAsia" w:hAnsiTheme="minorEastAsia"/>
          <w:szCs w:val="21"/>
        </w:rPr>
        <w:t xml:space="preserve"> </w:t>
      </w:r>
      <w:r>
        <w:rPr>
          <w:rFonts w:hint="eastAsia" w:cs="宋体" w:asciiTheme="minorEastAsia" w:hAnsiTheme="minorEastAsia"/>
          <w:szCs w:val="21"/>
        </w:rPr>
        <w:t xml:space="preserve">投料试车</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关于投料试车相关事项的约定：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w:t>
      </w:r>
      <w:r>
        <w:rPr>
          <w:rFonts w:hint="eastAsia" w:cs="宋体" w:asciiTheme="minorEastAsia" w:hAnsiTheme="minorEastAsia"/>
          <w:szCs w:val="21"/>
        </w:rPr>
        <w:t xml:space="preserve">4</w:t>
      </w:r>
      <w:r>
        <w:rPr>
          <w:rFonts w:hint="eastAsia" w:cs="宋体" w:asciiTheme="minorEastAsia" w:hAnsiTheme="minorEastAsia"/>
          <w:szCs w:val="21"/>
        </w:rPr>
        <w:t xml:space="preserve"> </w:t>
      </w:r>
      <w:r>
        <w:rPr>
          <w:rFonts w:hint="eastAsia" w:cs="宋体" w:asciiTheme="minorEastAsia" w:hAnsiTheme="minorEastAsia"/>
          <w:szCs w:val="21"/>
        </w:rPr>
        <w:t xml:space="preserve">竣工退场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w:t>
      </w:r>
      <w:r>
        <w:rPr>
          <w:rFonts w:hint="eastAsia" w:cs="宋体" w:asciiTheme="minorEastAsia" w:hAnsiTheme="minorEastAsia"/>
          <w:szCs w:val="21"/>
        </w:rPr>
        <w:t xml:space="preserve">4</w:t>
      </w:r>
      <w:r>
        <w:rPr>
          <w:rFonts w:hint="eastAsia" w:cs="宋体" w:asciiTheme="minorEastAsia" w:hAnsiTheme="minorEastAsia"/>
          <w:szCs w:val="21"/>
        </w:rPr>
        <w:t xml:space="preserve">.1</w:t>
      </w:r>
      <w:r>
        <w:rPr>
          <w:rFonts w:hint="eastAsia" w:cs="宋体" w:asciiTheme="minorEastAsia" w:hAnsiTheme="minorEastAsia"/>
          <w:szCs w:val="21"/>
        </w:rPr>
        <w:t xml:space="preserve"> </w:t>
      </w:r>
      <w:r>
        <w:rPr>
          <w:rFonts w:hint="eastAsia" w:cs="宋体" w:asciiTheme="minorEastAsia" w:hAnsiTheme="minorEastAsia"/>
          <w:szCs w:val="21"/>
        </w:rPr>
        <w:t xml:space="preserve">竣工退场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承包人完成竣工退场的期限：</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14.</w:t>
      </w:r>
      <w:r>
        <w:rPr>
          <w:rFonts w:hint="eastAsia" w:cs="宋体" w:asciiTheme="minorEastAsia" w:hAnsiTheme="minorEastAsia"/>
          <w:b/>
          <w:szCs w:val="21"/>
        </w:rPr>
        <w:t xml:space="preserve"> </w:t>
      </w:r>
      <w:r>
        <w:rPr>
          <w:rFonts w:hint="eastAsia" w:cs="宋体" w:asciiTheme="minorEastAsia" w:hAnsiTheme="minorEastAsia"/>
          <w:b/>
          <w:szCs w:val="21"/>
        </w:rPr>
        <w:t xml:space="preserve">竣工结算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14.1竣工结算申请</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承包人提交竣工结算申请单的期限：</w:t>
      </w:r>
      <w:r>
        <w:rPr>
          <w:rFonts w:hint="eastAsia" w:cs="宋体" w:asciiTheme="minorEastAsia" w:hAnsiTheme="minorEastAsia"/>
          <w:szCs w:val="21"/>
          <w:u w:val="single"/>
        </w:rPr>
        <w:t xml:space="preserve">按通用条款</w:t>
      </w:r>
      <w:r>
        <w:rPr>
          <w:rFonts w:hint="eastAsia" w:cs="宋体" w:asciiTheme="minorEastAsia" w:hAnsiTheme="minorEastAsia"/>
          <w:szCs w:val="21"/>
          <w:u w:val="single"/>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竣工结算申请单应包括的内容：</w:t>
      </w:r>
      <w:r>
        <w:rPr>
          <w:rFonts w:hint="eastAsia" w:cs="宋体" w:asciiTheme="minorEastAsia" w:hAnsiTheme="minorEastAsia"/>
          <w:szCs w:val="21"/>
          <w:u w:val="single"/>
        </w:rPr>
        <w:t xml:space="preserve">除通用条款约定外</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还包括施工图、竣工资料等原件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要求随竣工结算申请单一同提交发包人</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14.2</w:t>
      </w:r>
      <w:r>
        <w:rPr>
          <w:rFonts w:hint="eastAsia" w:cs="宋体" w:asciiTheme="minorEastAsia" w:hAnsiTheme="minorEastAsia"/>
          <w:szCs w:val="21"/>
        </w:rPr>
        <w:t xml:space="preserve"> </w:t>
      </w:r>
      <w:r>
        <w:rPr>
          <w:rFonts w:hint="eastAsia" w:cs="宋体" w:asciiTheme="minorEastAsia" w:hAnsiTheme="minorEastAsia"/>
          <w:szCs w:val="21"/>
        </w:rPr>
        <w:t xml:space="preserve">竣工结算审核</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发包人完成竣工付款的期限：</w:t>
      </w:r>
      <w:r>
        <w:rPr>
          <w:rFonts w:hint="eastAsia" w:cs="宋体" w:asciiTheme="minorEastAsia" w:hAnsiTheme="minorEastAsia"/>
          <w:szCs w:val="21"/>
          <w:u w:val="single"/>
        </w:rPr>
        <w:t xml:space="preserve">按工程款支付条款约定</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发包人审批竣工付款申请单的期限：</w:t>
      </w:r>
      <w:r>
        <w:rPr>
          <w:rFonts w:hint="eastAsia" w:cs="宋体" w:asciiTheme="minorEastAsia" w:hAnsiTheme="minorEastAsia"/>
          <w:szCs w:val="21"/>
          <w:u w:val="single"/>
        </w:rPr>
        <w:t xml:space="preserve">按财政部、建设部联合颁发的《建设工程价款结算暂行办法》（</w:t>
      </w:r>
      <w:r>
        <w:rPr>
          <w:rFonts w:hint="eastAsia" w:cs="宋体" w:asciiTheme="minorEastAsia" w:hAnsiTheme="minorEastAsia"/>
          <w:szCs w:val="21"/>
          <w:u w:val="single"/>
        </w:rPr>
        <w:t xml:space="preserve">财建</w:t>
      </w:r>
      <w:r>
        <w:rPr>
          <w:rFonts w:hint="eastAsia" w:cs="宋体" w:asciiTheme="minorEastAsia" w:hAnsiTheme="minorEastAsia"/>
          <w:szCs w:val="21"/>
          <w:u w:val="single"/>
        </w:rPr>
        <w:t xml:space="preserve">[2004]369号）执行。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发包人完成竣工付款的期限：</w:t>
      </w:r>
      <w:r>
        <w:rPr>
          <w:rFonts w:hint="eastAsia" w:cs="宋体" w:asciiTheme="minorEastAsia" w:hAnsiTheme="minorEastAsia"/>
          <w:szCs w:val="21"/>
          <w:u w:val="single"/>
        </w:rPr>
        <w:t xml:space="preserve">按付款约定</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关于竣工付款证书异议部分复核的方式和程序：</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14.4</w:t>
      </w:r>
      <w:r>
        <w:rPr>
          <w:rFonts w:hint="eastAsia" w:cs="宋体" w:asciiTheme="minorEastAsia" w:hAnsiTheme="minorEastAsia"/>
          <w:szCs w:val="21"/>
        </w:rPr>
        <w:t xml:space="preserve"> </w:t>
      </w:r>
      <w:r>
        <w:rPr>
          <w:rFonts w:hint="eastAsia" w:cs="宋体" w:asciiTheme="minorEastAsia" w:hAnsiTheme="minorEastAsia"/>
          <w:szCs w:val="21"/>
        </w:rPr>
        <w:t xml:space="preserve">最终结清</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14.4.1</w:t>
      </w:r>
      <w:r>
        <w:rPr>
          <w:rFonts w:hint="eastAsia" w:cs="宋体" w:asciiTheme="minorEastAsia" w:hAnsiTheme="minorEastAsia"/>
          <w:szCs w:val="21"/>
        </w:rPr>
        <w:t xml:space="preserve"> </w:t>
      </w:r>
      <w:r>
        <w:rPr>
          <w:rFonts w:hint="eastAsia" w:cs="宋体" w:asciiTheme="minorEastAsia" w:hAnsiTheme="minorEastAsia"/>
          <w:szCs w:val="21"/>
        </w:rPr>
        <w:t xml:space="preserve">最终结清申请单</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承包人提交最终结清申请单的份数：</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承包人提交最终结算申请单的期限：</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14.4.2</w:t>
      </w:r>
      <w:r>
        <w:rPr>
          <w:rFonts w:hint="eastAsia" w:cs="宋体" w:asciiTheme="minorEastAsia" w:hAnsiTheme="minorEastAsia"/>
          <w:szCs w:val="21"/>
        </w:rPr>
        <w:t xml:space="preserve"> </w:t>
      </w:r>
      <w:r>
        <w:rPr>
          <w:rFonts w:hint="eastAsia" w:cs="宋体" w:asciiTheme="minorEastAsia" w:hAnsiTheme="minorEastAsia"/>
          <w:szCs w:val="21"/>
        </w:rPr>
        <w:t xml:space="preserve">最终结清证书和支付</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14.4.2</w:t>
      </w:r>
      <w:r>
        <w:rPr>
          <w:rFonts w:hint="eastAsia" w:cs="宋体" w:asciiTheme="minorEastAsia" w:hAnsiTheme="minorEastAsia"/>
          <w:szCs w:val="21"/>
        </w:rPr>
        <w:t xml:space="preserve">.1</w:t>
      </w:r>
      <w:r>
        <w:rPr>
          <w:rFonts w:hint="eastAsia" w:cs="宋体" w:asciiTheme="minorEastAsia" w:hAnsiTheme="minorEastAsia"/>
          <w:szCs w:val="21"/>
        </w:rPr>
        <w:t xml:space="preserve">发包人完成最终结清申请单的审批并颁发最终结清证书的期限：</w:t>
      </w:r>
      <w:r>
        <w:rPr>
          <w:rFonts w:hint="eastAsia" w:cs="宋体" w:asciiTheme="minorEastAsia" w:hAnsiTheme="minorEastAsia"/>
          <w:szCs w:val="21"/>
          <w:u w:val="single"/>
        </w:rPr>
        <w:t xml:space="preserve">按工程款支付条款约定。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14.4.2</w:t>
      </w:r>
      <w:r>
        <w:rPr>
          <w:rFonts w:hint="eastAsia" w:cs="宋体" w:asciiTheme="minorEastAsia" w:hAnsiTheme="minorEastAsia"/>
          <w:szCs w:val="21"/>
        </w:rPr>
        <w:t xml:space="preserve">.2</w:t>
      </w:r>
      <w:r>
        <w:rPr>
          <w:rFonts w:hint="eastAsia" w:cs="宋体" w:asciiTheme="minorEastAsia" w:hAnsiTheme="minorEastAsia"/>
          <w:szCs w:val="21"/>
        </w:rPr>
        <w:t xml:space="preserve">发包人完成支付的期限：</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15.</w:t>
      </w:r>
      <w:r>
        <w:rPr>
          <w:rFonts w:hint="eastAsia" w:cs="宋体" w:asciiTheme="minorEastAsia" w:hAnsiTheme="minorEastAsia"/>
          <w:b/>
          <w:szCs w:val="21"/>
        </w:rPr>
        <w:t xml:space="preserve"> </w:t>
      </w:r>
      <w:r>
        <w:rPr>
          <w:rFonts w:hint="eastAsia" w:cs="宋体" w:asciiTheme="minorEastAsia" w:hAnsiTheme="minorEastAsia"/>
          <w:b/>
          <w:szCs w:val="21"/>
        </w:rPr>
        <w:t xml:space="preserve">缺陷责任期与保修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15.2缺陷责任期</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缺陷责任期的具体期限：</w:t>
      </w:r>
      <w:r>
        <w:rPr>
          <w:rFonts w:hint="eastAsia" w:cs="宋体" w:asciiTheme="minorEastAsia" w:hAnsiTheme="minorEastAsia"/>
          <w:szCs w:val="21"/>
          <w:u w:val="single"/>
        </w:rPr>
        <w:t xml:space="preserve">24个月</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15.3</w:t>
      </w:r>
      <w:r>
        <w:rPr>
          <w:rFonts w:hint="eastAsia" w:cs="宋体" w:asciiTheme="minorEastAsia" w:hAnsiTheme="minorEastAsia"/>
          <w:szCs w:val="21"/>
        </w:rPr>
        <w:t xml:space="preserve"> </w:t>
      </w:r>
      <w:r>
        <w:rPr>
          <w:rFonts w:hint="eastAsia" w:cs="宋体" w:asciiTheme="minorEastAsia" w:hAnsiTheme="minorEastAsia"/>
          <w:szCs w:val="21"/>
        </w:rPr>
        <w:t xml:space="preserve">质量保证金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关于是否扣留质量保证金的约定：</w:t>
      </w:r>
      <w:r>
        <w:rPr>
          <w:rFonts w:hint="eastAsia" w:cs="宋体" w:asciiTheme="minorEastAsia" w:hAnsiTheme="minorEastAsia"/>
          <w:szCs w:val="21"/>
          <w:u w:val="single"/>
        </w:rPr>
        <w:t xml:space="preserve">是</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在工程项目竣工前</w:t>
      </w:r>
      <w:r>
        <w:rPr>
          <w:rFonts w:hint="eastAsia" w:cs="宋体" w:asciiTheme="minorEastAsia" w:hAnsiTheme="minorEastAsia"/>
          <w:szCs w:val="21"/>
        </w:rPr>
        <w:t xml:space="preserve">，</w:t>
      </w:r>
      <w:r>
        <w:rPr>
          <w:rFonts w:hint="eastAsia" w:cs="宋体" w:asciiTheme="minorEastAsia" w:hAnsiTheme="minorEastAsia"/>
          <w:szCs w:val="21"/>
        </w:rPr>
        <w:t xml:space="preserve">承包人按专用合同条款第3.7条提供履约担保的</w:t>
      </w:r>
      <w:r>
        <w:rPr>
          <w:rFonts w:hint="eastAsia" w:cs="宋体" w:asciiTheme="minorEastAsia" w:hAnsiTheme="minorEastAsia"/>
          <w:szCs w:val="21"/>
        </w:rPr>
        <w:t xml:space="preserve">，</w:t>
      </w:r>
      <w:r>
        <w:rPr>
          <w:rFonts w:hint="eastAsia" w:cs="宋体" w:asciiTheme="minorEastAsia" w:hAnsiTheme="minorEastAsia"/>
          <w:szCs w:val="21"/>
        </w:rPr>
        <w:t xml:space="preserve">发包人不得同时预留工程质量保证金。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15.3.1</w:t>
      </w:r>
      <w:r>
        <w:rPr>
          <w:rFonts w:hint="eastAsia" w:cs="宋体" w:asciiTheme="minorEastAsia" w:hAnsiTheme="minorEastAsia"/>
          <w:szCs w:val="21"/>
        </w:rPr>
        <w:t xml:space="preserve"> </w:t>
      </w:r>
      <w:r>
        <w:rPr>
          <w:rFonts w:hint="eastAsia" w:cs="宋体" w:asciiTheme="minorEastAsia" w:hAnsiTheme="minorEastAsia"/>
          <w:szCs w:val="21"/>
        </w:rPr>
        <w:t xml:space="preserve">承包人提供质量保证金的方式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质量保证金采用以下第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质量保证金保函</w:t>
      </w:r>
      <w:r>
        <w:rPr>
          <w:rFonts w:hint="eastAsia" w:cs="宋体" w:asciiTheme="minorEastAsia" w:hAnsiTheme="minorEastAsia"/>
          <w:szCs w:val="21"/>
        </w:rPr>
        <w:t xml:space="preserve">，</w:t>
      </w:r>
      <w:r>
        <w:rPr>
          <w:rFonts w:hint="eastAsia" w:cs="宋体" w:asciiTheme="minorEastAsia" w:hAnsiTheme="minorEastAsia"/>
          <w:szCs w:val="21"/>
        </w:rPr>
        <w:t xml:space="preserve">保证金额为：；</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u w:val="single"/>
        </w:rPr>
        <w:t xml:space="preserve"> </w:t>
      </w:r>
      <w:r>
        <w:rPr>
          <w:rFonts w:hint="eastAsia" w:cs="宋体" w:asciiTheme="minorEastAsia" w:hAnsiTheme="minorEastAsia"/>
          <w:b/>
          <w:bCs/>
          <w:szCs w:val="21"/>
          <w:u w:val="single"/>
        </w:rPr>
        <w:t xml:space="preserve">5 </w:t>
      </w:r>
      <w:r>
        <w:rPr>
          <w:rFonts w:hint="eastAsia" w:cs="宋体" w:asciiTheme="minorEastAsia" w:hAnsiTheme="minorEastAsia"/>
          <w:b/>
          <w:bCs/>
          <w:szCs w:val="21"/>
        </w:rPr>
        <w:t xml:space="preserve">%</w:t>
      </w:r>
      <w:r>
        <w:rPr>
          <w:rFonts w:hint="eastAsia" w:cs="宋体" w:asciiTheme="minorEastAsia" w:hAnsiTheme="minorEastAsia"/>
          <w:szCs w:val="21"/>
        </w:rPr>
        <w:t xml:space="preserve">的工程款；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其他方式：</w:t>
      </w:r>
      <w:r>
        <w:rPr>
          <w:rFonts w:hint="eastAsia" w:cs="宋体" w:asciiTheme="minorEastAsia" w:hAnsiTheme="minorEastAsia"/>
          <w:szCs w:val="21"/>
          <w:u w:val="single"/>
        </w:rPr>
        <w:t xml:space="preserve">    /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15.3.2 质量保证金的扣留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质量保证金的扣留采取以下第</w:t>
      </w:r>
      <w:r>
        <w:rPr>
          <w:rFonts w:hint="eastAsia" w:cs="宋体" w:asciiTheme="minorEastAsia" w:hAnsiTheme="minorEastAsia"/>
          <w:szCs w:val="21"/>
          <w:u w:val="single"/>
        </w:rPr>
        <w:t xml:space="preserve">  2  </w:t>
      </w:r>
      <w:r>
        <w:rPr>
          <w:rFonts w:hint="eastAsia" w:cs="宋体" w:asciiTheme="minorEastAsia" w:hAnsiTheme="minorEastAsia"/>
          <w:szCs w:val="21"/>
        </w:rPr>
        <w:t xml:space="preserve">种方式：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在支付工程进度款时逐次扣留，在此情形下，质量保证金的计算基数不包括预付款的支付、扣回以及价格调整的金额；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工程竣工结算时一次性扣留质量保证金；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其他扣留方式：</w:t>
      </w:r>
      <w:r>
        <w:rPr>
          <w:rFonts w:hint="eastAsia" w:cs="宋体" w:asciiTheme="minorEastAsia" w:hAnsiTheme="minorEastAsia"/>
          <w:szCs w:val="21"/>
          <w:u w:val="single"/>
        </w:rPr>
        <w:t xml:space="preserve">   /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关于质量保证金的补充约定：</w:t>
      </w:r>
      <w:r>
        <w:rPr>
          <w:rFonts w:hint="eastAsia" w:cs="宋体" w:asciiTheme="minorEastAsia" w:hAnsiTheme="minorEastAsia"/>
          <w:szCs w:val="21"/>
          <w:u w:val="single"/>
        </w:rPr>
        <w:t xml:space="preserve">在缺陷责任期内，因承包人原因造成工程缺陷、损坏的，承包人未能及时修复的，发包人可直接委托第三方修复，所需费用由承包人承担，</w:t>
      </w:r>
      <w:r>
        <w:rPr>
          <w:rFonts w:hint="eastAsia" w:cs="宋体" w:asciiTheme="minorEastAsia" w:hAnsiTheme="minorEastAsia"/>
          <w:szCs w:val="21"/>
          <w:u w:val="single"/>
        </w:rPr>
        <w:t xml:space="preserve">缺陷责任期满将剩余</w:t>
      </w:r>
      <w:r>
        <w:rPr>
          <w:rFonts w:hint="eastAsia" w:cs="宋体" w:asciiTheme="minorEastAsia" w:hAnsiTheme="minorEastAsia"/>
          <w:szCs w:val="21"/>
          <w:u w:val="single"/>
        </w:rPr>
        <w:t xml:space="preserve">部分质保金退还承包人。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15.4保修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15.4.1</w:t>
      </w:r>
      <w:r>
        <w:rPr>
          <w:rFonts w:hint="eastAsia" w:cs="宋体" w:asciiTheme="minorEastAsia" w:hAnsiTheme="minorEastAsia"/>
          <w:szCs w:val="21"/>
        </w:rPr>
        <w:t xml:space="preserve"> </w:t>
      </w:r>
      <w:r>
        <w:rPr>
          <w:rFonts w:hint="eastAsia" w:cs="宋体" w:asciiTheme="minorEastAsia" w:hAnsiTheme="minorEastAsia"/>
          <w:szCs w:val="21"/>
        </w:rPr>
        <w:t xml:space="preserve">保修责任</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工程保修期为：</w:t>
      </w:r>
      <w:r>
        <w:rPr>
          <w:rFonts w:hint="eastAsia" w:cs="宋体" w:asciiTheme="minorEastAsia" w:hAnsiTheme="minorEastAsia"/>
          <w:szCs w:val="21"/>
          <w:u w:val="single"/>
        </w:rPr>
        <w:t xml:space="preserve">见附件工程质量保修书</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15.4.3</w:t>
      </w:r>
      <w:r>
        <w:rPr>
          <w:rFonts w:hint="eastAsia" w:cs="宋体" w:asciiTheme="minorEastAsia" w:hAnsiTheme="minorEastAsia"/>
          <w:szCs w:val="21"/>
        </w:rPr>
        <w:t xml:space="preserve"> </w:t>
      </w:r>
      <w:r>
        <w:rPr>
          <w:rFonts w:hint="eastAsia" w:cs="宋体" w:asciiTheme="minorEastAsia" w:hAnsiTheme="minorEastAsia"/>
          <w:szCs w:val="21"/>
        </w:rPr>
        <w:t xml:space="preserve">修复通知</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承包人收到保修通知并到达工程现场的合理时间：</w:t>
      </w:r>
      <w:r>
        <w:rPr>
          <w:rFonts w:hint="eastAsia" w:cs="宋体" w:asciiTheme="minorEastAsia" w:hAnsiTheme="minorEastAsia"/>
          <w:szCs w:val="21"/>
          <w:u w:val="single"/>
        </w:rPr>
        <w:t xml:space="preserve">1、属于保修范围、内容的项目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承包人应当在接到保修通知之日起2天内派人保修。承包人不在约定期限内派人保修的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发包人可以委托</w:t>
      </w:r>
      <w:r>
        <w:rPr>
          <w:rFonts w:hint="eastAsia" w:cs="宋体" w:asciiTheme="minorEastAsia" w:hAnsiTheme="minorEastAsia"/>
          <w:szCs w:val="21"/>
          <w:u w:val="single"/>
        </w:rPr>
        <w:t xml:space="preserve">他人修理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所发生的费用由承包人承担。2、发生紧急抢修事故的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承包人在接到事故通知后</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应当立即到达事故现场抢修；承包人不按时派人保修的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发包人可以委托他人修理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所发生的费用由承包人承担。</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16.</w:t>
      </w:r>
      <w:r>
        <w:rPr>
          <w:rFonts w:hint="eastAsia" w:cs="宋体" w:asciiTheme="minorEastAsia" w:hAnsiTheme="minorEastAsia"/>
          <w:b/>
          <w:szCs w:val="21"/>
        </w:rPr>
        <w:t xml:space="preserve"> </w:t>
      </w:r>
      <w:r>
        <w:rPr>
          <w:rFonts w:hint="eastAsia" w:cs="宋体" w:asciiTheme="minorEastAsia" w:hAnsiTheme="minorEastAsia"/>
          <w:b/>
          <w:szCs w:val="21"/>
        </w:rPr>
        <w:t xml:space="preserve">违约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w:t>
      </w:r>
      <w:r>
        <w:rPr>
          <w:rFonts w:hint="eastAsia" w:cs="宋体" w:asciiTheme="minorEastAsia" w:hAnsiTheme="minorEastAsia"/>
          <w:szCs w:val="21"/>
        </w:rPr>
        <w:t xml:space="preserve"> </w:t>
      </w:r>
      <w:r>
        <w:rPr>
          <w:rFonts w:hint="eastAsia" w:cs="宋体" w:asciiTheme="minorEastAsia" w:hAnsiTheme="minorEastAsia"/>
          <w:szCs w:val="21"/>
        </w:rPr>
        <w:t xml:space="preserve">发包人违约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16.1.1发包人违约的情形</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发包人违约的其他情形：</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 </w:t>
      </w:r>
      <w:r>
        <w:rPr>
          <w:rFonts w:hint="eastAsia" w:cs="宋体" w:asciiTheme="minorEastAsia" w:hAnsiTheme="minorEastAsia"/>
          <w:szCs w:val="21"/>
        </w:rPr>
        <w:t xml:space="preserve">发包人违约的责任</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发包人违约责任的承担方式和计算方法：</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16.1.2</w:t>
      </w:r>
      <w:r>
        <w:rPr>
          <w:rFonts w:hint="eastAsia" w:cs="宋体" w:asciiTheme="minorEastAsia" w:hAnsiTheme="minorEastAsia"/>
          <w:szCs w:val="21"/>
        </w:rPr>
        <w:t xml:space="preserve">.1</w:t>
      </w:r>
      <w:r>
        <w:rPr>
          <w:rFonts w:hint="eastAsia" w:cs="宋体" w:asciiTheme="minorEastAsia" w:hAnsiTheme="minorEastAsia"/>
          <w:szCs w:val="21"/>
        </w:rPr>
        <w:t xml:space="preserve">因发包人原因未能在计划开工日期前7天内下达开工通知的违约责任：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.2</w:t>
      </w:r>
      <w:r>
        <w:rPr>
          <w:rFonts w:hint="eastAsia" w:cs="宋体" w:asciiTheme="minorEastAsia" w:hAnsiTheme="minorEastAsia"/>
          <w:szCs w:val="21"/>
        </w:rPr>
        <w:t xml:space="preserve">因发包人原因未能按合同约定支付合同价款的违约责任：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.3</w:t>
      </w:r>
      <w:r>
        <w:rPr>
          <w:rFonts w:hint="eastAsia" w:cs="宋体" w:asciiTheme="minorEastAsia" w:hAnsiTheme="minorEastAsia"/>
          <w:szCs w:val="21"/>
        </w:rPr>
        <w:t xml:space="preserve">发包人违反第10.1款〔变更的范围〕第（2）项约定</w:t>
      </w:r>
      <w:r>
        <w:rPr>
          <w:rFonts w:hint="eastAsia" w:cs="宋体" w:asciiTheme="minorEastAsia" w:hAnsiTheme="minorEastAsia"/>
          <w:szCs w:val="21"/>
        </w:rPr>
        <w:t xml:space="preserve">，</w:t>
      </w:r>
      <w:r>
        <w:rPr>
          <w:rFonts w:hint="eastAsia" w:cs="宋体" w:asciiTheme="minorEastAsia" w:hAnsiTheme="minorEastAsia"/>
          <w:szCs w:val="21"/>
        </w:rPr>
        <w:t xml:space="preserve">自行实施被取消的工作或转由他人实施的违约责任：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.4</w:t>
      </w:r>
      <w:r>
        <w:rPr>
          <w:rFonts w:hint="eastAsia" w:cs="宋体" w:asciiTheme="minorEastAsia" w:hAnsiTheme="minorEastAsia"/>
          <w:szCs w:val="21"/>
        </w:rPr>
        <w:t xml:space="preserve">发包人提供的材料、工程设备的规格、数量或质量不符合合同约定</w:t>
      </w:r>
      <w:r>
        <w:rPr>
          <w:rFonts w:hint="eastAsia" w:cs="宋体" w:asciiTheme="minorEastAsia" w:hAnsiTheme="minorEastAsia"/>
          <w:szCs w:val="21"/>
        </w:rPr>
        <w:t xml:space="preserve">，</w:t>
      </w:r>
      <w:r>
        <w:rPr>
          <w:rFonts w:hint="eastAsia" w:cs="宋体" w:asciiTheme="minorEastAsia" w:hAnsiTheme="minorEastAsia"/>
          <w:szCs w:val="21"/>
        </w:rPr>
        <w:t xml:space="preserve">或因发包人原因导致交货日期延误或交货地点变更等情况的违约责任：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.5</w:t>
      </w:r>
      <w:r>
        <w:rPr>
          <w:rFonts w:hint="eastAsia" w:cs="宋体" w:asciiTheme="minorEastAsia" w:hAnsiTheme="minorEastAsia"/>
          <w:szCs w:val="21"/>
        </w:rPr>
        <w:t xml:space="preserve">因发包人违反合同约定造成暂停施工的违约责任：</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pacing w:val="-10"/>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.6</w:t>
      </w:r>
      <w:r>
        <w:rPr>
          <w:rFonts w:hint="eastAsia" w:cs="宋体" w:asciiTheme="minorEastAsia" w:hAnsiTheme="minorEastAsia"/>
          <w:spacing w:val="-10"/>
          <w:szCs w:val="21"/>
        </w:rPr>
        <w:t xml:space="preserve">发包人无正当理由没有在约定期限内发出复工指示</w:t>
      </w:r>
      <w:r>
        <w:rPr>
          <w:rFonts w:hint="eastAsia" w:cs="宋体" w:asciiTheme="minorEastAsia" w:hAnsiTheme="minorEastAsia"/>
          <w:spacing w:val="-10"/>
          <w:szCs w:val="21"/>
        </w:rPr>
        <w:t xml:space="preserve">，</w:t>
      </w:r>
      <w:r>
        <w:rPr>
          <w:rFonts w:hint="eastAsia" w:cs="宋体" w:asciiTheme="minorEastAsia" w:hAnsiTheme="minorEastAsia"/>
          <w:spacing w:val="-10"/>
          <w:szCs w:val="21"/>
        </w:rPr>
        <w:t xml:space="preserve">导致承包人无法复工的违约责任：</w:t>
      </w:r>
      <w:r>
        <w:rPr>
          <w:rFonts w:hint="eastAsia" w:cs="宋体" w:asciiTheme="minorEastAsia" w:hAnsiTheme="minorEastAsia"/>
          <w:spacing w:val="-10"/>
          <w:szCs w:val="21"/>
          <w:u w:val="single"/>
        </w:rPr>
        <w:t xml:space="preserve">  </w:t>
      </w:r>
      <w:r>
        <w:rPr>
          <w:rFonts w:hint="eastAsia" w:cs="宋体" w:asciiTheme="minorEastAsia" w:hAnsiTheme="minorEastAsia"/>
          <w:spacing w:val="-10"/>
          <w:szCs w:val="21"/>
          <w:u w:val="single"/>
        </w:rPr>
        <w:t xml:space="preserve">/</w:t>
      </w:r>
      <w:r>
        <w:rPr>
          <w:rFonts w:hint="eastAsia" w:cs="宋体" w:asciiTheme="minorEastAsia" w:hAnsiTheme="minorEastAsia"/>
          <w:spacing w:val="-10"/>
          <w:szCs w:val="21"/>
          <w:u w:val="single"/>
        </w:rPr>
        <w:t xml:space="preserve"> </w:t>
      </w:r>
      <w:r>
        <w:rPr>
          <w:rFonts w:hint="eastAsia" w:cs="宋体" w:asciiTheme="minorEastAsia" w:hAnsiTheme="minorEastAsia"/>
          <w:spacing w:val="-10"/>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16.1.2</w:t>
      </w:r>
      <w:r>
        <w:rPr>
          <w:rFonts w:hint="eastAsia" w:cs="宋体" w:asciiTheme="minorEastAsia" w:hAnsiTheme="minorEastAsia"/>
          <w:szCs w:val="21"/>
        </w:rPr>
        <w:t xml:space="preserve">.7</w:t>
      </w:r>
      <w:r>
        <w:rPr>
          <w:rFonts w:hint="eastAsia" w:cs="宋体" w:asciiTheme="minorEastAsia" w:hAnsiTheme="minorEastAsia"/>
          <w:szCs w:val="21"/>
        </w:rPr>
        <w:t xml:space="preserve">其他：</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16.1.3</w:t>
      </w:r>
      <w:r>
        <w:rPr>
          <w:rFonts w:hint="eastAsia" w:cs="宋体" w:asciiTheme="minorEastAsia" w:hAnsiTheme="minorEastAsia"/>
          <w:szCs w:val="21"/>
        </w:rPr>
        <w:t xml:space="preserve"> </w:t>
      </w:r>
      <w:r>
        <w:rPr>
          <w:rFonts w:hint="eastAsia" w:cs="宋体" w:asciiTheme="minorEastAsia" w:hAnsiTheme="minorEastAsia"/>
          <w:szCs w:val="21"/>
        </w:rPr>
        <w:t xml:space="preserve">因发包人违约解除合同</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承包人按16.1.1项〔发包人违约的情形〕约定暂停</w:t>
      </w:r>
      <w:r>
        <w:rPr>
          <w:rFonts w:hint="eastAsia" w:cs="宋体" w:asciiTheme="minorEastAsia" w:hAnsiTheme="minorEastAsia"/>
          <w:szCs w:val="21"/>
        </w:rPr>
        <w:t xml:space="preserve">施工满</w:t>
      </w:r>
      <w:r>
        <w:rPr>
          <w:rFonts w:hint="eastAsia" w:cs="宋体" w:asciiTheme="minorEastAsia" w:hAnsiTheme="minorEastAsia"/>
          <w:szCs w:val="21"/>
          <w:u w:val="single"/>
        </w:rPr>
        <w:t xml:space="preserve">按通用</w:t>
      </w:r>
      <w:r>
        <w:rPr>
          <w:rFonts w:hint="eastAsia" w:cs="宋体" w:asciiTheme="minorEastAsia" w:hAnsiTheme="minorEastAsia"/>
          <w:szCs w:val="21"/>
          <w:u w:val="single"/>
        </w:rPr>
        <w:t xml:space="preserve">条款</w:t>
      </w:r>
      <w:r>
        <w:rPr>
          <w:rFonts w:hint="eastAsia" w:cs="宋体" w:asciiTheme="minorEastAsia" w:hAnsiTheme="minorEastAsia"/>
          <w:szCs w:val="21"/>
        </w:rPr>
        <w:t xml:space="preserve">天后发包人仍不纠正其违约行为并致使合同目的不能实现的</w:t>
      </w:r>
      <w:r>
        <w:rPr>
          <w:rFonts w:hint="eastAsia" w:cs="宋体" w:asciiTheme="minorEastAsia" w:hAnsiTheme="minorEastAsia"/>
          <w:szCs w:val="21"/>
        </w:rPr>
        <w:t xml:space="preserve">，</w:t>
      </w:r>
      <w:r>
        <w:rPr>
          <w:rFonts w:hint="eastAsia" w:cs="宋体" w:asciiTheme="minorEastAsia" w:hAnsiTheme="minorEastAsia"/>
          <w:szCs w:val="21"/>
        </w:rPr>
        <w:t xml:space="preserve">承包人有权解除合同。</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16.2</w:t>
      </w:r>
      <w:r>
        <w:rPr>
          <w:rFonts w:hint="eastAsia" w:cs="宋体" w:asciiTheme="minorEastAsia" w:hAnsiTheme="minorEastAsia"/>
          <w:szCs w:val="21"/>
        </w:rPr>
        <w:t xml:space="preserve"> </w:t>
      </w:r>
      <w:r>
        <w:rPr>
          <w:rFonts w:hint="eastAsia" w:cs="宋体" w:asciiTheme="minorEastAsia" w:hAnsiTheme="minorEastAsia"/>
          <w:szCs w:val="21"/>
        </w:rPr>
        <w:t xml:space="preserve">承包人违约</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16.2.1</w:t>
      </w:r>
      <w:r>
        <w:rPr>
          <w:rFonts w:hint="eastAsia" w:cs="宋体" w:asciiTheme="minorEastAsia" w:hAnsiTheme="minorEastAsia"/>
          <w:szCs w:val="21"/>
        </w:rPr>
        <w:t xml:space="preserve"> </w:t>
      </w:r>
      <w:r>
        <w:rPr>
          <w:rFonts w:hint="eastAsia" w:cs="宋体" w:asciiTheme="minorEastAsia" w:hAnsiTheme="minorEastAsia"/>
          <w:szCs w:val="21"/>
        </w:rPr>
        <w:t xml:space="preserve">承包人违约的情形</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承包人违约的其他情形：</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16.2.2承包人违约的责任</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承包人违约责任的承担方式和计算方法：</w:t>
      </w:r>
      <w:r>
        <w:rPr>
          <w:rFonts w:hint="eastAsia" w:cs="宋体" w:asciiTheme="minorEastAsia" w:hAnsiTheme="minorEastAsia"/>
          <w:szCs w:val="21"/>
          <w:u w:val="single"/>
        </w:rPr>
        <w:t xml:space="preserve">由承包人承担全部责任并承担相关费用。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16.2.3</w:t>
      </w:r>
      <w:r>
        <w:rPr>
          <w:rFonts w:hint="eastAsia" w:cs="宋体" w:asciiTheme="minorEastAsia" w:hAnsiTheme="minorEastAsia"/>
          <w:szCs w:val="21"/>
        </w:rPr>
        <w:t xml:space="preserve"> </w:t>
      </w:r>
      <w:r>
        <w:rPr>
          <w:rFonts w:hint="eastAsia" w:cs="宋体" w:asciiTheme="minorEastAsia" w:hAnsiTheme="minorEastAsia"/>
          <w:szCs w:val="21"/>
        </w:rPr>
        <w:t xml:space="preserve">因承包人违约解除合同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关于承包人违约解除合同的特别约定：</w:t>
      </w:r>
      <w:r>
        <w:rPr>
          <w:rFonts w:hint="eastAsia" w:cs="宋体" w:asciiTheme="minorEastAsia" w:hAnsiTheme="minorEastAsia"/>
          <w:szCs w:val="21"/>
          <w:u w:val="single"/>
        </w:rPr>
        <w:t xml:space="preserve">按通用条款执行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szCs w:val="21"/>
          <w:u w:val="single"/>
        </w:rPr>
        <w:t xml:space="preserve">按通用条款</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17.</w:t>
      </w:r>
      <w:r>
        <w:rPr>
          <w:rFonts w:hint="eastAsia" w:cs="宋体" w:asciiTheme="minorEastAsia" w:hAnsiTheme="minorEastAsia"/>
          <w:b/>
          <w:szCs w:val="21"/>
        </w:rPr>
        <w:t xml:space="preserve"> </w:t>
      </w:r>
      <w:r>
        <w:rPr>
          <w:rFonts w:hint="eastAsia" w:cs="宋体" w:asciiTheme="minorEastAsia" w:hAnsiTheme="minorEastAsia"/>
          <w:b/>
          <w:szCs w:val="21"/>
        </w:rPr>
        <w:t xml:space="preserve">不可抗力</w:t>
      </w:r>
      <w:r>
        <w:rPr>
          <w:rFonts w:hint="eastAsia" w:cs="宋体" w:asciiTheme="minorEastAsia" w:hAnsiTheme="minorEastAsia"/>
          <w:b/>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17.1</w:t>
      </w:r>
      <w:r>
        <w:rPr>
          <w:rFonts w:hint="eastAsia" w:cs="宋体" w:asciiTheme="minorEastAsia" w:hAnsiTheme="minorEastAsia"/>
          <w:szCs w:val="21"/>
        </w:rPr>
        <w:t xml:space="preserve"> </w:t>
      </w:r>
      <w:r>
        <w:rPr>
          <w:rFonts w:hint="eastAsia" w:cs="宋体" w:asciiTheme="minorEastAsia" w:hAnsiTheme="minorEastAsia"/>
          <w:szCs w:val="21"/>
        </w:rPr>
        <w:t xml:space="preserve">不可抗力的确认</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除通用合同条款约定的不可抗力事件之外</w:t>
      </w:r>
      <w:r>
        <w:rPr>
          <w:rFonts w:hint="eastAsia" w:cs="宋体" w:asciiTheme="minorEastAsia" w:hAnsiTheme="minorEastAsia"/>
          <w:szCs w:val="21"/>
        </w:rPr>
        <w:t xml:space="preserve">，</w:t>
      </w:r>
      <w:r>
        <w:rPr>
          <w:rFonts w:hint="eastAsia" w:cs="宋体" w:asciiTheme="minorEastAsia" w:hAnsiTheme="minorEastAsia"/>
          <w:szCs w:val="21"/>
        </w:rPr>
        <w:t xml:space="preserve">视为不可抗力的其他情形：</w:t>
      </w:r>
      <w:r>
        <w:rPr>
          <w:rFonts w:hint="eastAsia" w:cs="宋体" w:asciiTheme="minorEastAsia" w:hAnsiTheme="minorEastAsia"/>
          <w:szCs w:val="21"/>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17.4</w:t>
      </w:r>
      <w:r>
        <w:rPr>
          <w:rFonts w:hint="eastAsia" w:cs="宋体" w:asciiTheme="minorEastAsia" w:hAnsiTheme="minorEastAsia"/>
          <w:szCs w:val="21"/>
        </w:rPr>
        <w:t xml:space="preserve"> </w:t>
      </w:r>
      <w:r>
        <w:rPr>
          <w:rFonts w:hint="eastAsia" w:cs="宋体" w:asciiTheme="minorEastAsia" w:hAnsiTheme="minorEastAsia"/>
          <w:szCs w:val="21"/>
        </w:rPr>
        <w:t xml:space="preserve">因不可抗力解除合同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合同解除后</w:t>
      </w:r>
      <w:r>
        <w:rPr>
          <w:rFonts w:hint="eastAsia" w:cs="宋体" w:asciiTheme="minorEastAsia" w:hAnsiTheme="minorEastAsia"/>
          <w:szCs w:val="21"/>
        </w:rPr>
        <w:t xml:space="preserve">，</w:t>
      </w:r>
      <w:r>
        <w:rPr>
          <w:rFonts w:hint="eastAsia" w:cs="宋体" w:asciiTheme="minorEastAsia" w:hAnsiTheme="minorEastAsia"/>
          <w:szCs w:val="21"/>
        </w:rPr>
        <w:t xml:space="preserve">发包人应在商定或确定发包人应支付款项后</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30</w:t>
      </w:r>
      <w:r>
        <w:rPr>
          <w:rFonts w:hint="eastAsia" w:cs="宋体" w:asciiTheme="minorEastAsia" w:hAnsiTheme="minorEastAsia"/>
          <w:szCs w:val="21"/>
        </w:rPr>
        <w:t xml:space="preserve">天内完成款项的支付。</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18.</w:t>
      </w:r>
      <w:r>
        <w:rPr>
          <w:rFonts w:hint="eastAsia" w:cs="宋体" w:asciiTheme="minorEastAsia" w:hAnsiTheme="minorEastAsia"/>
          <w:b/>
          <w:szCs w:val="21"/>
        </w:rPr>
        <w:t xml:space="preserve"> </w:t>
      </w:r>
      <w:r>
        <w:rPr>
          <w:rFonts w:hint="eastAsia" w:cs="宋体" w:asciiTheme="minorEastAsia" w:hAnsiTheme="minorEastAsia"/>
          <w:b/>
          <w:szCs w:val="21"/>
        </w:rPr>
        <w:t xml:space="preserve">保险</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18.1</w:t>
      </w:r>
      <w:r>
        <w:rPr>
          <w:rFonts w:hint="eastAsia" w:cs="宋体" w:asciiTheme="minorEastAsia" w:hAnsiTheme="minorEastAsia"/>
          <w:szCs w:val="21"/>
        </w:rPr>
        <w:t xml:space="preserve"> </w:t>
      </w:r>
      <w:r>
        <w:rPr>
          <w:rFonts w:hint="eastAsia" w:cs="宋体" w:asciiTheme="minorEastAsia" w:hAnsiTheme="minorEastAsia"/>
          <w:szCs w:val="21"/>
        </w:rPr>
        <w:t xml:space="preserve">工程保险</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关于工程保险的特别约定：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18.3</w:t>
      </w:r>
      <w:r>
        <w:rPr>
          <w:rFonts w:hint="eastAsia" w:cs="宋体" w:asciiTheme="minorEastAsia" w:hAnsiTheme="minorEastAsia"/>
          <w:szCs w:val="21"/>
        </w:rPr>
        <w:t xml:space="preserve"> </w:t>
      </w:r>
      <w:r>
        <w:rPr>
          <w:rFonts w:hint="eastAsia" w:cs="宋体" w:asciiTheme="minorEastAsia" w:hAnsiTheme="minorEastAsia"/>
          <w:szCs w:val="21"/>
        </w:rPr>
        <w:t xml:space="preserve">其他保险</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关于其他保险的约定：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承包人是否应为其施工设备等办理财产保险：</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按通用条款</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18.7</w:t>
      </w:r>
      <w:r>
        <w:rPr>
          <w:rFonts w:hint="eastAsia" w:cs="宋体" w:asciiTheme="minorEastAsia" w:hAnsiTheme="minorEastAsia"/>
          <w:szCs w:val="21"/>
        </w:rPr>
        <w:t xml:space="preserve"> </w:t>
      </w:r>
      <w:r>
        <w:rPr>
          <w:rFonts w:hint="eastAsia" w:cs="宋体" w:asciiTheme="minorEastAsia" w:hAnsiTheme="minorEastAsia"/>
          <w:szCs w:val="21"/>
        </w:rPr>
        <w:t xml:space="preserve">通知义务</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关于变更保险合同时的通知义务的约定：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按通用条款</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szCs w:val="21"/>
        </w:rPr>
      </w:pPr>
      <w:r>
        <w:rPr>
          <w:rFonts w:hint="eastAsia" w:cs="宋体" w:asciiTheme="minorEastAsia" w:hAnsiTheme="minorEastAsia"/>
          <w:b/>
          <w:szCs w:val="21"/>
        </w:rPr>
        <w:t xml:space="preserve">20.</w:t>
      </w:r>
      <w:r>
        <w:rPr>
          <w:rFonts w:hint="eastAsia" w:cs="宋体" w:asciiTheme="minorEastAsia" w:hAnsiTheme="minorEastAsia"/>
          <w:b/>
          <w:szCs w:val="21"/>
        </w:rPr>
        <w:t xml:space="preserve"> </w:t>
      </w:r>
      <w:r>
        <w:rPr>
          <w:rFonts w:hint="eastAsia" w:cs="宋体" w:asciiTheme="minorEastAsia" w:hAnsiTheme="minorEastAsia"/>
          <w:b/>
          <w:szCs w:val="21"/>
        </w:rPr>
        <w:t xml:space="preserve">争议解决</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20.3</w:t>
      </w:r>
      <w:r>
        <w:rPr>
          <w:rFonts w:hint="eastAsia" w:cs="宋体" w:asciiTheme="minorEastAsia" w:hAnsiTheme="minorEastAsia"/>
          <w:szCs w:val="21"/>
        </w:rPr>
        <w:t xml:space="preserve"> </w:t>
      </w:r>
      <w:r>
        <w:rPr>
          <w:rFonts w:hint="eastAsia" w:cs="宋体" w:asciiTheme="minorEastAsia" w:hAnsiTheme="minorEastAsia"/>
          <w:szCs w:val="21"/>
        </w:rPr>
        <w:t xml:space="preserve">争议评审</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合同当事人是否同意将工程争议提交争议评审小组决定：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20.3.1</w:t>
      </w:r>
      <w:r>
        <w:rPr>
          <w:rFonts w:hint="eastAsia" w:cs="宋体" w:asciiTheme="minorEastAsia" w:hAnsiTheme="minorEastAsia"/>
          <w:szCs w:val="21"/>
        </w:rPr>
        <w:t xml:space="preserve"> </w:t>
      </w:r>
      <w:r>
        <w:rPr>
          <w:rFonts w:hint="eastAsia" w:cs="宋体" w:asciiTheme="minorEastAsia" w:hAnsiTheme="minorEastAsia"/>
          <w:szCs w:val="21"/>
        </w:rPr>
        <w:t xml:space="preserve">争议评审小组的确定</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争议评审小组成员的确定：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选定争议评审员的期限：</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争议评审小组成员的报酬承担方式：</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其他事项的约定：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20.3.2</w:t>
      </w:r>
      <w:r>
        <w:rPr>
          <w:rFonts w:hint="eastAsia" w:cs="宋体" w:asciiTheme="minorEastAsia" w:hAnsiTheme="minorEastAsia"/>
          <w:szCs w:val="21"/>
        </w:rPr>
        <w:t xml:space="preserve"> </w:t>
      </w:r>
      <w:r>
        <w:rPr>
          <w:rFonts w:hint="eastAsia" w:cs="宋体" w:asciiTheme="minorEastAsia" w:hAnsiTheme="minorEastAsia"/>
          <w:szCs w:val="21"/>
        </w:rPr>
        <w:t xml:space="preserve">争议评审小组的决定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合同当事人关于本项的约定：</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20.4仲裁或诉讼</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因合同及合同有关事项发生的争议</w:t>
      </w:r>
      <w:r>
        <w:rPr>
          <w:rFonts w:hint="eastAsia" w:cs="宋体" w:asciiTheme="minorEastAsia" w:hAnsiTheme="minorEastAsia"/>
          <w:szCs w:val="21"/>
        </w:rPr>
        <w:t xml:space="preserve">，</w:t>
      </w:r>
      <w:r>
        <w:rPr>
          <w:rFonts w:hint="eastAsia" w:cs="宋体" w:asciiTheme="minorEastAsia" w:hAnsiTheme="minorEastAsia"/>
          <w:szCs w:val="21"/>
        </w:rPr>
        <w:t xml:space="preserve">按下列第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种方式解决：</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向仲裁委员会申请仲裁；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向</w:t>
      </w:r>
      <w:r>
        <w:rPr>
          <w:rFonts w:hint="eastAsia" w:cs="宋体" w:asciiTheme="minorEastAsia" w:hAnsiTheme="minorEastAsia"/>
          <w:szCs w:val="21"/>
          <w:u w:val="single"/>
        </w:rPr>
        <w:t xml:space="preserve">项目所在地</w:t>
      </w:r>
      <w:r>
        <w:rPr>
          <w:rFonts w:hint="eastAsia" w:cs="宋体" w:asciiTheme="minorEastAsia" w:hAnsiTheme="minorEastAsia"/>
          <w:szCs w:val="21"/>
        </w:rPr>
        <w:t xml:space="preserve">人民法院起诉。</w:t>
      </w:r>
      <w:r/>
    </w:p>
    <w:p>
      <w:pPr>
        <w:ind w:firstLine="420"/>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b/>
          <w:bCs/>
          <w:sz w:val="24"/>
          <w:szCs w:val="21"/>
        </w:rPr>
      </w:pPr>
      <w:r>
        <w:rPr>
          <w:rFonts w:hint="eastAsia" w:cs="宋体" w:asciiTheme="minorEastAsia" w:hAnsiTheme="minorEastAsia"/>
          <w:b/>
          <w:bCs/>
          <w:sz w:val="24"/>
          <w:szCs w:val="21"/>
        </w:rPr>
        <w:t xml:space="preserve">工程质量保修书</w:t>
      </w:r>
      <w:r/>
    </w:p>
    <w:p>
      <w:pPr>
        <w:pStyle w:val="904"/>
        <w:ind w:firstLine="422"/>
        <w:spacing w:line="40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发包人（全称）：</w:t>
      </w:r>
      <w:r>
        <w:rPr>
          <w:rFonts w:hint="eastAsia" w:cs="宋体" w:asciiTheme="minorEastAsia" w:hAnsiTheme="minorEastAsia"/>
          <w:szCs w:val="21"/>
          <w:u w:val="single"/>
        </w:rPr>
        <w:t xml:space="preserve">                            </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rPr>
        <w:t xml:space="preserve">承包人（全称）：</w:t>
      </w:r>
      <w:r>
        <w:rPr>
          <w:rFonts w:hint="eastAsia" w:cs="宋体" w:asciiTheme="minorEastAsia" w:hAnsiTheme="minorEastAsia"/>
          <w:szCs w:val="21"/>
          <w:u w:val="single"/>
        </w:rPr>
        <w:t xml:space="preserve">                            </w:t>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发包人和承包人根据《中华人民共和国建筑法》和《建设工程质量管理条例》</w:t>
      </w:r>
      <w:r>
        <w:rPr>
          <w:rFonts w:hint="eastAsia" w:cs="宋体" w:asciiTheme="minorEastAsia" w:hAnsiTheme="minorEastAsia"/>
          <w:szCs w:val="21"/>
        </w:rPr>
        <w:t xml:space="preserve">，</w:t>
      </w:r>
      <w:r>
        <w:rPr>
          <w:rFonts w:hint="eastAsia" w:cs="宋体" w:asciiTheme="minorEastAsia" w:hAnsiTheme="minorEastAsia"/>
          <w:szCs w:val="21"/>
        </w:rPr>
        <w:t xml:space="preserve">经协商一致就（工程全称）签订工程质量保修书。</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一、工程质量保修范围和内容</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承包人在质量保修期内</w:t>
      </w:r>
      <w:r>
        <w:rPr>
          <w:rFonts w:hint="eastAsia" w:cs="宋体" w:asciiTheme="minorEastAsia" w:hAnsiTheme="minorEastAsia"/>
          <w:szCs w:val="21"/>
        </w:rPr>
        <w:t xml:space="preserve">，</w:t>
      </w:r>
      <w:r>
        <w:rPr>
          <w:rFonts w:hint="eastAsia" w:cs="宋体" w:asciiTheme="minorEastAsia" w:hAnsiTheme="minorEastAsia"/>
          <w:szCs w:val="21"/>
        </w:rPr>
        <w:t xml:space="preserve">按照有关法律规定和合同约定</w:t>
      </w:r>
      <w:r>
        <w:rPr>
          <w:rFonts w:hint="eastAsia" w:cs="宋体" w:asciiTheme="minorEastAsia" w:hAnsiTheme="minorEastAsia"/>
          <w:szCs w:val="21"/>
        </w:rPr>
        <w:t xml:space="preserve">，</w:t>
      </w:r>
      <w:r>
        <w:rPr>
          <w:rFonts w:hint="eastAsia" w:cs="宋体" w:asciiTheme="minorEastAsia" w:hAnsiTheme="minorEastAsia"/>
          <w:szCs w:val="21"/>
        </w:rPr>
        <w:t xml:space="preserve">承担工程质量保修责任。</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质量保修范围包括地基基础工程、主体结构工程</w:t>
      </w:r>
      <w:r>
        <w:rPr>
          <w:rFonts w:hint="eastAsia" w:cs="宋体" w:asciiTheme="minorEastAsia" w:hAnsiTheme="minorEastAsia"/>
          <w:szCs w:val="21"/>
        </w:rPr>
        <w:t xml:space="preserve">，</w:t>
      </w:r>
      <w:r>
        <w:rPr>
          <w:rFonts w:hint="eastAsia" w:cs="宋体" w:asciiTheme="minorEastAsia" w:hAnsiTheme="minorEastAsia"/>
          <w:szCs w:val="21"/>
        </w:rPr>
        <w:t xml:space="preserve">屋面防水工程、有防水要求的卫生间、房间和外墙面的防渗漏</w:t>
      </w:r>
      <w:r>
        <w:rPr>
          <w:rFonts w:hint="eastAsia" w:cs="宋体" w:asciiTheme="minorEastAsia" w:hAnsiTheme="minorEastAsia"/>
          <w:szCs w:val="21"/>
        </w:rPr>
        <w:t xml:space="preserve">，</w:t>
      </w:r>
      <w:r>
        <w:rPr>
          <w:rFonts w:hint="eastAsia" w:cs="宋体" w:asciiTheme="minorEastAsia" w:hAnsiTheme="minorEastAsia"/>
          <w:szCs w:val="21"/>
        </w:rPr>
        <w:t xml:space="preserve">供热与供冷系统</w:t>
      </w:r>
      <w:r>
        <w:rPr>
          <w:rFonts w:hint="eastAsia" w:cs="宋体" w:asciiTheme="minorEastAsia" w:hAnsiTheme="minorEastAsia"/>
          <w:szCs w:val="21"/>
        </w:rPr>
        <w:t xml:space="preserve">，</w:t>
      </w:r>
      <w:r>
        <w:rPr>
          <w:rFonts w:hint="eastAsia" w:cs="宋体" w:asciiTheme="minorEastAsia" w:hAnsiTheme="minorEastAsia"/>
          <w:szCs w:val="21"/>
        </w:rPr>
        <w:t xml:space="preserve">电气管线、给排水管道、设备安装和装修工程</w:t>
      </w:r>
      <w:r>
        <w:rPr>
          <w:rFonts w:hint="eastAsia" w:cs="宋体" w:asciiTheme="minorEastAsia" w:hAnsiTheme="minorEastAsia"/>
          <w:szCs w:val="21"/>
        </w:rPr>
        <w:t xml:space="preserve">，</w:t>
      </w:r>
      <w:r>
        <w:rPr>
          <w:rFonts w:hint="eastAsia" w:cs="宋体" w:asciiTheme="minorEastAsia" w:hAnsiTheme="minorEastAsia"/>
          <w:szCs w:val="21"/>
        </w:rPr>
        <w:t xml:space="preserve">以及双方约定的其他项目。具体保修的内容</w:t>
      </w:r>
      <w:r>
        <w:rPr>
          <w:rFonts w:hint="eastAsia" w:cs="宋体" w:asciiTheme="minorEastAsia" w:hAnsiTheme="minorEastAsia"/>
          <w:szCs w:val="21"/>
        </w:rPr>
        <w:t xml:space="preserve">，</w:t>
      </w:r>
      <w:r>
        <w:rPr>
          <w:rFonts w:hint="eastAsia" w:cs="宋体" w:asciiTheme="minorEastAsia" w:hAnsiTheme="minorEastAsia"/>
          <w:szCs w:val="21"/>
        </w:rPr>
        <w:t xml:space="preserve">双方约定如下：</w:t>
      </w:r>
      <w:r>
        <w:rPr>
          <w:rFonts w:hint="eastAsia" w:cs="宋体" w:asciiTheme="minorEastAsia" w:hAnsiTheme="minorEastAsia"/>
          <w:szCs w:val="21"/>
          <w:u w:val="single"/>
        </w:rPr>
        <w:t xml:space="preserve">承包人负责实施的全部工程项目</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二、质量保修期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根据《建设工程质量管理条例》及有关规定</w:t>
      </w:r>
      <w:r>
        <w:rPr>
          <w:rFonts w:hint="eastAsia" w:cs="宋体" w:asciiTheme="minorEastAsia" w:hAnsiTheme="minorEastAsia"/>
          <w:szCs w:val="21"/>
        </w:rPr>
        <w:t xml:space="preserve">，</w:t>
      </w:r>
      <w:r>
        <w:rPr>
          <w:rFonts w:hint="eastAsia" w:cs="宋体" w:asciiTheme="minorEastAsia" w:hAnsiTheme="minorEastAsia"/>
          <w:szCs w:val="21"/>
        </w:rPr>
        <w:t xml:space="preserve">工程的质量保修期如下：</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w:t>
      </w:r>
      <w:r>
        <w:rPr>
          <w:rFonts w:hint="eastAsia" w:cs="宋体" w:asciiTheme="minorEastAsia" w:hAnsiTheme="minorEastAsia"/>
          <w:szCs w:val="21"/>
        </w:rPr>
        <w:t xml:space="preserve">地基基础工程和主体结构工程为设计文件规定的工程合理使用年限；</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w:t>
      </w:r>
      <w:r>
        <w:rPr>
          <w:rFonts w:hint="eastAsia" w:cs="宋体" w:asciiTheme="minorEastAsia" w:hAnsiTheme="minorEastAsia"/>
          <w:szCs w:val="21"/>
        </w:rPr>
        <w:t xml:space="preserve">屋面防水工程、有防水要求的卫生间、房间和外墙面的防渗为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5</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w:t>
      </w:r>
      <w:r>
        <w:rPr>
          <w:rFonts w:hint="eastAsia" w:cs="宋体" w:asciiTheme="minorEastAsia" w:hAnsiTheme="minorEastAsia"/>
          <w:szCs w:val="21"/>
        </w:rPr>
        <w:t xml:space="preserve">装修工程为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w:t>
      </w:r>
      <w:r>
        <w:rPr>
          <w:rFonts w:hint="eastAsia" w:cs="宋体" w:asciiTheme="minorEastAsia" w:hAnsiTheme="minorEastAsia"/>
          <w:szCs w:val="21"/>
        </w:rPr>
        <w:t xml:space="preserve">电气管线、给排水管道、设备安装工程为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rPr>
        <w:t xml:space="preserve">.</w:t>
      </w:r>
      <w:r>
        <w:rPr>
          <w:rFonts w:hint="eastAsia" w:cs="宋体" w:asciiTheme="minorEastAsia" w:hAnsiTheme="minorEastAsia"/>
          <w:szCs w:val="21"/>
        </w:rPr>
        <w:t xml:space="preserve">供热与供冷系统为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个</w:t>
      </w:r>
      <w:r>
        <w:rPr>
          <w:rFonts w:hint="eastAsia" w:cs="宋体" w:asciiTheme="minorEastAsia" w:hAnsiTheme="minorEastAsia"/>
          <w:szCs w:val="21"/>
        </w:rPr>
        <w:t xml:space="preserve">采暖期、供冷期；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6</w:t>
      </w:r>
      <w:r>
        <w:rPr>
          <w:rFonts w:hint="eastAsia" w:cs="宋体" w:asciiTheme="minorEastAsia" w:hAnsiTheme="minorEastAsia"/>
          <w:szCs w:val="21"/>
        </w:rPr>
        <w:t xml:space="preserve">.</w:t>
      </w:r>
      <w:r>
        <w:rPr>
          <w:rFonts w:hint="eastAsia" w:cs="宋体" w:asciiTheme="minorEastAsia" w:hAnsiTheme="minorEastAsia"/>
          <w:szCs w:val="21"/>
        </w:rPr>
        <w:t xml:space="preserve">住宅小区内的给排水设施、道路等配套工程为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rPr>
        <w:t xml:space="preserve">.</w:t>
      </w:r>
      <w:r>
        <w:rPr>
          <w:rFonts w:hint="eastAsia" w:cs="宋体" w:asciiTheme="minorEastAsia" w:hAnsiTheme="minorEastAsia"/>
          <w:szCs w:val="21"/>
        </w:rPr>
        <w:t xml:space="preserve">其他项目保修期限约定如下：</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按国家相关规定执行</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质量保修期自工程竣工验收合格之日起计算。</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三、缺陷责任期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工程缺陷责任期为</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24</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个</w:t>
      </w:r>
      <w:r>
        <w:rPr>
          <w:rFonts w:hint="eastAsia" w:cs="宋体" w:asciiTheme="minorEastAsia" w:hAnsiTheme="minorEastAsia"/>
          <w:szCs w:val="21"/>
        </w:rPr>
        <w:t xml:space="preserve">月</w:t>
      </w:r>
      <w:r>
        <w:rPr>
          <w:rFonts w:hint="eastAsia" w:cs="宋体" w:asciiTheme="minorEastAsia" w:hAnsiTheme="minorEastAsia"/>
          <w:szCs w:val="21"/>
        </w:rPr>
        <w:t xml:space="preserve">，</w:t>
      </w:r>
      <w:r>
        <w:rPr>
          <w:rFonts w:hint="eastAsia" w:cs="宋体" w:asciiTheme="minorEastAsia" w:hAnsiTheme="minorEastAsia"/>
          <w:szCs w:val="21"/>
        </w:rPr>
        <w:t xml:space="preserve">缺陷责任期自工程通过竣工验收之日起计算。单位工程先于全部工程进行验收</w:t>
      </w:r>
      <w:r>
        <w:rPr>
          <w:rFonts w:hint="eastAsia" w:cs="宋体" w:asciiTheme="minorEastAsia" w:hAnsiTheme="minorEastAsia"/>
          <w:szCs w:val="21"/>
        </w:rPr>
        <w:t xml:space="preserve">，</w:t>
      </w:r>
      <w:r>
        <w:rPr>
          <w:rFonts w:hint="eastAsia" w:cs="宋体" w:asciiTheme="minorEastAsia" w:hAnsiTheme="minorEastAsia"/>
          <w:szCs w:val="21"/>
        </w:rPr>
        <w:t xml:space="preserve">单位工程缺陷责任期自单位工程验收合格之日起算。</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四、质量保修责任</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w:t>
      </w:r>
      <w:r>
        <w:rPr>
          <w:rFonts w:hint="eastAsia" w:cs="宋体" w:asciiTheme="minorEastAsia" w:hAnsiTheme="minorEastAsia"/>
          <w:szCs w:val="21"/>
        </w:rPr>
        <w:t xml:space="preserve">属于保修范围、内容的项目</w:t>
      </w:r>
      <w:r>
        <w:rPr>
          <w:rFonts w:hint="eastAsia" w:cs="宋体" w:asciiTheme="minorEastAsia" w:hAnsiTheme="minorEastAsia"/>
          <w:szCs w:val="21"/>
        </w:rPr>
        <w:t xml:space="preserve">，</w:t>
      </w:r>
      <w:r>
        <w:rPr>
          <w:rFonts w:hint="eastAsia" w:cs="宋体" w:asciiTheme="minorEastAsia" w:hAnsiTheme="minorEastAsia"/>
          <w:szCs w:val="21"/>
        </w:rPr>
        <w:t xml:space="preserve">承包人应当在接到保修通知之日起7天内派人保修。承包人不在约定期限内派人保修的</w:t>
      </w:r>
      <w:r>
        <w:rPr>
          <w:rFonts w:hint="eastAsia" w:cs="宋体" w:asciiTheme="minorEastAsia" w:hAnsiTheme="minorEastAsia"/>
          <w:szCs w:val="21"/>
        </w:rPr>
        <w:t xml:space="preserve">，</w:t>
      </w:r>
      <w:r>
        <w:rPr>
          <w:rFonts w:hint="eastAsia" w:cs="宋体" w:asciiTheme="minorEastAsia" w:hAnsiTheme="minorEastAsia"/>
          <w:szCs w:val="21"/>
        </w:rPr>
        <w:t xml:space="preserve">发包人可以委托他人修理。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w:t>
      </w:r>
      <w:r>
        <w:rPr>
          <w:rFonts w:hint="eastAsia" w:cs="宋体" w:asciiTheme="minorEastAsia" w:hAnsiTheme="minorEastAsia"/>
          <w:szCs w:val="21"/>
        </w:rPr>
        <w:t xml:space="preserve">发生紧急事故需抢修的</w:t>
      </w:r>
      <w:r>
        <w:rPr>
          <w:rFonts w:hint="eastAsia" w:cs="宋体" w:asciiTheme="minorEastAsia" w:hAnsiTheme="minorEastAsia"/>
          <w:szCs w:val="21"/>
        </w:rPr>
        <w:t xml:space="preserve">，</w:t>
      </w:r>
      <w:r>
        <w:rPr>
          <w:rFonts w:hint="eastAsia" w:cs="宋体" w:asciiTheme="minorEastAsia" w:hAnsiTheme="minorEastAsia"/>
          <w:szCs w:val="21"/>
        </w:rPr>
        <w:t xml:space="preserve">承包人在接到事故通知后</w:t>
      </w:r>
      <w:r>
        <w:rPr>
          <w:rFonts w:hint="eastAsia" w:cs="宋体" w:asciiTheme="minorEastAsia" w:hAnsiTheme="minorEastAsia"/>
          <w:szCs w:val="21"/>
        </w:rPr>
        <w:t xml:space="preserve">，</w:t>
      </w:r>
      <w:r>
        <w:rPr>
          <w:rFonts w:hint="eastAsia" w:cs="宋体" w:asciiTheme="minorEastAsia" w:hAnsiTheme="minorEastAsia"/>
          <w:szCs w:val="21"/>
        </w:rPr>
        <w:t xml:space="preserve">应当立即到达事故现场抢修。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w:t>
      </w:r>
      <w:r>
        <w:rPr>
          <w:rFonts w:hint="eastAsia" w:cs="宋体" w:asciiTheme="minorEastAsia" w:hAnsiTheme="minorEastAsia"/>
          <w:szCs w:val="21"/>
        </w:rPr>
        <w:t xml:space="preserve">对于涉及结构安全的质量问题</w:t>
      </w:r>
      <w:r>
        <w:rPr>
          <w:rFonts w:hint="eastAsia" w:cs="宋体" w:asciiTheme="minorEastAsia" w:hAnsiTheme="minorEastAsia"/>
          <w:szCs w:val="21"/>
        </w:rPr>
        <w:t xml:space="preserve">，</w:t>
      </w:r>
      <w:r>
        <w:rPr>
          <w:rFonts w:hint="eastAsia" w:cs="宋体" w:asciiTheme="minorEastAsia" w:hAnsiTheme="minorEastAsia"/>
          <w:szCs w:val="21"/>
        </w:rPr>
        <w:t xml:space="preserve">应当按照《建设工程质量管理条例》的规定</w:t>
      </w:r>
      <w:r>
        <w:rPr>
          <w:rFonts w:hint="eastAsia" w:cs="宋体" w:asciiTheme="minorEastAsia" w:hAnsiTheme="minorEastAsia"/>
          <w:szCs w:val="21"/>
        </w:rPr>
        <w:t xml:space="preserve">，</w:t>
      </w:r>
      <w:r>
        <w:rPr>
          <w:rFonts w:hint="eastAsia" w:cs="宋体" w:asciiTheme="minorEastAsia" w:hAnsiTheme="minorEastAsia"/>
          <w:szCs w:val="21"/>
        </w:rPr>
        <w:t xml:space="preserve">立即向当地建设行政主管部门和有关部门报告</w:t>
      </w:r>
      <w:r>
        <w:rPr>
          <w:rFonts w:hint="eastAsia" w:cs="宋体" w:asciiTheme="minorEastAsia" w:hAnsiTheme="minorEastAsia"/>
          <w:szCs w:val="21"/>
        </w:rPr>
        <w:t xml:space="preserve">，</w:t>
      </w:r>
      <w:r>
        <w:rPr>
          <w:rFonts w:hint="eastAsia" w:cs="宋体" w:asciiTheme="minorEastAsia" w:hAnsiTheme="minorEastAsia"/>
          <w:szCs w:val="21"/>
        </w:rPr>
        <w:t xml:space="preserve">采取安全防范措施</w:t>
      </w:r>
      <w:r>
        <w:rPr>
          <w:rFonts w:hint="eastAsia" w:cs="宋体" w:asciiTheme="minorEastAsia" w:hAnsiTheme="minorEastAsia"/>
          <w:szCs w:val="21"/>
        </w:rPr>
        <w:t xml:space="preserve">，</w:t>
      </w:r>
      <w:r>
        <w:rPr>
          <w:rFonts w:hint="eastAsia" w:cs="宋体" w:asciiTheme="minorEastAsia" w:hAnsiTheme="minorEastAsia"/>
          <w:szCs w:val="21"/>
        </w:rPr>
        <w:t xml:space="preserve">并由原设计人或者具有相应资质等级的设计人提出保修方案</w:t>
      </w:r>
      <w:r>
        <w:rPr>
          <w:rFonts w:hint="eastAsia" w:cs="宋体" w:asciiTheme="minorEastAsia" w:hAnsiTheme="minorEastAsia"/>
          <w:szCs w:val="21"/>
        </w:rPr>
        <w:t xml:space="preserve">，</w:t>
      </w:r>
      <w:r>
        <w:rPr>
          <w:rFonts w:hint="eastAsia" w:cs="宋体" w:asciiTheme="minorEastAsia" w:hAnsiTheme="minorEastAsia"/>
          <w:szCs w:val="21"/>
        </w:rPr>
        <w:t xml:space="preserve">承包人实施保修。</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w:t>
      </w:r>
      <w:r>
        <w:rPr>
          <w:rFonts w:hint="eastAsia" w:cs="宋体" w:asciiTheme="minorEastAsia" w:hAnsiTheme="minorEastAsia"/>
          <w:szCs w:val="21"/>
        </w:rPr>
        <w:t xml:space="preserve">质量保修完成后</w:t>
      </w:r>
      <w:r>
        <w:rPr>
          <w:rFonts w:hint="eastAsia" w:cs="宋体" w:asciiTheme="minorEastAsia" w:hAnsiTheme="minorEastAsia"/>
          <w:szCs w:val="21"/>
        </w:rPr>
        <w:t xml:space="preserve">，</w:t>
      </w:r>
      <w:r>
        <w:rPr>
          <w:rFonts w:hint="eastAsia" w:cs="宋体" w:asciiTheme="minorEastAsia" w:hAnsiTheme="minorEastAsia"/>
          <w:szCs w:val="21"/>
        </w:rPr>
        <w:t xml:space="preserve">由发包人组织验收。</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五、保修费用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保修费用由造成质量缺陷的责任方承担。</w:t>
      </w:r>
      <w:r/>
    </w:p>
    <w:p>
      <w:pPr>
        <w:ind w:firstLine="422"/>
        <w:spacing w:line="400" w:lineRule="exact"/>
        <w:rPr>
          <w:rFonts w:cs="宋体" w:asciiTheme="minorEastAsia" w:hAnsiTheme="minorEastAsia"/>
          <w:szCs w:val="21"/>
        </w:rPr>
      </w:pPr>
      <w:r>
        <w:rPr>
          <w:rFonts w:hint="eastAsia" w:cs="宋体" w:asciiTheme="minorEastAsia" w:hAnsiTheme="minorEastAsia"/>
          <w:b/>
          <w:szCs w:val="21"/>
        </w:rPr>
        <w:t xml:space="preserve">六、双方约定的其他工程质量保修事项：</w:t>
      </w:r>
      <w:r>
        <w:rPr>
          <w:rFonts w:hint="eastAsia" w:cs="宋体" w:asciiTheme="minorEastAsia" w:hAnsiTheme="minorEastAsia"/>
          <w:szCs w:val="21"/>
        </w:rPr>
        <w:t xml:space="preserve">                  </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1</w:t>
      </w:r>
      <w:r>
        <w:rPr>
          <w:rFonts w:hint="eastAsia" w:cs="宋体" w:asciiTheme="minorEastAsia" w:hAnsiTheme="minorEastAsia"/>
          <w:szCs w:val="21"/>
          <w:u w:val="single"/>
        </w:rPr>
        <w:t xml:space="preserve">.质量保修期满</w:t>
      </w:r>
      <w:r>
        <w:rPr>
          <w:rFonts w:hint="eastAsia" w:cs="宋体" w:asciiTheme="minorEastAsia" w:hAnsiTheme="minorEastAsia"/>
          <w:szCs w:val="21"/>
          <w:u w:val="single"/>
        </w:rPr>
        <w:t xml:space="preserve">验收合格后</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发包人退还剩余的质量保证金。</w:t>
      </w:r>
      <w:r/>
    </w:p>
    <w:p>
      <w:pPr>
        <w:ind w:firstLine="420"/>
        <w:spacing w:line="400" w:lineRule="exact"/>
        <w:rPr>
          <w:rFonts w:cs="宋体" w:asciiTheme="minorEastAsia" w:hAnsiTheme="minorEastAsia"/>
          <w:szCs w:val="21"/>
          <w:u w:val="single"/>
        </w:rPr>
      </w:pP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属于保修范围、内容的项目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承包人应当在接到保修通知起</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日内派人保修</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紧急情况需立即保修。承包人不在约定期限内派人保修的</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发包人可以委托他人修理</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费用双倍扣除并进行相应处罚。</w:t>
      </w:r>
      <w:r/>
    </w:p>
    <w:p>
      <w:pPr>
        <w:ind w:firstLine="420"/>
        <w:spacing w:line="400" w:lineRule="exact"/>
        <w:rPr>
          <w:rFonts w:cs="宋体" w:asciiTheme="minorEastAsia" w:hAnsiTheme="minorEastAsia"/>
          <w:szCs w:val="21"/>
        </w:rPr>
      </w:pPr>
      <w:r>
        <w:rPr>
          <w:rFonts w:hint="eastAsia" w:cs="宋体" w:asciiTheme="minorEastAsia" w:hAnsiTheme="minorEastAsia"/>
          <w:szCs w:val="21"/>
          <w:u w:val="single"/>
        </w:rPr>
        <w:t xml:space="preserve">3</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质量保修期满后</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由承包人书面申请</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发包人组织验收</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进行正式书面移交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质保期满验收的相关准备工作及费用由承包人负责</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包括雨、污水管道封堵、抽水、堵头拆除</w:t>
      </w:r>
      <w:r>
        <w:rPr>
          <w:rFonts w:hint="eastAsia" w:cs="宋体" w:asciiTheme="minorEastAsia" w:hAnsiTheme="minorEastAsia"/>
          <w:szCs w:val="21"/>
          <w:u w:val="single"/>
        </w:rPr>
        <w:t xml:space="preserve">，</w:t>
      </w:r>
      <w:r>
        <w:rPr>
          <w:rFonts w:hint="eastAsia" w:cs="宋体" w:asciiTheme="minorEastAsia" w:hAnsiTheme="minorEastAsia"/>
          <w:szCs w:val="21"/>
          <w:u w:val="single"/>
        </w:rPr>
        <w:t xml:space="preserve">路灯调试等一切工作</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工程质量保修书由发包人、承包人在工程竣工验收</w:t>
      </w:r>
      <w:r>
        <w:rPr>
          <w:rFonts w:hint="eastAsia" w:cs="宋体" w:asciiTheme="minorEastAsia" w:hAnsiTheme="minorEastAsia"/>
          <w:szCs w:val="21"/>
        </w:rPr>
        <w:t xml:space="preserve">前共同</w:t>
      </w:r>
      <w:r>
        <w:rPr>
          <w:rFonts w:hint="eastAsia" w:cs="宋体" w:asciiTheme="minorEastAsia" w:hAnsiTheme="minorEastAsia"/>
          <w:szCs w:val="21"/>
        </w:rPr>
        <w:t xml:space="preserve">签署</w:t>
      </w:r>
      <w:r>
        <w:rPr>
          <w:rFonts w:hint="eastAsia" w:cs="宋体" w:asciiTheme="minorEastAsia" w:hAnsiTheme="minorEastAsia"/>
          <w:szCs w:val="21"/>
        </w:rPr>
        <w:t xml:space="preserve">，</w:t>
      </w:r>
      <w:r>
        <w:rPr>
          <w:rFonts w:hint="eastAsia" w:cs="宋体" w:asciiTheme="minorEastAsia" w:hAnsiTheme="minorEastAsia"/>
          <w:szCs w:val="21"/>
        </w:rPr>
        <w:t xml:space="preserve">作为施工合同附件</w:t>
      </w:r>
      <w:r>
        <w:rPr>
          <w:rFonts w:hint="eastAsia" w:cs="宋体" w:asciiTheme="minorEastAsia" w:hAnsiTheme="minorEastAsia"/>
          <w:szCs w:val="21"/>
        </w:rPr>
        <w:t xml:space="preserve">，</w:t>
      </w:r>
      <w:r>
        <w:rPr>
          <w:rFonts w:hint="eastAsia" w:cs="宋体" w:asciiTheme="minorEastAsia" w:hAnsiTheme="minorEastAsia"/>
          <w:szCs w:val="21"/>
        </w:rPr>
        <w:t xml:space="preserve">其有效期限至保修期满。</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发包人：</w:t>
      </w:r>
      <w:r>
        <w:rPr>
          <w:rFonts w:hint="eastAsia" w:cs="宋体" w:asciiTheme="minorEastAsia" w:hAnsiTheme="minorEastAsia"/>
          <w:szCs w:val="21"/>
        </w:rPr>
        <w:t xml:space="preserve">  </w:t>
      </w:r>
      <w:r>
        <w:rPr>
          <w:rFonts w:hint="eastAsia" w:cs="宋体" w:asciiTheme="minorEastAsia" w:hAnsiTheme="minorEastAsia"/>
          <w:szCs w:val="21"/>
        </w:rPr>
        <w:t xml:space="preserve">(公章</w:t>
      </w:r>
      <w:r>
        <w:rPr>
          <w:rFonts w:hint="eastAsia" w:cs="宋体" w:asciiTheme="minorEastAsia" w:hAnsiTheme="minorEastAsia"/>
          <w:szCs w:val="21"/>
        </w:rPr>
        <w:t xml:space="preserve">）</w:t>
      </w:r>
      <w:r>
        <w:rPr>
          <w:rFonts w:hint="eastAsia" w:cs="宋体" w:asciiTheme="minorEastAsia" w:hAnsiTheme="minorEastAsia"/>
          <w:szCs w:val="21"/>
        </w:rPr>
        <w:t xml:space="preserve">                        </w:t>
      </w:r>
      <w:r>
        <w:rPr>
          <w:rFonts w:hint="eastAsia" w:cs="宋体" w:asciiTheme="minorEastAsia" w:hAnsiTheme="minorEastAsia"/>
          <w:szCs w:val="21"/>
        </w:rPr>
        <w:t xml:space="preserve">承包人：(公章</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法定代表人或其委托代理人（签字）：</w:t>
      </w:r>
      <w:r>
        <w:rPr>
          <w:rFonts w:hint="eastAsia" w:cs="宋体" w:asciiTheme="minorEastAsia" w:hAnsiTheme="minorEastAsia"/>
          <w:szCs w:val="21"/>
        </w:rPr>
        <w:t xml:space="preserve">      </w:t>
      </w:r>
      <w:r>
        <w:rPr>
          <w:rFonts w:hint="eastAsia" w:cs="宋体" w:asciiTheme="minorEastAsia" w:hAnsiTheme="minorEastAsia"/>
          <w:szCs w:val="21"/>
        </w:rPr>
        <w:t xml:space="preserve">法定代表人或其委托代理人（签字）：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地</w:t>
      </w:r>
      <w:r>
        <w:rPr>
          <w:rFonts w:hint="eastAsia" w:cs="宋体" w:asciiTheme="minorEastAsia" w:hAnsiTheme="minorEastAsia"/>
          <w:szCs w:val="21"/>
        </w:rPr>
        <w:t xml:space="preserve">    </w:t>
      </w:r>
      <w:r>
        <w:rPr>
          <w:rFonts w:hint="eastAsia" w:cs="宋体" w:asciiTheme="minorEastAsia" w:hAnsiTheme="minorEastAsia"/>
          <w:szCs w:val="21"/>
        </w:rPr>
        <w:t xml:space="preserve">址：</w:t>
      </w:r>
      <w:r>
        <w:rPr>
          <w:rFonts w:hint="eastAsia" w:cs="宋体" w:asciiTheme="minorEastAsia" w:hAnsiTheme="minorEastAsia"/>
          <w:szCs w:val="21"/>
        </w:rPr>
        <w:t xml:space="preserve">                              </w:t>
      </w:r>
      <w:r>
        <w:rPr>
          <w:rFonts w:hint="eastAsia" w:cs="宋体" w:asciiTheme="minorEastAsia" w:hAnsiTheme="minorEastAsia"/>
          <w:szCs w:val="21"/>
        </w:rPr>
        <w:t xml:space="preserve">地</w:t>
      </w:r>
      <w:r>
        <w:rPr>
          <w:rFonts w:hint="eastAsia" w:cs="宋体" w:asciiTheme="minorEastAsia" w:hAnsiTheme="minorEastAsia"/>
          <w:szCs w:val="21"/>
        </w:rPr>
        <w:t xml:space="preserve">    </w:t>
      </w:r>
      <w:r>
        <w:rPr>
          <w:rFonts w:hint="eastAsia" w:cs="宋体" w:asciiTheme="minorEastAsia" w:hAnsiTheme="minorEastAsia"/>
          <w:szCs w:val="21"/>
        </w:rPr>
        <w:t xml:space="preserve">址：</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邮政编码：</w:t>
      </w:r>
      <w:r>
        <w:rPr>
          <w:rFonts w:hint="eastAsia" w:cs="宋体" w:asciiTheme="minorEastAsia" w:hAnsiTheme="minorEastAsia"/>
          <w:szCs w:val="21"/>
        </w:rPr>
        <w:t xml:space="preserve">                              </w:t>
      </w:r>
      <w:r>
        <w:rPr>
          <w:rFonts w:hint="eastAsia" w:cs="宋体" w:asciiTheme="minorEastAsia" w:hAnsiTheme="minorEastAsia"/>
          <w:szCs w:val="21"/>
        </w:rPr>
        <w:t xml:space="preserve">邮政编码：</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电</w:t>
      </w:r>
      <w:r>
        <w:rPr>
          <w:rFonts w:hint="eastAsia" w:cs="宋体" w:asciiTheme="minorEastAsia" w:hAnsiTheme="minorEastAsia"/>
          <w:szCs w:val="21"/>
        </w:rPr>
        <w:t xml:space="preserve">    </w:t>
      </w:r>
      <w:r>
        <w:rPr>
          <w:rFonts w:hint="eastAsia" w:cs="宋体" w:asciiTheme="minorEastAsia" w:hAnsiTheme="minorEastAsia"/>
          <w:szCs w:val="21"/>
        </w:rPr>
        <w:t xml:space="preserve">话：</w:t>
      </w:r>
      <w:r>
        <w:rPr>
          <w:rFonts w:hint="eastAsia" w:cs="宋体" w:asciiTheme="minorEastAsia" w:hAnsiTheme="minorEastAsia"/>
          <w:szCs w:val="21"/>
        </w:rPr>
        <w:t xml:space="preserve">                              </w:t>
      </w:r>
      <w:r>
        <w:rPr>
          <w:rFonts w:hint="eastAsia" w:cs="宋体" w:asciiTheme="minorEastAsia" w:hAnsiTheme="minorEastAsia"/>
          <w:szCs w:val="21"/>
        </w:rPr>
        <w:t xml:space="preserve">电</w:t>
      </w:r>
      <w:r>
        <w:rPr>
          <w:rFonts w:hint="eastAsia" w:cs="宋体" w:asciiTheme="minorEastAsia" w:hAnsiTheme="minorEastAsia"/>
          <w:szCs w:val="21"/>
        </w:rPr>
        <w:t xml:space="preserve">    </w:t>
      </w:r>
      <w:r>
        <w:rPr>
          <w:rFonts w:hint="eastAsia" w:cs="宋体" w:asciiTheme="minorEastAsia" w:hAnsiTheme="minorEastAsia"/>
          <w:szCs w:val="21"/>
        </w:rPr>
        <w:t xml:space="preserve">话：</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传</w:t>
      </w:r>
      <w:r>
        <w:rPr>
          <w:rFonts w:hint="eastAsia" w:cs="宋体" w:asciiTheme="minorEastAsia" w:hAnsiTheme="minorEastAsia"/>
          <w:szCs w:val="21"/>
        </w:rPr>
        <w:t xml:space="preserve">    </w:t>
      </w:r>
      <w:r>
        <w:rPr>
          <w:rFonts w:hint="eastAsia" w:cs="宋体" w:asciiTheme="minorEastAsia" w:hAnsiTheme="minorEastAsia"/>
          <w:szCs w:val="21"/>
        </w:rPr>
        <w:t xml:space="preserve">真：</w:t>
      </w:r>
      <w:r>
        <w:rPr>
          <w:rFonts w:hint="eastAsia" w:cs="宋体" w:asciiTheme="minorEastAsia" w:hAnsiTheme="minorEastAsia"/>
          <w:szCs w:val="21"/>
        </w:rPr>
        <w:t xml:space="preserve">                              </w:t>
      </w:r>
      <w:r>
        <w:rPr>
          <w:rFonts w:hint="eastAsia" w:cs="宋体" w:asciiTheme="minorEastAsia" w:hAnsiTheme="minorEastAsia"/>
          <w:szCs w:val="21"/>
        </w:rPr>
        <w:t xml:space="preserve">传</w:t>
      </w:r>
      <w:r>
        <w:rPr>
          <w:rFonts w:hint="eastAsia" w:cs="宋体" w:asciiTheme="minorEastAsia" w:hAnsiTheme="minorEastAsia"/>
          <w:szCs w:val="21"/>
        </w:rPr>
        <w:t xml:space="preserve">    </w:t>
      </w:r>
      <w:r>
        <w:rPr>
          <w:rFonts w:hint="eastAsia" w:cs="宋体" w:asciiTheme="minorEastAsia" w:hAnsiTheme="minorEastAsia"/>
          <w:szCs w:val="21"/>
        </w:rPr>
        <w:t xml:space="preserve">真：</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开户银行：</w:t>
      </w:r>
      <w:r>
        <w:rPr>
          <w:rFonts w:hint="eastAsia" w:cs="宋体" w:asciiTheme="minorEastAsia" w:hAnsiTheme="minorEastAsia"/>
          <w:szCs w:val="21"/>
        </w:rPr>
        <w:t xml:space="preserve">                              </w:t>
      </w:r>
      <w:r>
        <w:rPr>
          <w:rFonts w:hint="eastAsia" w:cs="宋体" w:asciiTheme="minorEastAsia" w:hAnsiTheme="minorEastAsia"/>
          <w:szCs w:val="21"/>
        </w:rPr>
        <w:t xml:space="preserve">开户银行：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账</w:t>
      </w:r>
      <w:r>
        <w:rPr>
          <w:rFonts w:hint="eastAsia" w:cs="宋体" w:asciiTheme="minorEastAsia" w:hAnsiTheme="minorEastAsia"/>
          <w:szCs w:val="21"/>
        </w:rPr>
        <w:t xml:space="preserve">    </w:t>
      </w:r>
      <w:r>
        <w:rPr>
          <w:rFonts w:hint="eastAsia" w:cs="宋体" w:asciiTheme="minorEastAsia" w:hAnsiTheme="minorEastAsia"/>
          <w:szCs w:val="21"/>
        </w:rPr>
        <w:t xml:space="preserve">号：</w:t>
      </w:r>
      <w:r>
        <w:rPr>
          <w:rFonts w:hint="eastAsia" w:cs="宋体" w:asciiTheme="minorEastAsia" w:hAnsiTheme="minorEastAsia"/>
          <w:szCs w:val="21"/>
        </w:rPr>
        <w:t xml:space="preserve">                              </w:t>
      </w:r>
      <w:r>
        <w:rPr>
          <w:rFonts w:hint="eastAsia" w:cs="宋体" w:asciiTheme="minorEastAsia" w:hAnsiTheme="minorEastAsia"/>
          <w:szCs w:val="21"/>
        </w:rPr>
        <w:t xml:space="preserve">账</w:t>
      </w:r>
      <w:r>
        <w:rPr>
          <w:rFonts w:hint="eastAsia" w:cs="宋体" w:asciiTheme="minorEastAsia" w:hAnsiTheme="minorEastAsia"/>
          <w:szCs w:val="21"/>
        </w:rPr>
        <w:t xml:space="preserve">    </w:t>
      </w:r>
      <w:r>
        <w:rPr>
          <w:rFonts w:hint="eastAsia" w:cs="宋体" w:asciiTheme="minorEastAsia" w:hAnsiTheme="minorEastAsia"/>
          <w:szCs w:val="21"/>
        </w:rPr>
        <w:t xml:space="preserve">号：</w:t>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ind w:firstLine="420"/>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b/>
          <w:sz w:val="24"/>
          <w:szCs w:val="21"/>
        </w:rPr>
      </w:pPr>
      <w:r>
        <w:rPr>
          <w:rFonts w:hint="eastAsia" w:cs="宋体" w:asciiTheme="minorEastAsia" w:hAnsiTheme="minorEastAsia"/>
          <w:b/>
          <w:sz w:val="24"/>
          <w:szCs w:val="21"/>
        </w:rPr>
        <w:t xml:space="preserve">安全生产合同</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甲方（发包方）：</w:t>
      </w:r>
      <w:r>
        <w:rPr>
          <w:rFonts w:hint="eastAsia" w:cs="宋体" w:asciiTheme="minorEastAsia" w:hAnsiTheme="minorEastAsia"/>
          <w:szCs w:val="21"/>
          <w:u w:val="single"/>
          <w:lang w:bidi="en-US"/>
        </w:rPr>
        <w:t xml:space="preserve">                              </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乙方（承包方）：</w:t>
      </w:r>
      <w:r>
        <w:rPr>
          <w:rFonts w:hint="eastAsia" w:cs="宋体" w:asciiTheme="minorEastAsia" w:hAnsiTheme="minorEastAsia"/>
          <w:szCs w:val="21"/>
          <w:u w:val="single"/>
          <w:lang w:bidi="en-US"/>
        </w:rPr>
        <w:t xml:space="preserve">                              </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为积极贯彻“安全第一</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预防为主”的建设方针</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保证本工程的安全生产</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有效控制各类生产安全事故</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保障从业人员安全、健康和国家财产免遭损失</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根据《中华人民共和国劳动法</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《中华人民共和国建筑法</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《中华人民共和国安全生产法》和《建设工程安全生产管理条例》等有关规定</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就</w:t>
      </w:r>
      <w:r>
        <w:rPr>
          <w:rFonts w:hint="eastAsia" w:cs="宋体" w:asciiTheme="minorEastAsia" w:hAnsiTheme="minorEastAsia"/>
          <w:szCs w:val="21"/>
          <w:u w:val="single"/>
          <w:lang w:bidi="en-US"/>
        </w:rPr>
        <w:t xml:space="preserve"> </w:t>
      </w:r>
      <w:r>
        <w:rPr>
          <w:rFonts w:hint="eastAsia" w:cs="宋体" w:asciiTheme="minorEastAsia" w:hAnsiTheme="minorEastAsia"/>
          <w:b/>
          <w:szCs w:val="21"/>
          <w:u w:val="single"/>
          <w:lang w:bidi="en-US"/>
        </w:rPr>
        <w:t xml:space="preserve">盐城市质量技术监督综合检验检测中心办公楼屋面防水维修工程</w:t>
      </w:r>
      <w:r>
        <w:rPr>
          <w:rFonts w:hint="eastAsia" w:cs="宋体" w:asciiTheme="minorEastAsia" w:hAnsiTheme="minorEastAsia"/>
          <w:szCs w:val="21"/>
          <w:u w:val="single"/>
          <w:lang w:bidi="en-US"/>
        </w:rPr>
        <w:t xml:space="preserve"> </w:t>
      </w:r>
      <w:r>
        <w:rPr>
          <w:rFonts w:hint="eastAsia" w:cs="宋体" w:asciiTheme="minorEastAsia" w:hAnsiTheme="minorEastAsia"/>
          <w:szCs w:val="21"/>
          <w:lang w:bidi="en-US"/>
        </w:rPr>
        <w:t xml:space="preserve">施工过程中甲乙双方安全责任问题</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经双方协商</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签订本责任书。本责任书为承包合同的附件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在签订承包合同的同时签订本责任书</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两者具有同等法律效力</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双方应认真履行。</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一、工程概况</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工程名称：</w:t>
      </w:r>
      <w:r>
        <w:rPr>
          <w:rFonts w:hint="eastAsia" w:cs="宋体" w:asciiTheme="minorEastAsia" w:hAnsiTheme="minorEastAsia"/>
          <w:szCs w:val="21"/>
          <w:lang w:bidi="en-US"/>
        </w:rPr>
        <w:t xml:space="preserve">盐城市质量技术监督综合检验检测中心办公楼屋面防水维修工程 </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工程地点：</w:t>
      </w:r>
      <w:r>
        <w:rPr>
          <w:rFonts w:hint="eastAsia" w:cs="宋体" w:asciiTheme="minorEastAsia" w:hAnsiTheme="minorEastAsia"/>
          <w:szCs w:val="21"/>
          <w:lang w:bidi="en-US"/>
        </w:rPr>
        <w:t xml:space="preserve">  </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二、工</w:t>
      </w:r>
      <w:r>
        <w:rPr>
          <w:rFonts w:hint="eastAsia" w:cs="宋体" w:asciiTheme="minorEastAsia" w:hAnsiTheme="minorEastAsia"/>
          <w:b/>
          <w:szCs w:val="21"/>
          <w:lang w:bidi="en-US"/>
        </w:rPr>
        <w:t xml:space="preserve"> </w:t>
      </w:r>
      <w:r>
        <w:rPr>
          <w:rFonts w:hint="eastAsia" w:cs="宋体" w:asciiTheme="minorEastAsia" w:hAnsiTheme="minorEastAsia"/>
          <w:b/>
          <w:szCs w:val="21"/>
          <w:lang w:bidi="en-US"/>
        </w:rPr>
        <w:t xml:space="preserve">期</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开工日期：具体开工日期以甲方通知为准。</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工期天数：</w:t>
      </w:r>
      <w:r>
        <w:rPr>
          <w:rFonts w:hint="eastAsia" w:cs="宋体" w:asciiTheme="minorEastAsia" w:hAnsiTheme="minorEastAsia"/>
          <w:szCs w:val="21"/>
          <w:u w:val="single"/>
          <w:lang w:bidi="en-US"/>
        </w:rPr>
        <w:t xml:space="preserve">    </w:t>
      </w:r>
      <w:r>
        <w:rPr>
          <w:rFonts w:hint="eastAsia" w:cs="宋体" w:asciiTheme="minorEastAsia" w:hAnsiTheme="minorEastAsia"/>
          <w:szCs w:val="21"/>
          <w:lang w:bidi="en-US"/>
        </w:rPr>
        <w:t xml:space="preserve">日历天。</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三、安全生产</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乙方必须学习、掌握</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并执行甲方发行的有关安全生产的各项规章制度和管理方式。</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2</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乙方必须执行甲方与乙方共同制定的与项目有关的总体工程施工组织设计和安全技术方案。</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3</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乙方必须执行三级安全教育制度</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项目经理、承包项目负责人及特种作业人员必须持证上岗。</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4</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乙方必须执行安全生产检查整改制度</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认真开展日常和定期、不定期的安全及治安保卫工作检查</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及时发现隐患</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落实整改措施</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不断提高安全防范能力。</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5</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乙方必须接受甲方或甲方上级主管部门、政府有关部门的安全生产检查</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对于甲方查处的隐患</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乙方必须限期整改。</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6</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乙方必须执行安全防护设施、设备验收制度。</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7</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乙方自带的施工机械设备</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必须符合国家标准、规定</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且机械性能良好、安全防护装置齐全、灵敏、有效。</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8</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乙方必须按规定为作业人员配发合格的劳动防护用品。</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9</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乙方必须执行“因公伤亡事故报告制度”</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如乙方施工现场发生因公伤亡事故</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必须立即向甲方及有关部门报告</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不准隐瞒不报</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并全力抢救伤员</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保护施工现场。如因抢救伤员必须移动现场设备、设施时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要做好记录或拍照</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不准破坏事故现场。乙方须积极配合甲方上级部门、当地政府部门对事故的调查和现场勘查</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不得提供伪证。</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10</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凡因乙方原因所引发的任何安全事故</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其由此产生的一切经济损失、法律责任及全部后果</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均由乙方无条件承担。</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11</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乙方有权拒绝甲方的违章指挥。</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12</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乙方发生人员伤亡事故时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不管事故的责任在何方</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乙方必须做好事故的善后处理工作。当甲方对事故的发生负有一定管理责任时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甲方应积极协助乙方做好善后工作。</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13</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乙方应做好重点要害部位的治安管理工作</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达到制度全、管理严、设施齐</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岗位人员责任性强。</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14</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乙方应严格执行国家有关暂住人口管理规定</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外地施工人员进驻现场必须按规定办理暂住证；人员管理必须要做到：底数清、情况明、证件齐、登记申报及时。</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15</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乙方应保证工地不发生安全责任事故；不发生刑事案件和破坏生产设施事件；不发生火灾、爆炸、水上违章施工作业、交通违章等治安灾害事故；不发生职工违法犯罪</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若在承诺施工期间发生任何安全事故</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均与甲方无关。</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16</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当乙方出现安全、文明施工严重失控情况下</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在甲方认为确定有必要暂停施工并提出要求乙方暂停施工的书面意见后</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乙方应当按甲方要求停止施工。乙方实施处理意见后</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以书面形式向甲方提出复工要求。在甲方组织验收并签字同意后</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乙方重新施工。</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17</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乙方必须坚持文明施工</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对所承担工程区域的文明施工负责</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做到</w:t>
      </w:r>
      <w:r>
        <w:rPr>
          <w:rFonts w:hint="eastAsia" w:cs="宋体" w:asciiTheme="minorEastAsia" w:hAnsiTheme="minorEastAsia"/>
          <w:szCs w:val="21"/>
          <w:lang w:bidi="en-US"/>
        </w:rPr>
        <w:t xml:space="preserve">工完料尽</w:t>
      </w:r>
      <w:r>
        <w:rPr>
          <w:rFonts w:hint="eastAsia" w:cs="宋体" w:asciiTheme="minorEastAsia" w:hAnsiTheme="minorEastAsia"/>
          <w:szCs w:val="21"/>
          <w:lang w:bidi="en-US"/>
        </w:rPr>
        <w:t xml:space="preserve">场地清。</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18</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甲方应为乙方创造良好的作业环境</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完全因甲方的设施、设备不良造成的事故</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应由甲方负责。</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19</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甲方有监督、纠正乙方人员违章、违规、违纪行为的权力</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对不服管理的有权命令其停止作业。</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20</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甲方有权审查乙方的安全资质和人员的安全教育情况。</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21</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乙方承诺以本合同的履约保证金同时作为本项目安全担保金</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在工程进行期间</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当出现安全、保卫违规情况或发生安全、保卫事故等情况</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因乙方原因造成甲方经济、信誉损失的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甲方据实计算扣款额</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在履约保证金中予以扣除</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累计扣款总额如超过履约保证金总额的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超出部</w:t>
      </w:r>
      <w:r>
        <w:rPr>
          <w:rFonts w:hint="eastAsia" w:cs="宋体" w:asciiTheme="minorEastAsia" w:hAnsiTheme="minorEastAsia"/>
          <w:szCs w:val="21"/>
          <w:lang w:bidi="en-US"/>
        </w:rPr>
        <w:t xml:space="preserve">份乙方仍须承担。</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四、违</w:t>
      </w:r>
      <w:r>
        <w:rPr>
          <w:rFonts w:hint="eastAsia" w:cs="宋体" w:asciiTheme="minorEastAsia" w:hAnsiTheme="minorEastAsia"/>
          <w:b/>
          <w:szCs w:val="21"/>
          <w:lang w:bidi="en-US"/>
        </w:rPr>
        <w:t xml:space="preserve"> </w:t>
      </w:r>
      <w:r>
        <w:rPr>
          <w:rFonts w:hint="eastAsia" w:cs="宋体" w:asciiTheme="minorEastAsia" w:hAnsiTheme="minorEastAsia"/>
          <w:b/>
          <w:szCs w:val="21"/>
          <w:lang w:bidi="en-US"/>
        </w:rPr>
        <w:t xml:space="preserve">约</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1</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达不到约定条件的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甲方一经发现</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可要求乙方立即进行改正和补充完善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乙方应按甲方要求改正和补充完善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直到符合约定条件。</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2</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因乙方原因达不到约定条件的</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由乙方承担违约责任和经济支出。</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五、争</w:t>
      </w:r>
      <w:r>
        <w:rPr>
          <w:rFonts w:hint="eastAsia" w:cs="宋体" w:asciiTheme="minorEastAsia" w:hAnsiTheme="minorEastAsia"/>
          <w:b/>
          <w:szCs w:val="21"/>
          <w:lang w:bidi="en-US"/>
        </w:rPr>
        <w:t xml:space="preserve"> </w:t>
      </w:r>
      <w:r>
        <w:rPr>
          <w:rFonts w:hint="eastAsia" w:cs="宋体" w:asciiTheme="minorEastAsia" w:hAnsiTheme="minorEastAsia"/>
          <w:b/>
          <w:szCs w:val="21"/>
          <w:lang w:bidi="en-US"/>
        </w:rPr>
        <w:t xml:space="preserve">议</w:t>
      </w:r>
      <w:r/>
    </w:p>
    <w:p>
      <w:pPr>
        <w:ind w:firstLine="420"/>
        <w:spacing w:line="400" w:lineRule="exact"/>
        <w:widowControl/>
        <w:rPr>
          <w:rFonts w:cs="宋体" w:asciiTheme="minorEastAsia" w:hAnsiTheme="minorEastAsia"/>
          <w:szCs w:val="21"/>
        </w:rPr>
      </w:pPr>
      <w:r>
        <w:rPr>
          <w:rFonts w:hint="eastAsia" w:cs="宋体" w:asciiTheme="minorEastAsia" w:hAnsiTheme="minorEastAsia"/>
          <w:szCs w:val="21"/>
          <w:lang w:bidi="en-US"/>
        </w:rPr>
        <w:t xml:space="preserve">1</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本合同在执行过程中如遇有与国家、地方政府的有关规定不一致时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按照国家、地方的有关规定执行。</w:t>
      </w:r>
      <w:r>
        <w:rPr>
          <w:rFonts w:hint="eastAsia" w:cs="宋体" w:asciiTheme="minorEastAsia" w:hAnsiTheme="minorEastAsia"/>
          <w:szCs w:val="21"/>
        </w:rPr>
        <w:t xml:space="preserve"> </w:t>
      </w:r>
      <w:r/>
    </w:p>
    <w:p>
      <w:pPr>
        <w:ind w:firstLine="420"/>
        <w:spacing w:line="400" w:lineRule="exact"/>
        <w:widowControl/>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w:t>
      </w:r>
      <w:r>
        <w:rPr>
          <w:rFonts w:hint="eastAsia" w:cs="宋体" w:asciiTheme="minorEastAsia" w:hAnsiTheme="minorEastAsia"/>
          <w:szCs w:val="21"/>
        </w:rPr>
        <w:t xml:space="preserve">本合同争议进行调解时</w:t>
      </w:r>
      <w:r>
        <w:rPr>
          <w:rFonts w:hint="eastAsia" w:cs="宋体" w:asciiTheme="minorEastAsia" w:hAnsiTheme="minorEastAsia"/>
          <w:szCs w:val="21"/>
        </w:rPr>
        <w:t xml:space="preserve">，</w:t>
      </w:r>
      <w:r>
        <w:rPr>
          <w:rFonts w:hint="eastAsia" w:cs="宋体" w:asciiTheme="minorEastAsia" w:hAnsiTheme="minorEastAsia"/>
          <w:szCs w:val="21"/>
        </w:rPr>
        <w:t xml:space="preserve">可提交进行调解。</w:t>
      </w:r>
      <w:r/>
    </w:p>
    <w:p>
      <w:pPr>
        <w:ind w:firstLine="420"/>
        <w:spacing w:line="400" w:lineRule="exact"/>
        <w:widowControl/>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w:t>
      </w:r>
      <w:r>
        <w:rPr>
          <w:rFonts w:hint="eastAsia" w:cs="宋体" w:asciiTheme="minorEastAsia" w:hAnsiTheme="minorEastAsia"/>
          <w:szCs w:val="21"/>
        </w:rPr>
        <w:t xml:space="preserve">仲裁或诉讼合同争议的最终解决方式为下列第</w:t>
      </w:r>
      <w:r>
        <w:rPr>
          <w:rFonts w:hint="eastAsia" w:cs="宋体" w:asciiTheme="minorEastAsia" w:hAnsiTheme="minorEastAsia"/>
          <w:szCs w:val="21"/>
          <w:u w:val="single"/>
        </w:rPr>
        <w:t xml:space="preserve"> </w:t>
      </w:r>
      <w:r>
        <w:rPr>
          <w:rFonts w:hint="eastAsia" w:cs="宋体" w:asciiTheme="minorEastAsia" w:hAnsiTheme="minorEastAsia"/>
          <w:szCs w:val="21"/>
          <w:u w:val="single"/>
        </w:rPr>
        <w:t xml:space="preserve">2</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种方式：</w:t>
      </w:r>
      <w:r/>
    </w:p>
    <w:p>
      <w:pPr>
        <w:ind w:firstLine="420"/>
        <w:spacing w:line="400" w:lineRule="exact"/>
        <w:widowControl/>
        <w:rPr>
          <w:rFonts w:cs="宋体" w:asciiTheme="minorEastAsia" w:hAnsiTheme="minorEastAsia"/>
          <w:szCs w:val="21"/>
        </w:rPr>
      </w:pPr>
      <w:r>
        <w:rPr>
          <w:rFonts w:hint="eastAsia" w:cs="宋体" w:asciiTheme="minorEastAsia" w:hAnsiTheme="minorEastAsia"/>
          <w:szCs w:val="21"/>
        </w:rPr>
        <w:t xml:space="preserve">（1）提请</w:t>
      </w:r>
      <w:r>
        <w:rPr>
          <w:rFonts w:hint="eastAsia" w:cs="宋体" w:asciiTheme="minorEastAsia" w:hAnsiTheme="minorEastAsia"/>
          <w:szCs w:val="21"/>
          <w:u w:val="single"/>
        </w:rPr>
        <w:t xml:space="preserve">盐城市</w:t>
      </w:r>
      <w:r>
        <w:rPr>
          <w:rFonts w:hint="eastAsia" w:cs="宋体" w:asciiTheme="minorEastAsia" w:hAnsiTheme="minorEastAsia"/>
          <w:szCs w:val="21"/>
        </w:rPr>
        <w:t xml:space="preserve">仲裁委员会进行仲裁。</w:t>
      </w:r>
      <w:r/>
    </w:p>
    <w:p>
      <w:pPr>
        <w:ind w:firstLine="420"/>
        <w:spacing w:line="400" w:lineRule="exact"/>
        <w:widowControl/>
        <w:rPr>
          <w:rFonts w:cs="宋体" w:asciiTheme="minorEastAsia" w:hAnsiTheme="minorEastAsia"/>
          <w:szCs w:val="21"/>
        </w:rPr>
      </w:pPr>
      <w:r>
        <w:rPr>
          <w:rFonts w:hint="eastAsia" w:cs="宋体" w:asciiTheme="minorEastAsia" w:hAnsiTheme="minorEastAsia"/>
          <w:szCs w:val="21"/>
        </w:rPr>
        <w:t xml:space="preserve">（2）向项目所在地人民法院提起诉讼。由此产生的包括但不限于律师费、诉讼费、鉴定费、保全费、保函费等一切费用均由违约方承担。</w:t>
      </w:r>
      <w:r>
        <w:rPr>
          <w:rFonts w:hint="eastAsia" w:cs="宋体" w:asciiTheme="minorEastAsia" w:hAnsiTheme="minorEastAsia"/>
          <w:szCs w:val="21"/>
        </w:rPr>
        <w:t xml:space="preserve"> </w:t>
      </w:r>
      <w:r/>
    </w:p>
    <w:p>
      <w:pPr>
        <w:ind w:firstLine="422"/>
        <w:spacing w:line="400" w:lineRule="exact"/>
        <w:widowControl/>
        <w:rPr>
          <w:rFonts w:cs="宋体" w:asciiTheme="minorEastAsia" w:hAnsiTheme="minorEastAsia"/>
          <w:b/>
          <w:szCs w:val="21"/>
          <w:lang w:bidi="en-US"/>
        </w:rPr>
      </w:pPr>
      <w:r>
        <w:rPr>
          <w:rFonts w:hint="eastAsia" w:cs="宋体" w:asciiTheme="minorEastAsia" w:hAnsiTheme="minorEastAsia"/>
          <w:b/>
          <w:szCs w:val="21"/>
          <w:lang w:bidi="en-US"/>
        </w:rPr>
        <w:t xml:space="preserve">六、</w:t>
      </w:r>
      <w:r>
        <w:rPr>
          <w:rFonts w:hint="eastAsia" w:cs="宋体" w:asciiTheme="minorEastAsia" w:hAnsiTheme="minorEastAsia"/>
          <w:szCs w:val="21"/>
          <w:lang w:bidi="en-US"/>
        </w:rPr>
        <w:t xml:space="preserve">本合同作为甲方与</w:t>
      </w:r>
      <w:r>
        <w:rPr>
          <w:rFonts w:hint="eastAsia" w:cs="宋体" w:asciiTheme="minorEastAsia" w:hAnsiTheme="minorEastAsia"/>
          <w:szCs w:val="21"/>
          <w:lang w:bidi="en-US"/>
        </w:rPr>
        <w:t xml:space="preserve">乙方签署</w:t>
      </w:r>
      <w:r>
        <w:rPr>
          <w:rFonts w:hint="eastAsia" w:cs="宋体" w:asciiTheme="minorEastAsia" w:hAnsiTheme="minorEastAsia"/>
          <w:szCs w:val="21"/>
          <w:lang w:bidi="en-US"/>
        </w:rPr>
        <w:t xml:space="preserve">的《建设工程施工合同》</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的附件</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与《建设工程施工合同》具有同样的法律效力。经协议双方签署后立即生效。</w:t>
      </w:r>
      <w:r/>
    </w:p>
    <w:p>
      <w:pPr>
        <w:ind w:firstLine="422"/>
        <w:spacing w:line="400" w:lineRule="exact"/>
        <w:widowControl/>
        <w:rPr>
          <w:rFonts w:cs="宋体" w:asciiTheme="minorEastAsia" w:hAnsiTheme="minorEastAsia"/>
          <w:szCs w:val="21"/>
          <w:lang w:bidi="en-US"/>
        </w:rPr>
      </w:pPr>
      <w:r>
        <w:rPr>
          <w:rFonts w:hint="eastAsia" w:cs="宋体" w:asciiTheme="minorEastAsia" w:hAnsiTheme="minorEastAsia"/>
          <w:b/>
          <w:szCs w:val="21"/>
          <w:lang w:bidi="en-US"/>
        </w:rPr>
        <w:t xml:space="preserve">七、</w:t>
      </w:r>
      <w:r>
        <w:rPr>
          <w:rFonts w:hint="eastAsia" w:cs="宋体" w:asciiTheme="minorEastAsia" w:hAnsiTheme="minorEastAsia"/>
          <w:szCs w:val="21"/>
          <w:lang w:bidi="en-US"/>
        </w:rPr>
        <w:t xml:space="preserve">本协议一式四份</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双方各执二份</w:t>
      </w:r>
      <w:r>
        <w:rPr>
          <w:rFonts w:hint="eastAsia" w:cs="宋体" w:asciiTheme="minorEastAsia" w:hAnsiTheme="minorEastAsia"/>
          <w:szCs w:val="21"/>
          <w:lang w:bidi="en-US"/>
        </w:rPr>
        <w:t xml:space="preserve">，</w:t>
      </w:r>
      <w:r>
        <w:rPr>
          <w:rFonts w:hint="eastAsia" w:cs="宋体" w:asciiTheme="minorEastAsia" w:hAnsiTheme="minorEastAsia"/>
          <w:szCs w:val="21"/>
          <w:lang w:bidi="en-US"/>
        </w:rPr>
        <w:t xml:space="preserve">具有同等法律效力。</w:t>
      </w:r>
      <w:r/>
    </w:p>
    <w:p>
      <w:pPr>
        <w:ind w:firstLine="420"/>
        <w:spacing w:line="400" w:lineRule="exact"/>
        <w:widowControl/>
        <w:rPr>
          <w:rFonts w:cs="宋体" w:asciiTheme="minorEastAsia" w:hAnsiTheme="minorEastAsia"/>
          <w:szCs w:val="21"/>
          <w:lang w:bidi="en-US"/>
        </w:rPr>
      </w:pPr>
      <w:r>
        <w:rPr>
          <w:rFonts w:cs="宋体" w:asciiTheme="minorEastAsia" w:hAnsiTheme="minorEastAsia"/>
          <w:szCs w:val="21"/>
          <w:lang w:bidi="en-US"/>
        </w:rPr>
      </w:r>
      <w:r/>
    </w:p>
    <w:p>
      <w:pPr>
        <w:ind w:firstLine="420"/>
        <w:spacing w:line="400" w:lineRule="exact"/>
        <w:widowControl/>
        <w:rPr>
          <w:rFonts w:cs="宋体" w:asciiTheme="minorEastAsia" w:hAnsiTheme="minorEastAsia"/>
          <w:szCs w:val="21"/>
          <w:lang w:bidi="en-US"/>
        </w:rPr>
      </w:pPr>
      <w:r>
        <w:rPr>
          <w:rFonts w:cs="宋体" w:asciiTheme="minorEastAsia" w:hAnsiTheme="minorEastAsia"/>
          <w:szCs w:val="21"/>
          <w:lang w:bidi="en-US"/>
        </w:rPr>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甲方（盖章）：</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乙方（盖章）：</w:t>
      </w:r>
      <w:r/>
    </w:p>
    <w:p>
      <w:pPr>
        <w:ind w:firstLine="420"/>
        <w:spacing w:line="400" w:lineRule="exact"/>
        <w:widowControl/>
        <w:rPr>
          <w:rFonts w:cs="宋体" w:asciiTheme="minorEastAsia" w:hAnsiTheme="minorEastAsia"/>
          <w:szCs w:val="21"/>
          <w:lang w:bidi="en-US"/>
        </w:rPr>
      </w:pPr>
      <w:r>
        <w:rPr>
          <w:rFonts w:cs="宋体" w:asciiTheme="minorEastAsia" w:hAnsiTheme="minorEastAsia"/>
          <w:szCs w:val="21"/>
          <w:lang w:bidi="en-US"/>
        </w:rPr>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法人代表：</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法人代表：</w:t>
      </w:r>
      <w:r/>
    </w:p>
    <w:p>
      <w:pPr>
        <w:ind w:firstLine="420"/>
        <w:spacing w:line="400" w:lineRule="exact"/>
        <w:widowControl/>
        <w:rPr>
          <w:rFonts w:cs="宋体" w:asciiTheme="minorEastAsia" w:hAnsiTheme="minorEastAsia"/>
          <w:szCs w:val="21"/>
          <w:lang w:bidi="en-US"/>
        </w:rPr>
      </w:pPr>
      <w:r>
        <w:rPr>
          <w:rFonts w:hint="eastAsia" w:cs="宋体" w:asciiTheme="minorEastAsia" w:hAnsiTheme="minorEastAsia"/>
          <w:szCs w:val="21"/>
          <w:lang w:bidi="en-US"/>
        </w:rPr>
        <w:t xml:space="preserve">（或委托代理人签字或盖章）</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（或委托代理人签字或盖章）</w:t>
      </w:r>
      <w:r>
        <w:rPr>
          <w:rFonts w:hint="eastAsia" w:cs="宋体" w:asciiTheme="minorEastAsia" w:hAnsiTheme="minorEastAsia"/>
          <w:szCs w:val="21"/>
          <w:u w:val="single"/>
          <w:lang w:bidi="en-US"/>
        </w:rPr>
        <w:t xml:space="preserve"> </w:t>
      </w:r>
      <w:r/>
    </w:p>
    <w:p>
      <w:pPr>
        <w:ind w:firstLine="420"/>
        <w:spacing w:line="400" w:lineRule="exact"/>
        <w:widowControl/>
        <w:rPr>
          <w:rFonts w:cs="宋体" w:asciiTheme="minorEastAsia" w:hAnsiTheme="minorEastAsia"/>
          <w:szCs w:val="21"/>
          <w:lang w:bidi="en-US"/>
        </w:rPr>
      </w:pPr>
      <w:r>
        <w:rPr>
          <w:rFonts w:cs="宋体" w:asciiTheme="minorEastAsia" w:hAnsiTheme="minorEastAsia"/>
          <w:szCs w:val="21"/>
          <w:lang w:bidi="en-US"/>
        </w:rPr>
      </w:r>
      <w:r/>
    </w:p>
    <w:p>
      <w:pPr>
        <w:ind w:firstLine="420"/>
        <w:spacing w:line="400" w:lineRule="exact"/>
        <w:widowControl/>
        <w:rPr>
          <w:rFonts w:cs="宋体" w:asciiTheme="minorEastAsia" w:hAnsiTheme="minorEastAsia"/>
          <w:b/>
          <w:szCs w:val="21"/>
        </w:rPr>
      </w:pPr>
      <w:r>
        <w:rPr>
          <w:rFonts w:hint="eastAsia" w:cs="宋体" w:asciiTheme="minorEastAsia" w:hAnsiTheme="minorEastAsia"/>
          <w:szCs w:val="21"/>
          <w:lang w:bidi="en-US"/>
        </w:rPr>
        <w:t xml:space="preserve">日期：</w:t>
      </w:r>
      <w:r>
        <w:rPr>
          <w:rFonts w:hint="eastAsia" w:cs="宋体" w:asciiTheme="minorEastAsia" w:hAnsiTheme="minorEastAsia"/>
          <w:szCs w:val="21"/>
          <w:lang w:bidi="en-US"/>
        </w:rPr>
        <w:t xml:space="preserve">                               </w:t>
      </w:r>
      <w:r>
        <w:rPr>
          <w:rFonts w:hint="eastAsia" w:cs="宋体" w:asciiTheme="minorEastAsia" w:hAnsiTheme="minorEastAsia"/>
          <w:szCs w:val="21"/>
          <w:lang w:bidi="en-US"/>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szCs w:val="24"/>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rFonts w:hint="eastAsia" w:ascii="黑体" w:hAnsi="黑体" w:eastAsia="黑体"/>
          <w:sz w:val="24"/>
        </w:rPr>
        <w:t xml:space="preserve">第</w:t>
      </w:r>
      <w:bookmarkEnd w:id="153"/>
      <w:r>
        <w:rPr>
          <w:rFonts w:hint="eastAsia" w:ascii="黑体" w:hAnsi="黑体" w:eastAsia="黑体"/>
          <w:sz w:val="24"/>
        </w:rPr>
        <w:t xml:space="preserve">四章</w:t>
      </w:r>
      <w:r>
        <w:rPr>
          <w:rFonts w:hint="eastAsia" w:ascii="黑体" w:hAnsi="黑体" w:eastAsia="黑体"/>
          <w:sz w:val="24"/>
        </w:rPr>
        <w:t xml:space="preserve">    </w:t>
      </w:r>
      <w:r>
        <w:rPr>
          <w:rFonts w:hint="eastAsia" w:ascii="黑体" w:hAnsi="黑体" w:eastAsia="黑体"/>
          <w:sz w:val="24"/>
        </w:rPr>
        <w:t xml:space="preserve">采购需求</w:t>
      </w:r>
      <w:bookmarkStart w:id="173" w:name="_Toc49090575"/>
      <w:r/>
      <w:bookmarkStart w:id="174" w:name="_Toc26554093"/>
      <w:r/>
      <w:bookmarkEnd w:id="154"/>
      <w:r/>
      <w:bookmarkEnd w:id="155"/>
      <w:r/>
      <w:bookmarkEnd w:id="156"/>
      <w:r/>
      <w:bookmarkEnd w:id="157"/>
      <w:r/>
      <w:bookmarkEnd w:id="173"/>
      <w:r/>
      <w:bookmarkEnd w:id="17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w:t>
      </w:r>
      <w:r>
        <w:rPr>
          <w:rFonts w:hint="eastAsia" w:asciiTheme="minorEastAsia" w:hAnsiTheme="minorEastAsia"/>
          <w:b/>
          <w:szCs w:val="21"/>
        </w:rPr>
        <w:t xml:space="preserve">工程</w:t>
      </w:r>
      <w:r>
        <w:rPr>
          <w:rFonts w:hint="eastAsia" w:asciiTheme="minorEastAsia" w:hAnsiTheme="minorEastAsia"/>
          <w:b/>
          <w:szCs w:val="21"/>
        </w:rPr>
        <w:t xml:space="preserve">类项目</w:t>
      </w:r>
      <w:r/>
    </w:p>
    <w:p>
      <w:pPr>
        <w:ind w:firstLine="420"/>
        <w:spacing w:line="400" w:lineRule="exact"/>
        <w:tabs>
          <w:tab w:val="left" w:pos="900" w:leader="none"/>
        </w:tabs>
        <w:rPr>
          <w:rFonts w:ascii="黑体" w:hAnsi="黑体" w:eastAsia="黑体" w:cs="仿宋"/>
          <w:szCs w:val="21"/>
        </w:rPr>
      </w:pPr>
      <w:r>
        <w:rPr>
          <w:rFonts w:hint="eastAsia" w:ascii="方正小标宋_GBK" w:hAnsi="仿宋" w:eastAsia="黑体" w:cs="Arial"/>
          <w:szCs w:val="21"/>
        </w:rPr>
        <w:t xml:space="preserve">一、</w:t>
      </w:r>
      <w:r>
        <w:rPr>
          <w:rFonts w:hint="eastAsia" w:ascii="黑体" w:hAnsi="黑体" w:eastAsia="黑体" w:cs="仿宋"/>
          <w:szCs w:val="21"/>
        </w:rPr>
        <w:t xml:space="preserve">采购内容</w:t>
      </w:r>
      <w:r/>
    </w:p>
    <w:p>
      <w:pPr>
        <w:ind w:firstLine="420"/>
        <w:spacing w:line="400" w:lineRule="exact"/>
        <w:rPr>
          <w:rFonts w:ascii="宋体" w:hAnsi="宋体" w:cs="仿宋"/>
          <w:szCs w:val="21"/>
        </w:rPr>
      </w:pPr>
      <w:r>
        <w:rPr>
          <w:rFonts w:hint="eastAsia" w:ascii="宋体" w:hAnsi="宋体" w:cs="仿宋"/>
          <w:szCs w:val="21"/>
        </w:rPr>
        <w:t xml:space="preserve">1.</w:t>
      </w:r>
      <w:r>
        <w:rPr>
          <w:rFonts w:hint="eastAsia" w:ascii="宋体" w:hAnsi="宋体" w:cs="仿宋"/>
          <w:szCs w:val="21"/>
        </w:rPr>
        <w:t xml:space="preserve">项目编号：</w:t>
      </w:r>
      <w:r>
        <w:rPr>
          <w:rFonts w:ascii="宋体" w:hAnsi="宋体" w:cs="仿宋"/>
          <w:szCs w:val="21"/>
        </w:rPr>
        <w:t xml:space="preserve">JSZC-320900-JSCS-C2026-0003</w:t>
      </w:r>
      <w:r/>
    </w:p>
    <w:p>
      <w:pPr>
        <w:ind w:firstLine="420"/>
        <w:spacing w:line="400" w:lineRule="exact"/>
        <w:rPr>
          <w:rFonts w:ascii="宋体" w:hAnsi="宋体" w:cs="仿宋"/>
          <w:color w:val="000000"/>
          <w:szCs w:val="21"/>
        </w:rPr>
      </w:pPr>
      <w:r>
        <w:rPr>
          <w:rFonts w:hint="eastAsia" w:ascii="宋体" w:hAnsi="宋体" w:cs="仿宋"/>
          <w:szCs w:val="21"/>
        </w:rPr>
        <w:t xml:space="preserve">2.</w:t>
      </w:r>
      <w:r>
        <w:rPr>
          <w:rFonts w:hint="eastAsia" w:ascii="宋体" w:hAnsi="宋体" w:cs="仿宋"/>
          <w:szCs w:val="21"/>
        </w:rPr>
        <w:t xml:space="preserve">项目名称：</w:t>
      </w:r>
      <w:r>
        <w:rPr>
          <w:rFonts w:hint="eastAsia" w:ascii="宋体" w:hAnsi="宋体" w:cs="仿宋"/>
          <w:color w:val="000000"/>
          <w:szCs w:val="21"/>
        </w:rPr>
        <w:t xml:space="preserve">盐城市质量技术监督综合检验检测中心办公楼屋面防水维修工程</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3.</w:t>
      </w:r>
      <w:r>
        <w:rPr>
          <w:rFonts w:hint="eastAsia" w:ascii="宋体" w:hAnsi="宋体" w:cs="仿宋"/>
          <w:color w:val="000000"/>
          <w:szCs w:val="21"/>
        </w:rPr>
        <w:t xml:space="preserve">采购方式：</w:t>
      </w:r>
      <w:r>
        <w:rPr>
          <w:rFonts w:hint="eastAsia" w:ascii="宋体" w:hAnsi="宋体" w:cs="宋体"/>
          <w:color w:val="000000"/>
          <w:szCs w:val="21"/>
        </w:rPr>
        <w:t xml:space="preserve">竞争性磋商</w:t>
      </w:r>
      <w:r/>
    </w:p>
    <w:p>
      <w:pPr>
        <w:ind w:firstLine="420"/>
        <w:spacing w:line="400" w:lineRule="exact"/>
        <w:rPr>
          <w:rFonts w:ascii="宋体" w:hAnsi="宋体" w:cs="仿宋"/>
          <w:szCs w:val="21"/>
        </w:rPr>
      </w:pPr>
      <w:r>
        <w:rPr>
          <w:rFonts w:hint="eastAsia" w:ascii="宋体" w:hAnsi="宋体" w:cs="仿宋"/>
          <w:szCs w:val="21"/>
        </w:rPr>
        <w:t xml:space="preserve">4.</w:t>
      </w:r>
      <w:r>
        <w:rPr>
          <w:rFonts w:hint="eastAsia" w:ascii="宋体" w:hAnsi="宋体" w:cs="仿宋"/>
          <w:szCs w:val="21"/>
        </w:rPr>
        <w:t xml:space="preserve">建设地点：盐城高新技术产业区</w:t>
      </w:r>
      <w:r>
        <w:rPr>
          <w:rFonts w:hint="eastAsia" w:ascii="宋体" w:hAnsi="宋体" w:cs="仿宋"/>
          <w:szCs w:val="21"/>
        </w:rPr>
        <w:t xml:space="preserve">纬</w:t>
      </w:r>
      <w:r>
        <w:rPr>
          <w:rFonts w:hint="eastAsia" w:ascii="宋体" w:hAnsi="宋体" w:cs="仿宋"/>
          <w:szCs w:val="21"/>
        </w:rPr>
        <w:t xml:space="preserve">七路2号</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5.</w:t>
      </w:r>
      <w:r>
        <w:rPr>
          <w:rFonts w:hint="eastAsia" w:ascii="宋体" w:hAnsi="宋体" w:cs="仿宋"/>
          <w:color w:val="000000"/>
          <w:szCs w:val="21"/>
        </w:rPr>
        <w:t xml:space="preserve">预算金额：</w:t>
      </w:r>
      <w:r>
        <w:rPr>
          <w:rFonts w:hint="eastAsia" w:ascii="宋体" w:hAnsi="宋体" w:cs="仿宋"/>
          <w:color w:val="000000"/>
          <w:szCs w:val="21"/>
        </w:rPr>
        <w:t xml:space="preserve">111.61</w:t>
      </w:r>
      <w:r>
        <w:rPr>
          <w:rFonts w:hint="eastAsia" w:ascii="宋体" w:hAnsi="宋体" w:cs="仿宋"/>
          <w:color w:val="000000"/>
          <w:szCs w:val="21"/>
        </w:rPr>
        <w:t xml:space="preserve">万元</w:t>
      </w:r>
      <w:r>
        <w:rPr>
          <w:rFonts w:hint="eastAsia" w:ascii="宋体" w:hAnsi="宋体" w:cs="仿宋"/>
          <w:color w:val="000000"/>
          <w:szCs w:val="21"/>
        </w:rPr>
        <w:t xml:space="preserve">。</w:t>
      </w:r>
      <w:r/>
    </w:p>
    <w:p>
      <w:pPr>
        <w:ind w:firstLine="420"/>
        <w:spacing w:line="400" w:lineRule="exact"/>
        <w:rPr>
          <w:rFonts w:ascii="宋体" w:hAnsi="宋体" w:cs="仿宋"/>
          <w:szCs w:val="21"/>
        </w:rPr>
      </w:pPr>
      <w:r>
        <w:rPr>
          <w:rFonts w:hint="eastAsia" w:ascii="宋体" w:hAnsi="宋体" w:cs="仿宋"/>
          <w:szCs w:val="21"/>
        </w:rPr>
        <w:t xml:space="preserve">6.</w:t>
      </w:r>
      <w:r>
        <w:rPr>
          <w:rFonts w:hint="eastAsia" w:ascii="宋体" w:hAnsi="宋体" w:cs="仿宋"/>
          <w:szCs w:val="21"/>
        </w:rPr>
        <w:t xml:space="preserve">最高限价：本项目采购最高限价107.73万元。报价超过最高限价的为无效报价，按照无效响应处理</w:t>
      </w:r>
      <w:r/>
    </w:p>
    <w:p>
      <w:pPr>
        <w:ind w:firstLine="420"/>
        <w:spacing w:line="400" w:lineRule="exact"/>
        <w:rPr>
          <w:rFonts w:ascii="宋体" w:hAnsi="宋体" w:cs="仿宋"/>
          <w:szCs w:val="21"/>
        </w:rPr>
      </w:pPr>
      <w:r>
        <w:rPr>
          <w:rFonts w:hint="eastAsia" w:ascii="宋体" w:hAnsi="宋体" w:eastAsia="宋体" w:cs="Times New Roman"/>
          <w:szCs w:val="21"/>
        </w:rPr>
        <w:t xml:space="preserve">★</w:t>
      </w:r>
      <w:r>
        <w:rPr>
          <w:rFonts w:hint="eastAsia" w:ascii="宋体" w:hAnsi="宋体" w:cs="仿宋"/>
          <w:szCs w:val="21"/>
        </w:rPr>
        <w:t xml:space="preserve">7.合同履行期限（工期）：90日历天</w:t>
      </w:r>
      <w:r/>
    </w:p>
    <w:p>
      <w:pPr>
        <w:ind w:firstLine="420"/>
        <w:spacing w:line="400" w:lineRule="exact"/>
        <w:rPr>
          <w:rFonts w:ascii="宋体" w:hAnsi="宋体" w:cs="仿宋"/>
          <w:szCs w:val="21"/>
        </w:rPr>
      </w:pPr>
      <w:r>
        <w:rPr>
          <w:rFonts w:hint="eastAsia" w:ascii="宋体" w:hAnsi="宋体" w:eastAsia="宋体" w:cs="Times New Roman"/>
          <w:szCs w:val="21"/>
        </w:rPr>
        <w:t xml:space="preserve">★</w:t>
      </w:r>
      <w:r>
        <w:rPr>
          <w:rFonts w:hint="eastAsia" w:ascii="宋体" w:hAnsi="宋体" w:cs="仿宋"/>
          <w:szCs w:val="21"/>
        </w:rPr>
        <w:t xml:space="preserve">8.</w:t>
      </w:r>
      <w:r>
        <w:rPr>
          <w:rFonts w:hint="eastAsia" w:ascii="宋体" w:hAnsi="宋体" w:cs="仿宋"/>
          <w:szCs w:val="21"/>
        </w:rPr>
        <w:t xml:space="preserve">保修期</w:t>
      </w:r>
      <w:r>
        <w:rPr>
          <w:rFonts w:hint="eastAsia" w:ascii="宋体" w:hAnsi="宋体" w:cs="仿宋"/>
          <w:szCs w:val="21"/>
        </w:rPr>
        <w:t xml:space="preserve">：</w:t>
      </w:r>
      <w:r>
        <w:rPr>
          <w:rFonts w:hint="eastAsia" w:ascii="宋体" w:hAnsi="宋体" w:cs="仿宋"/>
          <w:szCs w:val="21"/>
        </w:rPr>
        <w:t xml:space="preserve">不低于</w:t>
      </w:r>
      <w:r>
        <w:rPr>
          <w:rFonts w:hint="eastAsia" w:ascii="宋体" w:hAnsi="宋体" w:cs="仿宋"/>
          <w:szCs w:val="21"/>
        </w:rPr>
        <w:t xml:space="preserve">5年</w:t>
      </w:r>
      <w:r/>
    </w:p>
    <w:p>
      <w:pPr>
        <w:ind w:firstLine="420"/>
        <w:spacing w:line="400" w:lineRule="exact"/>
        <w:rPr>
          <w:rFonts w:ascii="宋体" w:hAnsi="宋体" w:cs="仿宋"/>
          <w:szCs w:val="21"/>
        </w:rPr>
      </w:pPr>
      <w:r>
        <w:rPr>
          <w:rFonts w:hint="eastAsia" w:ascii="宋体" w:hAnsi="宋体" w:eastAsia="宋体" w:cs="Times New Roman"/>
          <w:szCs w:val="21"/>
        </w:rPr>
        <w:t xml:space="preserve">★</w:t>
      </w:r>
      <w:r>
        <w:rPr>
          <w:rFonts w:hint="eastAsia" w:ascii="宋体" w:hAnsi="宋体" w:cs="仿宋"/>
          <w:szCs w:val="21"/>
        </w:rPr>
        <w:t xml:space="preserve">9.</w:t>
      </w:r>
      <w:r>
        <w:rPr>
          <w:rFonts w:hint="eastAsia" w:ascii="宋体" w:hAnsi="宋体" w:cs="仿宋"/>
          <w:szCs w:val="21"/>
        </w:rPr>
        <w:t xml:space="preserve">质量标准：合格</w:t>
      </w:r>
      <w:r/>
    </w:p>
    <w:p>
      <w:pPr>
        <w:ind w:firstLine="420"/>
        <w:spacing w:line="400" w:lineRule="exact"/>
        <w:rPr>
          <w:rFonts w:ascii="宋体" w:hAnsi="宋体" w:cs="仿宋"/>
          <w:szCs w:val="21"/>
        </w:rPr>
      </w:pPr>
      <w:r>
        <w:rPr>
          <w:rFonts w:hint="eastAsia" w:ascii="宋体" w:hAnsi="宋体" w:cs="仿宋"/>
          <w:szCs w:val="21"/>
        </w:rPr>
        <w:t xml:space="preserve">10.</w:t>
      </w:r>
      <w:r>
        <w:rPr>
          <w:rFonts w:hint="eastAsia" w:ascii="宋体" w:hAnsi="宋体" w:cs="仿宋"/>
          <w:szCs w:val="21"/>
        </w:rPr>
        <w:t xml:space="preserve">发包范围：</w:t>
      </w:r>
      <w:r>
        <w:rPr>
          <w:rFonts w:hint="eastAsia" w:ascii="宋体" w:hAnsi="宋体" w:cs="仿宋"/>
          <w:color w:val="000000"/>
          <w:szCs w:val="21"/>
        </w:rPr>
        <w:t xml:space="preserve">盐城市质量技术监督综合检验检测中心办公楼屋面防水维修工程</w:t>
      </w:r>
      <w:r>
        <w:rPr>
          <w:rFonts w:hint="eastAsia" w:ascii="宋体" w:hAnsi="宋体" w:cs="仿宋"/>
          <w:szCs w:val="21"/>
        </w:rPr>
        <w:t xml:space="preserve">的施工，具体以采购人提供的工程量清单、图纸及采购人现场要求为准，采购人保留对上述工程量及范围适当调整的权利。</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二、踏勘现场</w:t>
      </w:r>
      <w:r/>
    </w:p>
    <w:p>
      <w:pPr>
        <w:ind w:firstLine="420"/>
        <w:spacing w:line="400" w:lineRule="exact"/>
        <w:rPr>
          <w:rFonts w:ascii="宋体" w:hAnsi="宋体" w:cs="仿宋"/>
          <w:szCs w:val="21"/>
        </w:rPr>
      </w:pPr>
      <w:r>
        <w:rPr>
          <w:rFonts w:hint="eastAsia" w:ascii="宋体" w:hAnsi="宋体" w:cs="仿宋"/>
          <w:szCs w:val="21"/>
        </w:rPr>
        <w:t xml:space="preserve">1.各磋商供应商应在</w:t>
      </w:r>
      <w:r>
        <w:rPr>
          <w:rFonts w:hint="eastAsia" w:ascii="宋体" w:hAnsi="宋体" w:cs="仿宋"/>
          <w:szCs w:val="21"/>
        </w:rPr>
        <w:t xml:space="preserve">递交磋商</w:t>
      </w:r>
      <w:r>
        <w:rPr>
          <w:rFonts w:hint="eastAsia" w:ascii="宋体" w:hAnsi="宋体" w:cs="仿宋"/>
          <w:szCs w:val="21"/>
        </w:rPr>
        <w:t xml:space="preserve">响应文件截止日前至工程实施现场进行现场踏勘，如因未踏勘现场造成的一切后果自负。</w:t>
      </w:r>
      <w:r/>
    </w:p>
    <w:p>
      <w:pPr>
        <w:ind w:firstLine="420"/>
        <w:spacing w:line="400" w:lineRule="exact"/>
        <w:rPr>
          <w:rFonts w:ascii="宋体" w:hAnsi="宋体" w:cs="仿宋"/>
          <w:szCs w:val="21"/>
        </w:rPr>
      </w:pPr>
      <w:r>
        <w:rPr>
          <w:rFonts w:hint="eastAsia" w:ascii="宋体" w:hAnsi="宋体" w:cs="仿宋"/>
          <w:szCs w:val="21"/>
        </w:rPr>
        <w:t xml:space="preserve">2.磋商供应商踏勘现场发生的费用自理，自行承担在踏勘现场中所发生的人员伤亡和财产损失。</w:t>
      </w:r>
      <w:r/>
    </w:p>
    <w:p>
      <w:pPr>
        <w:ind w:firstLine="420"/>
        <w:spacing w:line="400" w:lineRule="exact"/>
        <w:rPr>
          <w:rFonts w:ascii="宋体" w:hAnsi="宋体" w:cs="仿宋"/>
          <w:szCs w:val="21"/>
        </w:rPr>
      </w:pPr>
      <w:r>
        <w:rPr>
          <w:rFonts w:hint="eastAsia" w:ascii="宋体" w:hAnsi="宋体" w:cs="仿宋"/>
          <w:szCs w:val="21"/>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三、施工要求</w:t>
      </w:r>
      <w:r/>
    </w:p>
    <w:p>
      <w:pPr>
        <w:ind w:firstLine="420"/>
        <w:spacing w:line="400" w:lineRule="exact"/>
        <w:rPr>
          <w:rFonts w:ascii="宋体" w:hAnsi="宋体" w:cs="仿宋"/>
          <w:szCs w:val="21"/>
        </w:rP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中标人应按本合同约定的时间和要求完成以下工作：</w:t>
      </w:r>
      <w:r/>
    </w:p>
    <w:p>
      <w:pPr>
        <w:ind w:firstLine="420"/>
        <w:spacing w:line="400" w:lineRule="exact"/>
        <w:rPr>
          <w:rFonts w:ascii="宋体" w:hAnsi="宋体" w:cs="仿宋"/>
          <w:szCs w:val="21"/>
        </w:rPr>
      </w:pPr>
      <w:r>
        <w:rPr>
          <w:rFonts w:hint="eastAsia" w:ascii="宋体" w:hAnsi="宋体" w:cs="仿宋"/>
          <w:szCs w:val="21"/>
        </w:rPr>
        <w:t xml:space="preserve">1.1承担施工安全保卫工作和非夜间施工照明的责任和要求：①本工程必须确保安全，中标人自行承担工程施工过程中的工程质量、任何状况下的安全责任。非采购人原因，发生的一切问题和责任与采购人无关，相关一切费用或民事、刑事责任均由中标人自理。②中标人必须遵守江苏省建设厅及盐城市建设主管部门颁布的《建设工程施工安全管理规定》和《建设工程文明施工管理规定》。③中标人进场后，必须服从采购人对施工场地总平面的规划，服从采购人的统一调</w:t>
      </w:r>
      <w:r>
        <w:rPr>
          <w:rFonts w:hint="eastAsia" w:ascii="宋体" w:hAnsi="宋体" w:cs="仿宋"/>
          <w:szCs w:val="21"/>
        </w:rPr>
        <w:t xml:space="preserve">度和指挥。④采购人将不定期对中标人的施工质量、安全、文明施工进行检查，如发现工程现场及生活区内安全、文明施工管理较差，有权要求承包单位整改并通报批评，如发生二次通报批评情况，可按现场有关规定进行处罚。⑤中标人在组织施工时需及时清运施工废弃物，材料堆放整齐有序，保持施工场地整洁、交通畅顺。服从采购人及相关主管部门的管理要求，主动协调、解决问题，若在施工期间出现因场地脏乱、交通不顺等违反文明施工管理规定的情况，所发生的一切费用均由中标人承担，同时还须接受采购人的经济处罚。   </w:t>
      </w:r>
      <w:r/>
    </w:p>
    <w:p>
      <w:pPr>
        <w:ind w:firstLine="420"/>
        <w:spacing w:line="400" w:lineRule="exact"/>
        <w:rPr>
          <w:rFonts w:ascii="宋体" w:hAnsi="宋体" w:cs="仿宋"/>
          <w:szCs w:val="21"/>
        </w:rPr>
      </w:pPr>
      <w:r>
        <w:rPr>
          <w:rFonts w:hint="eastAsia" w:ascii="宋体" w:hAnsi="宋体" w:cs="仿宋"/>
          <w:szCs w:val="21"/>
        </w:rPr>
        <w:t xml:space="preserve">1.2承担协调解决工程实施中的各种矛盾及费用。</w:t>
      </w:r>
      <w:r/>
    </w:p>
    <w:p>
      <w:pPr>
        <w:ind w:firstLine="420"/>
        <w:spacing w:line="400" w:lineRule="exact"/>
        <w:rPr>
          <w:rFonts w:ascii="宋体" w:hAnsi="宋体" w:cs="仿宋"/>
          <w:szCs w:val="21"/>
        </w:rPr>
      </w:pPr>
      <w:r>
        <w:rPr>
          <w:rFonts w:hint="eastAsia" w:ascii="宋体" w:hAnsi="宋体" w:cs="仿宋"/>
          <w:szCs w:val="21"/>
        </w:rPr>
        <w:t xml:space="preserve">1.3需中标人办理的有关施工场地交通环卫和施工噪音管理等手续：根据现场情况，中标人自行协调解决，并承担由此发生的费用。</w:t>
      </w:r>
      <w:r/>
    </w:p>
    <w:p>
      <w:pPr>
        <w:ind w:firstLine="420"/>
        <w:spacing w:line="400" w:lineRule="exact"/>
        <w:rPr>
          <w:rFonts w:ascii="宋体" w:hAnsi="宋体" w:cs="仿宋"/>
          <w:szCs w:val="21"/>
        </w:rPr>
      </w:pPr>
      <w:r>
        <w:rPr>
          <w:rFonts w:hint="eastAsia" w:ascii="宋体" w:hAnsi="宋体" w:cs="仿宋"/>
          <w:szCs w:val="21"/>
        </w:rPr>
        <w:t xml:space="preserve">1.4承担费用负责已竣工但未交付采购人之前的工程保护工作；对工程成品保护的特殊要求及费用承担：中标人负责做好工程成品保护，并承担相应的费用。</w:t>
      </w:r>
      <w:r/>
    </w:p>
    <w:p>
      <w:pPr>
        <w:ind w:firstLine="420"/>
        <w:spacing w:line="400" w:lineRule="exact"/>
        <w:rPr>
          <w:rFonts w:ascii="宋体" w:hAnsi="宋体" w:cs="仿宋"/>
          <w:szCs w:val="21"/>
        </w:rPr>
      </w:pPr>
      <w:r>
        <w:rPr>
          <w:rFonts w:hint="eastAsia" w:ascii="宋体" w:hAnsi="宋体" w:cs="仿宋"/>
          <w:szCs w:val="21"/>
        </w:rPr>
        <w:t xml:space="preserve">1.5保障施工场地清洁符合环境卫生管理的有关规定，并且做到：文明施工，施工垃圾随产随清。 </w:t>
      </w:r>
      <w:r/>
    </w:p>
    <w:p>
      <w:pPr>
        <w:ind w:firstLine="420"/>
        <w:spacing w:line="400" w:lineRule="exact"/>
        <w:rPr>
          <w:rFonts w:ascii="宋体" w:hAnsi="宋体" w:cs="仿宋"/>
          <w:szCs w:val="21"/>
        </w:rPr>
      </w:pPr>
      <w:r>
        <w:rPr>
          <w:rFonts w:hint="eastAsia" w:ascii="宋体" w:hAnsi="宋体" w:cs="仿宋"/>
          <w:szCs w:val="21"/>
        </w:rPr>
        <w:t xml:space="preserve">1.6双方约定的中标人应做的其他工作：</w:t>
      </w:r>
      <w:r/>
    </w:p>
    <w:p>
      <w:pPr>
        <w:ind w:firstLine="420"/>
        <w:spacing w:line="400" w:lineRule="exact"/>
        <w:rPr>
          <w:rFonts w:ascii="宋体" w:hAnsi="宋体" w:cs="仿宋"/>
          <w:szCs w:val="21"/>
        </w:rPr>
      </w:pPr>
      <w:r>
        <w:rPr>
          <w:rFonts w:hint="eastAsia" w:ascii="宋体" w:hAnsi="宋体" w:cs="仿宋"/>
          <w:szCs w:val="21"/>
        </w:rPr>
        <w:t xml:space="preserve">1.6.1</w:t>
      </w:r>
      <w:r>
        <w:rPr>
          <w:rFonts w:hint="eastAsia" w:ascii="宋体" w:hAnsi="宋体" w:cs="仿宋"/>
          <w:szCs w:val="21"/>
        </w:rPr>
        <w:t xml:space="preserve">招标时，采购人已要求中标人自行到施工现场踏勘。采购人仅提供现有的施工场地现状，施工用水、</w:t>
      </w:r>
      <w:r>
        <w:rPr>
          <w:rFonts w:hint="eastAsia" w:ascii="宋体" w:hAnsi="宋体" w:cs="仿宋"/>
          <w:szCs w:val="21"/>
        </w:rPr>
        <w:t xml:space="preserve">电手续</w:t>
      </w:r>
      <w:r>
        <w:rPr>
          <w:rFonts w:hint="eastAsia" w:ascii="宋体" w:hAnsi="宋体" w:cs="仿宋"/>
          <w:szCs w:val="21"/>
        </w:rPr>
        <w:t xml:space="preserve">由中标人自行办理，其费用由中标人自行挂表并到相关部门缴纳，此费用已经包含在合同价中，结算时</w:t>
      </w:r>
      <w:r>
        <w:rPr>
          <w:rFonts w:hint="eastAsia" w:ascii="宋体" w:hAnsi="宋体" w:cs="仿宋"/>
          <w:szCs w:val="21"/>
        </w:rPr>
        <w:t xml:space="preserve">不</w:t>
      </w:r>
      <w:r>
        <w:rPr>
          <w:rFonts w:hint="eastAsia" w:ascii="宋体" w:hAnsi="宋体" w:cs="仿宋"/>
          <w:szCs w:val="21"/>
        </w:rPr>
        <w:t xml:space="preserve">另行调整。 </w:t>
      </w:r>
      <w:r/>
    </w:p>
    <w:p>
      <w:pPr>
        <w:ind w:firstLine="420"/>
        <w:spacing w:line="400" w:lineRule="exact"/>
        <w:rPr>
          <w:rFonts w:ascii="宋体" w:hAnsi="宋体" w:cs="仿宋"/>
          <w:szCs w:val="21"/>
        </w:rPr>
      </w:pPr>
      <w:r>
        <w:rPr>
          <w:rFonts w:hint="eastAsia" w:ascii="宋体" w:hAnsi="宋体" w:cs="仿宋"/>
          <w:szCs w:val="21"/>
        </w:rPr>
        <w:t xml:space="preserve">1.6.2与其它专业单位及其它协作单位密切配合，杜绝工程实施的阻力与风险。承包人须无偿且无条件配合发包人及相关专业单位开展设备安装、预留预埋、管线布设、洞口预留封堵及接驳衔接等全部配套施工工作，免费提供现场工作面、施工协调、交叉作业配合、现场交底及必要辅助工作，不得以任何理由另行收取配合费用，确保各专业工序有序衔接、工程整体顺利推进。</w:t>
      </w:r>
      <w:r/>
    </w:p>
    <w:p>
      <w:pPr>
        <w:ind w:firstLine="420"/>
        <w:spacing w:line="400" w:lineRule="exact"/>
        <w:rPr>
          <w:rFonts w:ascii="宋体" w:hAnsi="宋体" w:cs="仿宋"/>
          <w:szCs w:val="21"/>
        </w:rPr>
      </w:pPr>
      <w:r>
        <w:rPr>
          <w:rFonts w:hint="eastAsia" w:ascii="宋体" w:hAnsi="宋体" w:cs="仿宋"/>
          <w:szCs w:val="21"/>
        </w:rPr>
        <w:t xml:space="preserve">2.安全施工</w:t>
      </w:r>
      <w:r/>
    </w:p>
    <w:p>
      <w:pPr>
        <w:ind w:firstLine="420"/>
        <w:spacing w:line="400" w:lineRule="exact"/>
        <w:rPr>
          <w:rFonts w:ascii="宋体" w:hAnsi="宋体" w:cs="仿宋"/>
          <w:szCs w:val="21"/>
        </w:rPr>
      </w:pPr>
      <w:r>
        <w:rPr>
          <w:rFonts w:hint="eastAsia" w:ascii="宋体" w:hAnsi="宋体" w:cs="仿宋"/>
          <w:szCs w:val="21"/>
        </w:rPr>
        <w:t xml:space="preserve">2.1中标人应遵守工程建设安全生产有关管理规定，严格按安全</w:t>
      </w:r>
      <w:r>
        <w:rPr>
          <w:rFonts w:hint="eastAsia" w:ascii="宋体" w:hAnsi="宋体" w:cs="仿宋"/>
          <w:szCs w:val="21"/>
        </w:rPr>
        <w:t xml:space="preserve">标准组织施工，并随时接受行业安全检查人员依法实施的监督检查，采取必要的安全防护措施，消除事故隐患。由于中标人安全措施不力造成事故的责任和因此发生的费用，由中标人自行承担，与采购人无关。</w:t>
      </w:r>
      <w:r/>
    </w:p>
    <w:p>
      <w:pPr>
        <w:ind w:firstLine="420"/>
        <w:spacing w:line="400" w:lineRule="exact"/>
        <w:rPr>
          <w:rFonts w:ascii="宋体" w:hAnsi="宋体" w:cs="仿宋"/>
          <w:szCs w:val="21"/>
        </w:rPr>
      </w:pPr>
      <w:r>
        <w:rPr>
          <w:rFonts w:hint="eastAsia" w:ascii="宋体" w:hAnsi="宋体" w:cs="仿宋"/>
          <w:szCs w:val="21"/>
        </w:rPr>
        <w:t xml:space="preserve">2.2中标人应对其在施工场地的工作人员进行安全教育，并对他们的安全负责。</w:t>
      </w:r>
      <w:r/>
    </w:p>
    <w:p>
      <w:pPr>
        <w:ind w:firstLine="420"/>
        <w:spacing w:line="400" w:lineRule="exact"/>
        <w:rPr>
          <w:rFonts w:ascii="宋体" w:hAnsi="宋体" w:cs="仿宋"/>
          <w:szCs w:val="21"/>
        </w:rPr>
      </w:pPr>
      <w:r>
        <w:rPr>
          <w:rFonts w:hint="eastAsia" w:ascii="宋体" w:hAnsi="宋体" w:cs="仿宋"/>
          <w:szCs w:val="21"/>
        </w:rPr>
        <w:t xml:space="preserve">2.3发生重大伤亡及其他安全事故，中标人应按有关规定立即上报有关部门并通知采购人，同时按政府有关部门要求处理。</w:t>
      </w:r>
      <w:r/>
    </w:p>
    <w:p>
      <w:pPr>
        <w:ind w:firstLine="420"/>
        <w:spacing w:line="400" w:lineRule="exact"/>
        <w:rPr>
          <w:rFonts w:ascii="宋体" w:hAnsi="宋体" w:cs="仿宋"/>
          <w:szCs w:val="21"/>
        </w:rPr>
      </w:pPr>
      <w:r>
        <w:rPr>
          <w:rFonts w:hint="eastAsia" w:ascii="宋体" w:hAnsi="宋体" w:cs="仿宋"/>
          <w:szCs w:val="21"/>
        </w:rPr>
        <w:t xml:space="preserve">3</w:t>
      </w:r>
      <w:r>
        <w:rPr>
          <w:rFonts w:hint="eastAsia" w:ascii="宋体" w:hAnsi="宋体" w:cs="仿宋"/>
          <w:szCs w:val="21"/>
        </w:rPr>
        <w:t xml:space="preserve">.</w:t>
      </w:r>
      <w:r>
        <w:rPr>
          <w:rFonts w:hint="eastAsia" w:ascii="宋体" w:hAnsi="宋体" w:cs="仿宋"/>
          <w:szCs w:val="21"/>
        </w:rPr>
        <w:t xml:space="preserve">本项目实施过程中现场不得断电。</w:t>
      </w:r>
      <w:r/>
    </w:p>
    <w:p>
      <w:pPr>
        <w:ind w:firstLine="420"/>
        <w:spacing w:line="400" w:lineRule="exact"/>
        <w:rPr>
          <w:rFonts w:ascii="黑体" w:hAnsi="黑体" w:eastAsia="黑体" w:cs="仿宋"/>
          <w:szCs w:val="21"/>
        </w:rPr>
      </w:pPr>
      <w:r>
        <w:rPr>
          <w:rFonts w:hint="eastAsia" w:ascii="黑体" w:hAnsi="黑体" w:eastAsia="黑体" w:cs="仿宋"/>
          <w:szCs w:val="21"/>
        </w:rPr>
        <w:t xml:space="preserve">四、最高限价</w:t>
      </w:r>
      <w:r/>
    </w:p>
    <w:p>
      <w:pPr>
        <w:ind w:firstLine="420"/>
        <w:spacing w:line="400" w:lineRule="exact"/>
        <w:rPr>
          <w:rFonts w:ascii="宋体" w:hAnsi="宋体" w:cs="仿宋"/>
          <w:szCs w:val="21"/>
        </w:rP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预算价是采购人根据国家或省级、行业建设主管部门颁发的有关计价依据和办法，以及本采购文件和招标工程量清单，结合工程具体情况编制的本次招标工程的预算价。</w:t>
      </w:r>
      <w:r/>
    </w:p>
    <w:p>
      <w:pPr>
        <w:ind w:firstLine="420"/>
        <w:spacing w:line="400" w:lineRule="exact"/>
        <w:rPr>
          <w:rFonts w:ascii="宋体" w:hAnsi="宋体" w:cs="仿宋"/>
          <w:szCs w:val="21"/>
        </w:rPr>
      </w:pPr>
      <w:r>
        <w:rPr>
          <w:rFonts w:hint="eastAsia" w:ascii="宋体" w:hAnsi="宋体" w:cs="仿宋"/>
          <w:szCs w:val="21"/>
        </w:rPr>
        <w:t xml:space="preserve">2</w:t>
      </w:r>
      <w:r>
        <w:rPr>
          <w:rFonts w:hint="eastAsia" w:ascii="宋体" w:hAnsi="宋体" w:cs="仿宋"/>
          <w:szCs w:val="21"/>
        </w:rPr>
        <w:t xml:space="preserve">.</w:t>
      </w:r>
      <w:r>
        <w:rPr>
          <w:rFonts w:hint="eastAsia" w:ascii="宋体" w:hAnsi="宋体" w:cs="仿宋"/>
          <w:szCs w:val="21"/>
        </w:rPr>
        <w:t xml:space="preserve">招标控制价的公布：</w:t>
      </w:r>
      <w:r/>
    </w:p>
    <w:p>
      <w:pPr>
        <w:ind w:firstLine="420"/>
        <w:spacing w:line="400" w:lineRule="exact"/>
        <w:rPr>
          <w:rFonts w:ascii="宋体" w:hAnsi="宋体" w:cs="仿宋"/>
          <w:szCs w:val="21"/>
        </w:rPr>
      </w:pPr>
      <w:r>
        <w:rPr>
          <w:rFonts w:hint="eastAsia" w:ascii="宋体" w:hAnsi="宋体" w:cs="仿宋"/>
          <w:szCs w:val="21"/>
        </w:rPr>
        <w:t xml:space="preserve">2.3.1本工程最高投标限价为</w:t>
      </w:r>
      <w:r>
        <w:rPr>
          <w:rFonts w:hint="eastAsia" w:ascii="宋体" w:hAnsi="宋体" w:cs="仿宋"/>
          <w:szCs w:val="21"/>
          <w:u w:val="single"/>
        </w:rPr>
        <w:t xml:space="preserve"> </w:t>
      </w:r>
      <w:r>
        <w:rPr>
          <w:rFonts w:ascii="宋体" w:hAnsi="宋体" w:cs="仿宋"/>
          <w:szCs w:val="21"/>
          <w:u w:val="single"/>
        </w:rPr>
        <w:t xml:space="preserve">107.73</w:t>
      </w:r>
      <w:r>
        <w:rPr>
          <w:rFonts w:hint="eastAsia" w:ascii="宋体" w:hAnsi="宋体" w:cs="仿宋"/>
          <w:szCs w:val="21"/>
          <w:u w:val="single"/>
        </w:rPr>
        <w:t xml:space="preserve"> </w:t>
      </w:r>
      <w:r>
        <w:rPr>
          <w:rFonts w:hint="eastAsia" w:ascii="宋体" w:hAnsi="宋体" w:cs="仿宋"/>
          <w:szCs w:val="21"/>
        </w:rPr>
        <w:t xml:space="preserve">万元。</w:t>
      </w:r>
      <w:r/>
    </w:p>
    <w:p>
      <w:pPr>
        <w:ind w:firstLine="420"/>
        <w:spacing w:line="400" w:lineRule="exact"/>
        <w:rPr>
          <w:rFonts w:ascii="宋体" w:hAnsi="宋体" w:cs="仿宋"/>
          <w:szCs w:val="21"/>
        </w:rPr>
      </w:pPr>
      <w:r>
        <w:rPr>
          <w:rFonts w:hint="eastAsia" w:ascii="宋体" w:hAnsi="宋体" w:cs="仿宋"/>
          <w:szCs w:val="21"/>
        </w:rPr>
        <w:t xml:space="preserve">2.3.2招标人将拒绝高于最高投标限价的投标报价。</w:t>
      </w:r>
      <w:r/>
    </w:p>
    <w:p>
      <w:pPr>
        <w:ind w:firstLine="420"/>
        <w:spacing w:line="400" w:lineRule="exact"/>
        <w:rPr>
          <w:rFonts w:ascii="宋体" w:hAnsi="宋体" w:cs="仿宋"/>
          <w:szCs w:val="21"/>
        </w:rPr>
      </w:pPr>
      <w:r>
        <w:rPr>
          <w:rFonts w:hint="eastAsia" w:ascii="宋体" w:hAnsi="宋体" w:cs="仿宋"/>
          <w:szCs w:val="21"/>
        </w:rPr>
        <w:t xml:space="preserve">2.3.3招标控制价确定的依据：</w:t>
      </w:r>
      <w:r/>
    </w:p>
    <w:p>
      <w:pPr>
        <w:ind w:firstLine="420"/>
        <w:spacing w:line="400" w:lineRule="exact"/>
        <w:rPr>
          <w:rFonts w:ascii="宋体" w:hAnsi="宋体" w:cs="仿宋"/>
          <w:szCs w:val="21"/>
        </w:rPr>
      </w:pPr>
      <w:r>
        <w:rPr>
          <w:rFonts w:hint="eastAsia" w:ascii="宋体" w:hAnsi="宋体" w:cs="仿宋"/>
          <w:szCs w:val="21"/>
        </w:rPr>
        <w:t xml:space="preserve">2.3.3.1</w:t>
      </w:r>
      <w:r>
        <w:rPr>
          <w:rFonts w:hint="eastAsia" w:ascii="宋体" w:hAnsi="宋体" w:cs="仿宋"/>
          <w:szCs w:val="21"/>
        </w:rPr>
        <w:t xml:space="preserve">《建设工程工程量清单计价规范》（GB50500-2013）（以下简称《清单计价规范》）。</w:t>
      </w:r>
      <w:r/>
    </w:p>
    <w:p>
      <w:pPr>
        <w:ind w:firstLine="420"/>
        <w:spacing w:line="400" w:lineRule="exact"/>
        <w:rPr>
          <w:rFonts w:ascii="宋体" w:hAnsi="宋体" w:cs="仿宋"/>
          <w:szCs w:val="21"/>
        </w:rPr>
      </w:pPr>
      <w:r>
        <w:rPr>
          <w:rFonts w:hint="eastAsia" w:ascii="宋体" w:hAnsi="宋体" w:cs="仿宋"/>
          <w:szCs w:val="21"/>
        </w:rPr>
        <w:t xml:space="preserve">2.3.3.2</w:t>
      </w:r>
      <w:r>
        <w:rPr>
          <w:rFonts w:hint="eastAsia" w:ascii="宋体" w:hAnsi="宋体" w:cs="仿宋"/>
          <w:szCs w:val="21"/>
        </w:rPr>
        <w:t xml:space="preserve">施工图纸、招标文件（含工程量清单）</w:t>
      </w:r>
      <w:r>
        <w:rPr>
          <w:rFonts w:hint="eastAsia" w:ascii="宋体" w:hAnsi="宋体" w:cs="仿宋"/>
          <w:szCs w:val="21"/>
        </w:rPr>
        <w:t xml:space="preserve">等</w:t>
      </w:r>
      <w:r>
        <w:rPr>
          <w:rFonts w:hint="eastAsia" w:ascii="宋体" w:hAnsi="宋体" w:cs="仿宋"/>
          <w:szCs w:val="21"/>
        </w:rPr>
        <w:t xml:space="preserve">。</w:t>
      </w:r>
      <w:r/>
    </w:p>
    <w:p>
      <w:pPr>
        <w:ind w:firstLine="420"/>
        <w:spacing w:line="400" w:lineRule="exact"/>
        <w:rPr>
          <w:rFonts w:ascii="宋体" w:hAnsi="宋体" w:cs="仿宋"/>
          <w:szCs w:val="21"/>
        </w:rPr>
      </w:pPr>
      <w:r>
        <w:rPr>
          <w:rFonts w:hint="eastAsia" w:ascii="宋体" w:hAnsi="宋体" w:cs="仿宋"/>
          <w:szCs w:val="21"/>
        </w:rPr>
        <w:t xml:space="preserve">2.3.3.3</w:t>
      </w:r>
      <w:r>
        <w:rPr>
          <w:rFonts w:hint="eastAsia" w:ascii="宋体" w:hAnsi="宋体" w:cs="仿宋"/>
          <w:szCs w:val="21"/>
        </w:rPr>
        <w:t xml:space="preserve">清单工程量计算规范（以下简称《工程量计算规范》）《房屋建筑与装饰工程工程量计算规范》（GB50854-2013）《通用安装工程工程量计算规范》（GB50856-2013）</w:t>
      </w:r>
      <w:r/>
    </w:p>
    <w:p>
      <w:pPr>
        <w:ind w:firstLine="420"/>
        <w:spacing w:line="400" w:lineRule="exact"/>
        <w:rPr>
          <w:rFonts w:ascii="宋体" w:hAnsi="宋体" w:cs="仿宋"/>
          <w:szCs w:val="21"/>
        </w:rPr>
      </w:pPr>
      <w:r>
        <w:rPr>
          <w:rFonts w:hint="eastAsia" w:ascii="宋体" w:hAnsi="宋体" w:cs="仿宋"/>
          <w:szCs w:val="21"/>
        </w:rPr>
        <w:t xml:space="preserve">2.3.3.4</w:t>
      </w:r>
      <w:r>
        <w:rPr>
          <w:rFonts w:hint="eastAsia" w:ascii="宋体" w:hAnsi="宋体" w:cs="仿宋"/>
          <w:szCs w:val="21"/>
        </w:rPr>
        <w:t xml:space="preserve">计价定额（以下简称《计价定额》）《江苏省建筑与装饰工程计价定额》（2014版）《江苏省安装工程计价定额》（2014版）</w:t>
      </w:r>
      <w:r/>
    </w:p>
    <w:p>
      <w:pPr>
        <w:ind w:firstLine="420"/>
        <w:spacing w:line="400" w:lineRule="exact"/>
        <w:rPr>
          <w:rFonts w:ascii="宋体" w:hAnsi="宋体" w:cs="仿宋"/>
          <w:szCs w:val="21"/>
        </w:rPr>
      </w:pPr>
      <w:r>
        <w:rPr>
          <w:rFonts w:hint="eastAsia" w:ascii="宋体" w:hAnsi="宋体" w:cs="仿宋"/>
          <w:szCs w:val="21"/>
        </w:rPr>
        <w:t xml:space="preserve">2.3.3.5 </w:t>
      </w:r>
      <w:r>
        <w:rPr>
          <w:rFonts w:hint="eastAsia" w:ascii="宋体" w:hAnsi="宋体" w:cs="仿宋"/>
          <w:szCs w:val="21"/>
        </w:rPr>
        <w:t xml:space="preserve">《江苏省建设工程费用定额》</w:t>
      </w:r>
      <w:r>
        <w:rPr>
          <w:rFonts w:hint="eastAsia" w:ascii="宋体" w:hAnsi="宋体" w:cs="仿宋"/>
          <w:szCs w:val="21"/>
        </w:rPr>
        <w:t xml:space="preserve">2014年</w:t>
      </w:r>
      <w:r>
        <w:rPr>
          <w:rFonts w:hint="eastAsia" w:ascii="宋体" w:hAnsi="宋体" w:cs="仿宋"/>
          <w:szCs w:val="21"/>
        </w:rPr>
        <w:t xml:space="preserve">及《省住房城乡建设厅关于建筑业实施营改增后江苏省建设工程计价依据调整的通知》（</w:t>
      </w:r>
      <w:r>
        <w:rPr>
          <w:rFonts w:hint="eastAsia" w:ascii="宋体" w:hAnsi="宋体" w:cs="仿宋"/>
          <w:szCs w:val="21"/>
        </w:rPr>
        <w:t xml:space="preserve">苏建价〔2016〕</w:t>
      </w:r>
      <w:r>
        <w:rPr>
          <w:rFonts w:hint="eastAsia" w:ascii="宋体" w:hAnsi="宋体" w:cs="仿宋"/>
          <w:szCs w:val="21"/>
        </w:rPr>
        <w:t xml:space="preserve">154 号）（以下简称《费用定额》）、《省住房城乡建设厅关于调整建设工程按质论价等费用计取方法的公告》〔2018〕第24号、《省住房城乡建设厅关于建筑工人实名制费用计取方法的公告》〔2019〕第19号、《省住房和城乡建设厅关于调整建设工程计价增值税税率的通知》苏</w:t>
      </w:r>
      <w:r>
        <w:rPr>
          <w:rFonts w:hint="eastAsia" w:ascii="宋体" w:hAnsi="宋体" w:cs="仿宋"/>
          <w:szCs w:val="21"/>
        </w:rPr>
        <w:t xml:space="preserve">建函价〔2019〕</w:t>
      </w:r>
      <w:r>
        <w:rPr>
          <w:rFonts w:hint="eastAsia" w:ascii="宋体" w:hAnsi="宋体" w:cs="仿宋"/>
          <w:szCs w:val="21"/>
        </w:rPr>
        <w:t xml:space="preserve">178号等现行计价文件。</w:t>
      </w:r>
      <w:r/>
    </w:p>
    <w:p>
      <w:pPr>
        <w:ind w:firstLine="420"/>
        <w:spacing w:line="400" w:lineRule="exact"/>
        <w:rPr>
          <w:rFonts w:ascii="宋体" w:hAnsi="宋体" w:cs="仿宋"/>
          <w:szCs w:val="21"/>
        </w:rPr>
      </w:pPr>
      <w:r>
        <w:rPr>
          <w:rFonts w:hint="eastAsia" w:ascii="宋体" w:hAnsi="宋体" w:cs="仿宋"/>
          <w:szCs w:val="21"/>
        </w:rPr>
        <w:t xml:space="preserve">2.3.3.6</w:t>
      </w:r>
      <w:r>
        <w:rPr>
          <w:rFonts w:hint="eastAsia" w:ascii="宋体" w:hAnsi="宋体" w:cs="仿宋"/>
          <w:szCs w:val="21"/>
        </w:rPr>
        <w:t xml:space="preserve">人工工资指导价文件：</w:t>
      </w:r>
      <w:r>
        <w:rPr>
          <w:rFonts w:hint="eastAsia" w:ascii="宋体" w:hAnsi="宋体" w:cs="仿宋"/>
          <w:szCs w:val="21"/>
        </w:rPr>
        <w:t xml:space="preserve">苏</w:t>
      </w:r>
      <w:r>
        <w:rPr>
          <w:rFonts w:hint="eastAsia" w:ascii="宋体" w:hAnsi="宋体" w:cs="仿宋"/>
          <w:szCs w:val="21"/>
        </w:rPr>
        <w:t xml:space="preserve">建函价〔2026〕</w:t>
      </w:r>
      <w:r>
        <w:rPr>
          <w:rFonts w:hint="eastAsia" w:ascii="宋体" w:hAnsi="宋体" w:cs="仿宋"/>
          <w:szCs w:val="21"/>
        </w:rPr>
        <w:t xml:space="preserve">27 号</w:t>
      </w:r>
      <w:r>
        <w:rPr>
          <w:rFonts w:hint="eastAsia" w:ascii="宋体" w:hAnsi="宋体" w:cs="仿宋"/>
          <w:szCs w:val="21"/>
        </w:rPr>
        <w:t xml:space="preserve">文件。</w:t>
      </w:r>
      <w:r/>
    </w:p>
    <w:p>
      <w:pPr>
        <w:ind w:firstLine="420"/>
        <w:spacing w:line="400" w:lineRule="exact"/>
        <w:rPr>
          <w:rFonts w:ascii="宋体" w:hAnsi="宋体" w:cs="仿宋"/>
          <w:szCs w:val="21"/>
        </w:rPr>
      </w:pPr>
      <w:r>
        <w:rPr>
          <w:rFonts w:hint="eastAsia" w:ascii="宋体" w:hAnsi="宋体" w:cs="仿宋"/>
          <w:szCs w:val="21"/>
        </w:rPr>
        <w:t xml:space="preserve">2.3.3.7</w:t>
      </w:r>
      <w:r>
        <w:rPr>
          <w:rFonts w:hint="eastAsia" w:ascii="宋体" w:hAnsi="宋体" w:cs="仿宋"/>
          <w:szCs w:val="21"/>
        </w:rPr>
        <w:t xml:space="preserve">建材信息价：</w:t>
      </w:r>
      <w:bookmarkStart w:id="175" w:name="OLE_LINK1"/>
      <w:r/>
      <w:bookmarkStart w:id="176" w:name="OLE_LINK2"/>
      <w:r>
        <w:rPr>
          <w:rFonts w:hint="eastAsia" w:ascii="宋体" w:hAnsi="宋体" w:cs="仿宋"/>
          <w:szCs w:val="21"/>
        </w:rPr>
        <w:t xml:space="preserve">2026年第</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-3</w:t>
      </w:r>
      <w:r>
        <w:rPr>
          <w:rFonts w:hint="eastAsia" w:ascii="宋体" w:hAnsi="宋体" w:cs="仿宋"/>
          <w:szCs w:val="21"/>
          <w:u w:val="single"/>
        </w:rPr>
        <w:t xml:space="preserve"> </w:t>
      </w:r>
      <w:r>
        <w:rPr>
          <w:rFonts w:hint="eastAsia" w:ascii="宋体" w:hAnsi="宋体" w:cs="仿宋"/>
          <w:szCs w:val="21"/>
        </w:rPr>
        <w:t xml:space="preserve">月</w:t>
      </w:r>
      <w:r>
        <w:rPr>
          <w:rFonts w:hint="eastAsia" w:ascii="宋体" w:hAnsi="宋体" w:cs="仿宋"/>
          <w:szCs w:val="21"/>
        </w:rPr>
        <w:t xml:space="preserve">《盐城工程造价》</w:t>
      </w:r>
      <w:bookmarkEnd w:id="175"/>
      <w:r/>
      <w:bookmarkEnd w:id="176"/>
      <w:r>
        <w:rPr>
          <w:rFonts w:hint="eastAsia" w:ascii="宋体" w:hAnsi="宋体" w:cs="仿宋"/>
          <w:szCs w:val="21"/>
        </w:rPr>
        <w:t xml:space="preserve">。</w:t>
      </w:r>
      <w:r/>
    </w:p>
    <w:p>
      <w:pPr>
        <w:ind w:firstLine="420"/>
        <w:spacing w:line="400" w:lineRule="exact"/>
        <w:rPr>
          <w:rFonts w:ascii="宋体" w:hAnsi="宋体" w:cs="仿宋"/>
          <w:szCs w:val="21"/>
        </w:rPr>
      </w:pPr>
      <w:r>
        <w:rPr>
          <w:rFonts w:hint="eastAsia" w:ascii="宋体" w:hAnsi="宋体" w:cs="仿宋"/>
          <w:szCs w:val="21"/>
        </w:rPr>
        <w:t xml:space="preserve">2.3.3.8</w:t>
      </w:r>
      <w:r>
        <w:rPr>
          <w:rFonts w:hint="eastAsia" w:ascii="宋体" w:hAnsi="宋体" w:cs="仿宋"/>
          <w:szCs w:val="21"/>
        </w:rPr>
        <w:t xml:space="preserve">计税方法：增值税一般计税。</w:t>
      </w:r>
      <w:r/>
    </w:p>
    <w:p>
      <w:pPr>
        <w:ind w:firstLine="420"/>
        <w:spacing w:line="400" w:lineRule="exact"/>
        <w:rPr>
          <w:rFonts w:ascii="宋体" w:hAnsi="宋体" w:cs="仿宋"/>
          <w:szCs w:val="21"/>
        </w:rPr>
      </w:pPr>
      <w:r>
        <w:rPr>
          <w:rFonts w:hint="eastAsia" w:ascii="宋体" w:hAnsi="宋体" w:cs="仿宋"/>
          <w:szCs w:val="21"/>
        </w:rPr>
        <w:t xml:space="preserve">2.3.3.9</w:t>
      </w:r>
      <w:r>
        <w:rPr>
          <w:rFonts w:hint="eastAsia" w:ascii="宋体" w:hAnsi="宋体" w:cs="仿宋"/>
          <w:szCs w:val="21"/>
        </w:rPr>
        <w:t xml:space="preserve">相关部门文件批复。</w:t>
      </w:r>
      <w:r/>
    </w:p>
    <w:p>
      <w:pPr>
        <w:ind w:firstLine="420"/>
        <w:spacing w:line="400" w:lineRule="exact"/>
        <w:rPr>
          <w:rFonts w:ascii="宋体" w:hAnsi="宋体" w:cs="仿宋"/>
          <w:szCs w:val="21"/>
        </w:rPr>
      </w:pPr>
      <w:r>
        <w:rPr>
          <w:rFonts w:hint="eastAsia" w:ascii="宋体" w:hAnsi="宋体" w:cs="仿宋"/>
          <w:szCs w:val="21"/>
        </w:rPr>
        <w:t xml:space="preserve">2.3.4</w:t>
      </w:r>
      <w:r>
        <w:rPr>
          <w:rFonts w:hint="eastAsia" w:ascii="宋体" w:hAnsi="宋体" w:cs="仿宋"/>
          <w:szCs w:val="21"/>
        </w:rPr>
        <w:t xml:space="preserve">单位工程费用计费程序如下：</w:t>
      </w:r>
      <w:r/>
    </w:p>
    <w:p>
      <w:pPr>
        <w:ind w:firstLine="420"/>
        <w:spacing w:line="400" w:lineRule="exact"/>
        <w:rPr>
          <w:rFonts w:ascii="宋体" w:hAnsi="宋体" w:cs="仿宋"/>
          <w:szCs w:val="21"/>
        </w:rPr>
      </w:pPr>
      <w:r>
        <w:rPr>
          <w:rFonts w:hint="eastAsia" w:ascii="宋体" w:hAnsi="宋体" w:cs="仿宋"/>
          <w:szCs w:val="21"/>
        </w:rPr>
        <w:t xml:space="preserve">2.3.4.1</w:t>
      </w:r>
      <w:r>
        <w:rPr>
          <w:rFonts w:hint="eastAsia" w:ascii="宋体" w:hAnsi="宋体" w:cs="仿宋"/>
          <w:szCs w:val="21"/>
        </w:rPr>
        <w:t xml:space="preserve">分部分项工程费=人工费+除</w:t>
      </w:r>
      <w:r>
        <w:rPr>
          <w:rFonts w:hint="eastAsia" w:ascii="宋体" w:hAnsi="宋体" w:cs="仿宋"/>
          <w:szCs w:val="21"/>
        </w:rPr>
        <w:t xml:space="preserve">税材料</w:t>
      </w:r>
      <w:r>
        <w:rPr>
          <w:rFonts w:hint="eastAsia" w:ascii="宋体" w:hAnsi="宋体" w:cs="仿宋"/>
          <w:szCs w:val="21"/>
        </w:rPr>
        <w:t xml:space="preserve">费+除</w:t>
      </w:r>
      <w:r>
        <w:rPr>
          <w:rFonts w:hint="eastAsia" w:ascii="宋体" w:hAnsi="宋体" w:cs="仿宋"/>
          <w:szCs w:val="21"/>
        </w:rPr>
        <w:t xml:space="preserve">税施工</w:t>
      </w:r>
      <w:r>
        <w:rPr>
          <w:rFonts w:hint="eastAsia" w:ascii="宋体" w:hAnsi="宋体" w:cs="仿宋"/>
          <w:szCs w:val="21"/>
        </w:rPr>
        <w:t xml:space="preserve">机具使用费+管理费+利润+一定范围内的风险费用。（其中：人工费=计价定额人工消耗量×人工单价；材料费=计价定额材料消耗量×除</w:t>
      </w:r>
      <w:r>
        <w:rPr>
          <w:rFonts w:hint="eastAsia" w:ascii="宋体" w:hAnsi="宋体" w:cs="仿宋"/>
          <w:szCs w:val="21"/>
        </w:rPr>
        <w:t xml:space="preserve">税材料</w:t>
      </w:r>
      <w:r>
        <w:rPr>
          <w:rFonts w:hint="eastAsia" w:ascii="宋体" w:hAnsi="宋体" w:cs="仿宋"/>
          <w:szCs w:val="21"/>
        </w:rPr>
        <w:t xml:space="preserve">单价；施工机具使用费=计价定额机械消耗量×除税机械台班单价；管理费及利润按《费用定额》。）</w:t>
      </w:r>
      <w:r/>
    </w:p>
    <w:p>
      <w:pPr>
        <w:ind w:firstLine="420"/>
        <w:spacing w:line="400" w:lineRule="exact"/>
        <w:rPr>
          <w:rFonts w:ascii="宋体" w:hAnsi="宋体" w:cs="仿宋"/>
          <w:szCs w:val="21"/>
        </w:rPr>
      </w:pPr>
      <w:r>
        <w:rPr>
          <w:rFonts w:hint="eastAsia" w:ascii="宋体" w:hAnsi="宋体" w:cs="仿宋"/>
          <w:szCs w:val="21"/>
        </w:rPr>
        <w:t xml:space="preserve">2.3.4.2</w:t>
      </w:r>
      <w:r>
        <w:rPr>
          <w:rFonts w:hint="eastAsia" w:ascii="宋体" w:hAnsi="宋体" w:cs="仿宋"/>
          <w:szCs w:val="21"/>
        </w:rPr>
        <w:t xml:space="preserve">措施项目费=单价措施费+总价措施费。（单价措施费=除</w:t>
      </w:r>
      <w:r>
        <w:rPr>
          <w:rFonts w:hint="eastAsia" w:ascii="宋体" w:hAnsi="宋体" w:cs="仿宋"/>
          <w:szCs w:val="21"/>
        </w:rPr>
        <w:t xml:space="preserve">税综合</w:t>
      </w:r>
      <w:r>
        <w:rPr>
          <w:rFonts w:hint="eastAsia" w:ascii="宋体" w:hAnsi="宋体" w:cs="仿宋"/>
          <w:szCs w:val="21"/>
        </w:rPr>
        <w:t xml:space="preserve">单价×清单工程量（备注：除</w:t>
      </w:r>
      <w:r>
        <w:rPr>
          <w:rFonts w:hint="eastAsia" w:ascii="宋体" w:hAnsi="宋体" w:cs="仿宋"/>
          <w:szCs w:val="21"/>
        </w:rPr>
        <w:t xml:space="preserve">税综合</w:t>
      </w:r>
      <w:r>
        <w:rPr>
          <w:rFonts w:hint="eastAsia" w:ascii="宋体" w:hAnsi="宋体" w:cs="仿宋"/>
          <w:szCs w:val="21"/>
        </w:rPr>
        <w:t xml:space="preserve">单价=人工费+除</w:t>
      </w:r>
      <w:r>
        <w:rPr>
          <w:rFonts w:hint="eastAsia" w:ascii="宋体" w:hAnsi="宋体" w:cs="仿宋"/>
          <w:szCs w:val="21"/>
        </w:rPr>
        <w:t xml:space="preserve">税材料</w:t>
      </w:r>
      <w:r>
        <w:rPr>
          <w:rFonts w:hint="eastAsia" w:ascii="宋体" w:hAnsi="宋体" w:cs="仿宋"/>
          <w:szCs w:val="21"/>
        </w:rPr>
        <w:t xml:space="preserve">费+除</w:t>
      </w:r>
      <w:r>
        <w:rPr>
          <w:rFonts w:hint="eastAsia" w:ascii="宋体" w:hAnsi="宋体" w:cs="仿宋"/>
          <w:szCs w:val="21"/>
        </w:rPr>
        <w:t xml:space="preserve">税施工</w:t>
      </w:r>
      <w:r>
        <w:rPr>
          <w:rFonts w:hint="eastAsia" w:ascii="宋体" w:hAnsi="宋体" w:cs="仿宋"/>
          <w:szCs w:val="21"/>
        </w:rPr>
        <w:t xml:space="preserve">机具使用费+管理费+利润+一定范围内的风险费用）；总价措施费=（分部分项工程费+单价措施项目费-除税工程设备费）×费率或以项计）</w:t>
      </w:r>
      <w:r/>
    </w:p>
    <w:p>
      <w:pPr>
        <w:ind w:firstLine="420"/>
        <w:spacing w:line="400" w:lineRule="exact"/>
        <w:rPr>
          <w:rFonts w:ascii="宋体" w:hAnsi="宋体" w:cs="仿宋"/>
          <w:szCs w:val="21"/>
        </w:rPr>
      </w:pPr>
      <w:r>
        <w:rPr>
          <w:rFonts w:hint="eastAsia" w:ascii="宋体" w:hAnsi="宋体" w:cs="仿宋"/>
          <w:szCs w:val="21"/>
        </w:rPr>
        <w:t xml:space="preserve">2.3.4.3</w:t>
      </w:r>
      <w:r>
        <w:rPr>
          <w:rFonts w:hint="eastAsia" w:ascii="宋体" w:hAnsi="宋体" w:cs="仿宋"/>
          <w:szCs w:val="21"/>
        </w:rPr>
        <w:t xml:space="preserve">其他项目费，详见工程量清单。</w:t>
      </w:r>
      <w:r/>
    </w:p>
    <w:p>
      <w:pPr>
        <w:ind w:firstLine="420"/>
        <w:spacing w:line="400" w:lineRule="exact"/>
        <w:rPr>
          <w:rFonts w:ascii="宋体" w:hAnsi="宋体" w:cs="仿宋"/>
          <w:szCs w:val="21"/>
        </w:rPr>
      </w:pPr>
      <w:r>
        <w:rPr>
          <w:rFonts w:hint="eastAsia" w:ascii="宋体" w:hAnsi="宋体" w:cs="仿宋"/>
          <w:szCs w:val="21"/>
        </w:rPr>
        <w:t xml:space="preserve">2.3.4.4</w:t>
      </w:r>
      <w:r>
        <w:rPr>
          <w:rFonts w:hint="eastAsia" w:ascii="宋体" w:hAnsi="宋体" w:cs="仿宋"/>
          <w:szCs w:val="21"/>
        </w:rPr>
        <w:t xml:space="preserve">规</w:t>
      </w:r>
      <w:r>
        <w:rPr>
          <w:rFonts w:hint="eastAsia" w:ascii="宋体" w:hAnsi="宋体" w:cs="仿宋"/>
          <w:szCs w:val="21"/>
        </w:rPr>
        <w:t xml:space="preserve">费=（分部分项工程费+措施项目费+其他项目费-除税工程设备费）×费率。（其中：(1)环境保护税（暂按0.1%计取，工程竣工结算时按相关主管部门出具的票据按实调整）；(2)社会保险费 （执行《费用定额》 ）；(3)住房公积金 （ 执行《费用定额》。）</w:t>
      </w:r>
      <w:r/>
    </w:p>
    <w:p>
      <w:pPr>
        <w:ind w:firstLine="420"/>
        <w:spacing w:line="400" w:lineRule="exact"/>
        <w:rPr>
          <w:rFonts w:ascii="宋体" w:hAnsi="宋体" w:cs="仿宋"/>
          <w:szCs w:val="21"/>
        </w:rPr>
      </w:pPr>
      <w:r>
        <w:rPr>
          <w:rFonts w:hint="eastAsia" w:ascii="宋体" w:hAnsi="宋体" w:cs="仿宋"/>
          <w:szCs w:val="21"/>
        </w:rPr>
        <w:t xml:space="preserve">2.3.4.5</w:t>
      </w:r>
      <w:r>
        <w:rPr>
          <w:rFonts w:hint="eastAsia" w:ascii="宋体" w:hAnsi="宋体" w:cs="仿宋"/>
          <w:szCs w:val="21"/>
        </w:rPr>
        <w:t xml:space="preserve">税金=（分部分项工程量清单费用+措施项目费用+其他项目费用+</w:t>
      </w:r>
      <w:r>
        <w:rPr>
          <w:rFonts w:hint="eastAsia" w:ascii="宋体" w:hAnsi="宋体" w:cs="仿宋"/>
          <w:szCs w:val="21"/>
        </w:rPr>
        <w:t xml:space="preserve">规</w:t>
      </w:r>
      <w:r>
        <w:rPr>
          <w:rFonts w:hint="eastAsia" w:ascii="宋体" w:hAnsi="宋体" w:cs="仿宋"/>
          <w:szCs w:val="21"/>
        </w:rPr>
        <w:t xml:space="preserve">费-(除</w:t>
      </w:r>
      <w:r>
        <w:rPr>
          <w:rFonts w:hint="eastAsia" w:ascii="宋体" w:hAnsi="宋体" w:cs="仿宋"/>
          <w:szCs w:val="21"/>
        </w:rPr>
        <w:t xml:space="preserve">税甲供</w:t>
      </w:r>
      <w:r>
        <w:rPr>
          <w:rFonts w:hint="eastAsia" w:ascii="宋体" w:hAnsi="宋体" w:cs="仿宋"/>
          <w:szCs w:val="21"/>
        </w:rPr>
        <w:t xml:space="preserve">材料费+除</w:t>
      </w:r>
      <w:r>
        <w:rPr>
          <w:rFonts w:hint="eastAsia" w:ascii="宋体" w:hAnsi="宋体" w:cs="仿宋"/>
          <w:szCs w:val="21"/>
        </w:rPr>
        <w:t xml:space="preserve">税甲供设备</w:t>
      </w:r>
      <w:r>
        <w:rPr>
          <w:rFonts w:hint="eastAsia" w:ascii="宋体" w:hAnsi="宋体" w:cs="仿宋"/>
          <w:szCs w:val="21"/>
        </w:rPr>
        <w:t xml:space="preserve">费)/1.01）×税金税率。（备注：税金税率按现行文件规定执行，按增值税一般计税法）</w:t>
      </w:r>
      <w:r/>
    </w:p>
    <w:p>
      <w:pPr>
        <w:ind w:firstLine="420"/>
        <w:spacing w:line="400" w:lineRule="exact"/>
        <w:rPr>
          <w:rFonts w:ascii="宋体" w:hAnsi="宋体" w:cs="仿宋"/>
          <w:szCs w:val="21"/>
        </w:rPr>
      </w:pPr>
      <w:r>
        <w:rPr>
          <w:rFonts w:hint="eastAsia" w:ascii="宋体" w:hAnsi="宋体" w:cs="仿宋"/>
          <w:szCs w:val="21"/>
        </w:rPr>
        <w:t xml:space="preserve">2.3.4.6</w:t>
      </w:r>
      <w:r>
        <w:rPr>
          <w:rFonts w:hint="eastAsia" w:ascii="宋体" w:hAnsi="宋体" w:cs="仿宋"/>
          <w:szCs w:val="21"/>
        </w:rPr>
        <w:t xml:space="preserve">工程造价=分部分项工程量清单费用+措施项目费用+其他项目费用+</w:t>
      </w:r>
      <w:r>
        <w:rPr>
          <w:rFonts w:hint="eastAsia" w:ascii="宋体" w:hAnsi="宋体" w:cs="仿宋"/>
          <w:szCs w:val="21"/>
        </w:rPr>
        <w:t xml:space="preserve">规</w:t>
      </w:r>
      <w:r>
        <w:rPr>
          <w:rFonts w:hint="eastAsia" w:ascii="宋体" w:hAnsi="宋体" w:cs="仿宋"/>
          <w:szCs w:val="21"/>
        </w:rPr>
        <w:t xml:space="preserve">费-（除</w:t>
      </w:r>
      <w:r>
        <w:rPr>
          <w:rFonts w:hint="eastAsia" w:ascii="宋体" w:hAnsi="宋体" w:cs="仿宋"/>
          <w:szCs w:val="21"/>
        </w:rPr>
        <w:t xml:space="preserve">税甲供</w:t>
      </w:r>
      <w:r>
        <w:rPr>
          <w:rFonts w:hint="eastAsia" w:ascii="宋体" w:hAnsi="宋体" w:cs="仿宋"/>
          <w:szCs w:val="21"/>
        </w:rPr>
        <w:t xml:space="preserve">材料费+除</w:t>
      </w:r>
      <w:r>
        <w:rPr>
          <w:rFonts w:hint="eastAsia" w:ascii="宋体" w:hAnsi="宋体" w:cs="仿宋"/>
          <w:szCs w:val="21"/>
        </w:rPr>
        <w:t xml:space="preserve">税甲供设备</w:t>
      </w:r>
      <w:r>
        <w:rPr>
          <w:rFonts w:hint="eastAsia" w:ascii="宋体" w:hAnsi="宋体" w:cs="仿宋"/>
          <w:szCs w:val="21"/>
        </w:rPr>
        <w:t xml:space="preserve">费）/1.01+税金。</w:t>
      </w:r>
      <w:r/>
    </w:p>
    <w:p>
      <w:pPr>
        <w:ind w:firstLine="420"/>
        <w:spacing w:line="400" w:lineRule="exact"/>
        <w:rPr>
          <w:rFonts w:ascii="宋体" w:hAnsi="宋体" w:cs="仿宋"/>
          <w:szCs w:val="21"/>
        </w:rPr>
      </w:pPr>
      <w:r>
        <w:rPr>
          <w:rFonts w:hint="eastAsia" w:ascii="宋体" w:hAnsi="宋体" w:cs="仿宋"/>
          <w:szCs w:val="21"/>
        </w:rPr>
        <w:t xml:space="preserve">2.3.5</w:t>
      </w:r>
      <w:r>
        <w:rPr>
          <w:rFonts w:hint="eastAsia" w:ascii="宋体" w:hAnsi="宋体" w:cs="仿宋"/>
          <w:szCs w:val="21"/>
        </w:rPr>
        <w:t xml:space="preserve">招标控制价编制说明：</w:t>
      </w:r>
      <w:r/>
    </w:p>
    <w:p>
      <w:pPr>
        <w:ind w:firstLine="420"/>
        <w:spacing w:line="400" w:lineRule="exact"/>
        <w:rPr>
          <w:rFonts w:ascii="宋体" w:hAnsi="宋体" w:cs="仿宋"/>
          <w:szCs w:val="21"/>
        </w:rPr>
      </w:pPr>
      <w:r>
        <w:rPr>
          <w:rFonts w:hint="eastAsia" w:ascii="宋体" w:hAnsi="宋体" w:cs="仿宋"/>
          <w:szCs w:val="21"/>
        </w:rPr>
        <w:t xml:space="preserve">2.3.5.1</w:t>
      </w:r>
      <w:r>
        <w:rPr>
          <w:rFonts w:hint="eastAsia" w:ascii="宋体" w:hAnsi="宋体" w:cs="仿宋"/>
          <w:szCs w:val="21"/>
        </w:rPr>
        <w:t xml:space="preserve">清单工程量按《清单计价规范》、《工程量计算规范》、施工图纸、招标人提供的相关资料等进行计算。</w:t>
      </w:r>
      <w:r/>
    </w:p>
    <w:p>
      <w:pPr>
        <w:ind w:firstLine="420"/>
        <w:spacing w:line="400" w:lineRule="exact"/>
        <w:rPr>
          <w:rFonts w:ascii="宋体" w:hAnsi="宋体" w:cs="仿宋"/>
          <w:szCs w:val="21"/>
        </w:rPr>
      </w:pPr>
      <w:r>
        <w:rPr>
          <w:rFonts w:hint="eastAsia" w:ascii="宋体" w:hAnsi="宋体" w:cs="仿宋"/>
          <w:szCs w:val="21"/>
        </w:rPr>
        <w:t xml:space="preserve">2.3.5.2</w:t>
      </w:r>
      <w:r>
        <w:rPr>
          <w:rFonts w:hint="eastAsia" w:ascii="宋体" w:hAnsi="宋体" w:cs="仿宋"/>
          <w:szCs w:val="21"/>
        </w:rPr>
        <w:t xml:space="preserve">人工工资单价按现行文件规定的中值计取。</w:t>
      </w:r>
      <w:r/>
    </w:p>
    <w:p>
      <w:pPr>
        <w:ind w:firstLine="420"/>
        <w:spacing w:line="400" w:lineRule="exact"/>
        <w:rPr>
          <w:rFonts w:ascii="宋体" w:hAnsi="宋体" w:cs="仿宋"/>
          <w:szCs w:val="21"/>
        </w:rPr>
      </w:pPr>
      <w:r>
        <w:rPr>
          <w:rFonts w:hint="eastAsia" w:ascii="宋体" w:hAnsi="宋体" w:cs="仿宋"/>
          <w:szCs w:val="21"/>
        </w:rPr>
        <w:t xml:space="preserve">2.3.5.3</w:t>
      </w:r>
      <w:r>
        <w:rPr>
          <w:rFonts w:hint="eastAsia" w:ascii="宋体" w:hAnsi="宋体" w:cs="仿宋"/>
          <w:szCs w:val="21"/>
        </w:rPr>
        <w:t xml:space="preserve">材料单价执行优先顺序为：</w:t>
      </w:r>
      <w:r>
        <w:rPr>
          <w:rFonts w:hint="eastAsia" w:ascii="宋体" w:hAnsi="宋体" w:cs="仿宋"/>
          <w:szCs w:val="21"/>
        </w:rPr>
        <w:t xml:space="preserve">2026年第</w:t>
      </w:r>
      <w:r>
        <w:rPr>
          <w:rFonts w:hint="eastAsia" w:ascii="宋体" w:hAnsi="宋体" w:cs="仿宋"/>
          <w:szCs w:val="21"/>
          <w:u w:val="single"/>
        </w:rPr>
        <w:t xml:space="preserve"> 2</w:t>
      </w:r>
      <w:r>
        <w:rPr>
          <w:rFonts w:hint="eastAsia" w:ascii="宋体" w:hAnsi="宋体" w:cs="仿宋"/>
          <w:szCs w:val="21"/>
          <w:u w:val="single"/>
        </w:rPr>
        <w:t xml:space="preserve">-3</w:t>
      </w:r>
      <w:r>
        <w:rPr>
          <w:rFonts w:hint="eastAsia" w:ascii="宋体" w:hAnsi="宋体" w:cs="仿宋"/>
          <w:szCs w:val="21"/>
          <w:u w:val="single"/>
        </w:rPr>
        <w:t xml:space="preserve"> </w:t>
      </w:r>
      <w:r>
        <w:rPr>
          <w:rFonts w:hint="eastAsia" w:ascii="宋体" w:hAnsi="宋体" w:cs="仿宋"/>
          <w:szCs w:val="21"/>
        </w:rPr>
        <w:t xml:space="preserve">月</w:t>
      </w:r>
      <w:r>
        <w:rPr>
          <w:rFonts w:hint="eastAsia" w:ascii="宋体" w:hAnsi="宋体" w:cs="仿宋"/>
          <w:szCs w:val="21"/>
        </w:rPr>
        <w:t xml:space="preserve">《盐城工程造价》</w:t>
      </w:r>
      <w:r>
        <w:rPr>
          <w:rFonts w:hint="eastAsia" w:ascii="宋体" w:hAnsi="宋体" w:cs="仿宋"/>
          <w:szCs w:val="21"/>
        </w:rPr>
        <w:t xml:space="preserve">建材信息价、招标人提供的《材料暂估价格表》中的暂定价格、经调研的当期市场价格。</w:t>
      </w:r>
      <w:r/>
    </w:p>
    <w:p>
      <w:pPr>
        <w:ind w:firstLine="420"/>
        <w:spacing w:line="400" w:lineRule="exact"/>
        <w:rPr>
          <w:rFonts w:ascii="宋体" w:hAnsi="宋体" w:cs="仿宋"/>
          <w:szCs w:val="21"/>
        </w:rPr>
      </w:pPr>
      <w:r>
        <w:rPr>
          <w:rFonts w:hint="eastAsia" w:ascii="宋体" w:hAnsi="宋体" w:cs="仿宋"/>
          <w:szCs w:val="21"/>
        </w:rPr>
        <w:t xml:space="preserve">2.3.5.4</w:t>
      </w:r>
      <w:r>
        <w:rPr>
          <w:rFonts w:hint="eastAsia" w:ascii="宋体" w:hAnsi="宋体" w:cs="仿宋"/>
          <w:szCs w:val="21"/>
        </w:rPr>
        <w:t xml:space="preserve">招标控制价编制时已考虑一定数量的大型机械设备进出场</w:t>
      </w:r>
      <w:r>
        <w:rPr>
          <w:rFonts w:hint="eastAsia" w:ascii="宋体" w:hAnsi="宋体" w:cs="仿宋"/>
          <w:szCs w:val="21"/>
        </w:rPr>
        <w:t xml:space="preserve">及安拆费用</w:t>
      </w:r>
      <w:r>
        <w:rPr>
          <w:rFonts w:hint="eastAsia" w:ascii="宋体" w:hAnsi="宋体" w:cs="仿宋"/>
          <w:szCs w:val="21"/>
        </w:rPr>
        <w:t xml:space="preserve">，投标人需根据本工程的特点和自身的施工方案在报价中自行考虑，本项费用中标后工程结算时总价不得调整。</w:t>
      </w:r>
      <w:r/>
    </w:p>
    <w:p>
      <w:pPr>
        <w:ind w:firstLine="420"/>
        <w:spacing w:line="400" w:lineRule="exact"/>
        <w:rPr>
          <w:rFonts w:ascii="宋体" w:hAnsi="宋体" w:cs="仿宋"/>
          <w:szCs w:val="21"/>
        </w:rPr>
      </w:pPr>
      <w:r>
        <w:rPr>
          <w:rFonts w:hint="eastAsia" w:ascii="宋体" w:hAnsi="宋体" w:cs="仿宋"/>
          <w:szCs w:val="21"/>
        </w:rPr>
        <w:t xml:space="preserve">2.3.5.5</w:t>
      </w:r>
      <w:r>
        <w:rPr>
          <w:rFonts w:hint="eastAsia" w:ascii="宋体" w:hAnsi="宋体" w:cs="仿宋"/>
          <w:szCs w:val="21"/>
        </w:rPr>
        <w:t xml:space="preserve">招标控制价已包括一定范围内的风险费用，是指招标文件中划分的应由投标人承担的风险范围及其费用，已包含在已标价工程量清单综合单价中。</w:t>
      </w:r>
      <w:r/>
    </w:p>
    <w:p>
      <w:pPr>
        <w:ind w:firstLine="420"/>
        <w:spacing w:line="400" w:lineRule="exact"/>
        <w:rPr>
          <w:rFonts w:ascii="宋体" w:hAnsi="宋体" w:cs="仿宋"/>
          <w:szCs w:val="21"/>
        </w:rPr>
      </w:pPr>
      <w:r>
        <w:rPr>
          <w:rFonts w:hint="eastAsia" w:ascii="宋体" w:hAnsi="宋体" w:cs="仿宋"/>
          <w:szCs w:val="21"/>
        </w:rPr>
        <w:t xml:space="preserve">2.3.5.6</w:t>
      </w:r>
      <w:r>
        <w:rPr>
          <w:rFonts w:hint="eastAsia" w:ascii="宋体" w:hAnsi="宋体" w:cs="仿宋"/>
          <w:szCs w:val="21"/>
        </w:rPr>
        <w:t xml:space="preserve">安全文明施工措施费：该费用为不可竞争费，各投标人在投标报价时应对照招标人提供的工程量清单足额计取。本招标工程的现场安全文明施工措施费标准如下：</w:t>
      </w:r>
      <w:r/>
    </w:p>
    <w:tbl>
      <w:tblPr>
        <w:tblStyle w:val="827"/>
        <w:tblW w:w="0" w:type="auto"/>
        <w:jc w:val="center"/>
        <w:tblLook w:val="04A0" w:firstRow="1" w:lastRow="0" w:firstColumn="1" w:lastColumn="0" w:noHBand="0" w:noVBand="1"/>
      </w:tblPr>
      <w:tblGrid>
        <w:gridCol w:w="675"/>
        <w:gridCol w:w="1701"/>
        <w:gridCol w:w="2154"/>
        <w:gridCol w:w="1510"/>
        <w:gridCol w:w="1510"/>
        <w:gridCol w:w="1510"/>
      </w:tblGrid>
      <w:tr>
        <w:trPr>
          <w:jc w:val="center"/>
        </w:trPr>
        <w:tc>
          <w:tcPr>
            <w:tcW w:w="675" w:type="dxa"/>
            <w:vAlign w:val="center"/>
            <w:textDirection w:val="lrTb"/>
            <w:noWrap w:val="false"/>
          </w:tcPr>
          <w:p>
            <w:pPr>
              <w:jc w:val="center"/>
              <w:rPr>
                <w:rFonts w:ascii="宋体" w:hAnsi="宋体" w:cs="仿宋"/>
                <w:szCs w:val="21"/>
              </w:rPr>
            </w:pPr>
            <w:r>
              <w:rPr>
                <w:rFonts w:hint="eastAsia" w:ascii="宋体" w:hAnsi="宋体" w:cs="仿宋"/>
                <w:szCs w:val="21"/>
              </w:rPr>
              <w:t xml:space="preserve">序号</w:t>
            </w:r>
            <w:r/>
          </w:p>
        </w:tc>
        <w:tc>
          <w:tcPr>
            <w:tcW w:w="1701" w:type="dxa"/>
            <w:vAlign w:val="center"/>
            <w:textDirection w:val="lrTb"/>
            <w:noWrap w:val="false"/>
          </w:tcPr>
          <w:p>
            <w:pPr>
              <w:jc w:val="center"/>
              <w:rPr>
                <w:rFonts w:ascii="宋体" w:hAnsi="宋体" w:cs="仿宋"/>
                <w:szCs w:val="21"/>
              </w:rPr>
            </w:pPr>
            <w:r>
              <w:rPr>
                <w:rFonts w:hint="eastAsia" w:ascii="宋体" w:hAnsi="宋体" w:cs="仿宋"/>
                <w:szCs w:val="21"/>
              </w:rPr>
              <w:t xml:space="preserve">项目名称</w:t>
            </w:r>
            <w:r/>
          </w:p>
        </w:tc>
        <w:tc>
          <w:tcPr>
            <w:tcW w:w="2154" w:type="dxa"/>
            <w:vAlign w:val="center"/>
            <w:textDirection w:val="lrTb"/>
            <w:noWrap w:val="false"/>
          </w:tcPr>
          <w:p>
            <w:pPr>
              <w:jc w:val="center"/>
              <w:rPr>
                <w:rFonts w:ascii="宋体" w:hAnsi="宋体" w:cs="仿宋"/>
                <w:szCs w:val="21"/>
              </w:rPr>
            </w:pPr>
            <w:r>
              <w:rPr>
                <w:rFonts w:hint="eastAsia" w:ascii="宋体" w:hAnsi="宋体" w:cs="仿宋"/>
                <w:szCs w:val="21"/>
              </w:rPr>
              <w:t xml:space="preserve">计算基础</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基本费率（%）</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标化增加费率（%）</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扬尘污染防治增加费（%）</w:t>
            </w:r>
            <w:r/>
          </w:p>
        </w:tc>
      </w:tr>
      <w:tr>
        <w:trPr>
          <w:jc w:val="center"/>
        </w:trPr>
        <w:tc>
          <w:tcPr>
            <w:tcW w:w="675" w:type="dxa"/>
            <w:vAlign w:val="center"/>
            <w:textDirection w:val="lrTb"/>
            <w:noWrap w:val="false"/>
          </w:tcPr>
          <w:p>
            <w:pPr>
              <w:jc w:val="center"/>
              <w:rPr>
                <w:rFonts w:ascii="宋体" w:hAnsi="宋体" w:cs="仿宋"/>
                <w:szCs w:val="21"/>
              </w:rPr>
            </w:pPr>
            <w:r>
              <w:rPr>
                <w:rFonts w:hint="eastAsia" w:ascii="宋体" w:hAnsi="宋体" w:cs="仿宋"/>
                <w:szCs w:val="21"/>
              </w:rPr>
              <w:t xml:space="preserve">1</w:t>
            </w:r>
            <w:r/>
          </w:p>
        </w:tc>
        <w:tc>
          <w:tcPr>
            <w:tcW w:w="1701" w:type="dxa"/>
            <w:vAlign w:val="center"/>
            <w:textDirection w:val="lrTb"/>
            <w:noWrap w:val="false"/>
          </w:tcPr>
          <w:p>
            <w:pPr>
              <w:jc w:val="center"/>
              <w:rPr>
                <w:rFonts w:ascii="宋体" w:hAnsi="宋体" w:cs="仿宋"/>
                <w:szCs w:val="21"/>
              </w:rPr>
            </w:pPr>
            <w:r>
              <w:rPr>
                <w:rFonts w:hint="eastAsia" w:ascii="宋体" w:hAnsi="宋体" w:cs="仿宋"/>
                <w:szCs w:val="21"/>
              </w:rPr>
              <w:t xml:space="preserve">详见清单</w:t>
            </w:r>
            <w:r/>
          </w:p>
        </w:tc>
        <w:tc>
          <w:tcPr>
            <w:tcW w:w="2154" w:type="dxa"/>
            <w:vAlign w:val="center"/>
            <w:textDirection w:val="lrTb"/>
            <w:noWrap w:val="false"/>
          </w:tcPr>
          <w:p>
            <w:pPr>
              <w:jc w:val="center"/>
              <w:rPr>
                <w:rFonts w:ascii="宋体" w:hAnsi="宋体" w:cs="仿宋"/>
                <w:szCs w:val="21"/>
              </w:rPr>
            </w:pPr>
            <w:r>
              <w:rPr>
                <w:rFonts w:hint="eastAsia" w:ascii="宋体" w:hAnsi="宋体" w:cs="仿宋"/>
                <w:szCs w:val="21"/>
              </w:rPr>
              <w:t xml:space="preserve">分部分项工程费+单价措施项目费-除税工程设备费</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详见清单</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详见清单</w:t>
            </w:r>
            <w:r/>
          </w:p>
        </w:tc>
        <w:tc>
          <w:tcPr>
            <w:tcW w:w="1510" w:type="dxa"/>
            <w:vAlign w:val="center"/>
            <w:textDirection w:val="lrTb"/>
            <w:noWrap w:val="false"/>
          </w:tcPr>
          <w:p>
            <w:pPr>
              <w:jc w:val="center"/>
              <w:rPr>
                <w:rFonts w:ascii="宋体" w:hAnsi="宋体" w:cs="仿宋"/>
                <w:szCs w:val="21"/>
              </w:rPr>
            </w:pPr>
            <w:r>
              <w:rPr>
                <w:rFonts w:hint="eastAsia" w:ascii="宋体" w:hAnsi="宋体" w:cs="仿宋"/>
                <w:szCs w:val="21"/>
              </w:rPr>
              <w:t xml:space="preserve">详见清单</w:t>
            </w:r>
            <w:r/>
          </w:p>
        </w:tc>
      </w:tr>
    </w:tbl>
    <w:p>
      <w:pPr>
        <w:ind w:firstLine="420"/>
        <w:spacing w:line="400" w:lineRule="exact"/>
        <w:rPr>
          <w:rFonts w:ascii="宋体" w:hAnsi="宋体" w:cs="仿宋"/>
          <w:szCs w:val="21"/>
        </w:rPr>
      </w:pPr>
      <w:r>
        <w:rPr>
          <w:rFonts w:hint="eastAsia" w:ascii="宋体" w:hAnsi="宋体" w:cs="仿宋"/>
          <w:szCs w:val="21"/>
        </w:rPr>
        <w:t xml:space="preserve">工程结算时，按行业主管部门核定的费率进行调整，未提供相关考评手续的，则按相关文件规定执行。</w:t>
      </w:r>
      <w:r/>
    </w:p>
    <w:p>
      <w:pPr>
        <w:ind w:firstLine="420"/>
        <w:spacing w:line="400" w:lineRule="exact"/>
        <w:rPr>
          <w:rFonts w:ascii="宋体" w:hAnsi="宋体" w:cs="仿宋"/>
          <w:szCs w:val="21"/>
        </w:rPr>
      </w:pPr>
      <w:r>
        <w:rPr>
          <w:rFonts w:hint="eastAsia" w:ascii="宋体" w:hAnsi="宋体" w:cs="仿宋"/>
          <w:szCs w:val="21"/>
        </w:rPr>
        <w:t xml:space="preserve">2.3.5.7</w:t>
      </w:r>
      <w:r>
        <w:rPr>
          <w:rFonts w:hint="eastAsia" w:ascii="宋体" w:hAnsi="宋体" w:cs="仿宋"/>
          <w:szCs w:val="21"/>
        </w:rPr>
        <w:t xml:space="preserve">《费用定额》中的费率为区间的按中值计取。</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五、报价、计价说明</w:t>
      </w:r>
      <w:r/>
    </w:p>
    <w:p>
      <w:pPr>
        <w:ind w:firstLine="420"/>
        <w:spacing w:line="400" w:lineRule="exact"/>
        <w:rPr>
          <w:rFonts w:ascii="宋体" w:hAnsi="宋体" w:cs="仿宋"/>
          <w:szCs w:val="21"/>
        </w:rPr>
      </w:pPr>
      <w:r>
        <w:rPr>
          <w:rFonts w:hint="eastAsia" w:ascii="宋体" w:hAnsi="宋体" w:cs="仿宋"/>
          <w:szCs w:val="21"/>
        </w:rPr>
        <w:t xml:space="preserve">1.投标报价应包含完成本竞争性磋商文件中的全部内容所需的所有费用。</w:t>
      </w:r>
      <w:r/>
    </w:p>
    <w:p>
      <w:pPr>
        <w:ind w:firstLine="420"/>
        <w:spacing w:line="400" w:lineRule="exact"/>
        <w:rPr>
          <w:rFonts w:ascii="宋体" w:hAnsi="宋体" w:cs="仿宋"/>
          <w:szCs w:val="21"/>
        </w:rPr>
      </w:pPr>
      <w:r>
        <w:rPr>
          <w:rFonts w:hint="eastAsia" w:ascii="宋体" w:hAnsi="宋体" w:cs="仿宋"/>
          <w:szCs w:val="21"/>
        </w:rPr>
        <w:t xml:space="preserve">2.磋商供应商应充分了解施工场地的位置、周边环境、道路、装卸、保管、安装限制以及影响投标报价的其他要素，结合市场情况进行投标报价。</w:t>
      </w:r>
      <w:r/>
    </w:p>
    <w:p>
      <w:pPr>
        <w:ind w:firstLine="420"/>
        <w:spacing w:line="400" w:lineRule="exact"/>
        <w:rPr>
          <w:rFonts w:ascii="宋体" w:hAnsi="宋体" w:cs="仿宋"/>
          <w:szCs w:val="21"/>
        </w:rPr>
      </w:pPr>
      <w:r>
        <w:rPr>
          <w:rFonts w:hint="eastAsia" w:ascii="宋体" w:hAnsi="宋体" w:cs="仿宋"/>
          <w:szCs w:val="21"/>
        </w:rPr>
        <w:t xml:space="preserve">3.投标报价方式：本项目投标报价采用“工程量清单计价法”（工程量计算规则依据《建设工程工程量清单计价规范》（GB50500-2013））。磋商供应商应根据采购人提供的工程量清单和施工图纸计算工程项目的除</w:t>
      </w:r>
      <w:r>
        <w:rPr>
          <w:rFonts w:hint="eastAsia" w:ascii="宋体" w:hAnsi="宋体" w:cs="仿宋"/>
          <w:szCs w:val="21"/>
        </w:rPr>
        <w:t xml:space="preserve">税综合</w:t>
      </w:r>
      <w:r>
        <w:rPr>
          <w:rFonts w:hint="eastAsia" w:ascii="宋体" w:hAnsi="宋体" w:cs="仿宋"/>
          <w:szCs w:val="21"/>
        </w:rPr>
        <w:t xml:space="preserve">单价和合价。工程量清单中每一个子目的单项均需计算并填写除</w:t>
      </w:r>
      <w:r>
        <w:rPr>
          <w:rFonts w:hint="eastAsia" w:ascii="宋体" w:hAnsi="宋体" w:cs="仿宋"/>
          <w:szCs w:val="21"/>
        </w:rPr>
        <w:t xml:space="preserve">税综合</w:t>
      </w:r>
      <w:r>
        <w:rPr>
          <w:rFonts w:hint="eastAsia" w:ascii="宋体" w:hAnsi="宋体" w:cs="仿宋"/>
          <w:szCs w:val="21"/>
        </w:rPr>
        <w:t xml:space="preserve">单价、合价。磋商供应商对采购人提供的工程量清单如有异议（包括对工程量清单中漏项的疑问），</w:t>
      </w:r>
      <w:r>
        <w:rPr>
          <w:rFonts w:hint="eastAsia" w:ascii="宋体" w:hAnsi="宋体" w:cs="仿宋"/>
          <w:b/>
          <w:szCs w:val="21"/>
        </w:rPr>
        <w:t xml:space="preserve">应在提交首次响应文件截止时间五日前向采购人或采购代理机构提出</w:t>
      </w:r>
      <w:r>
        <w:rPr>
          <w:rFonts w:hint="eastAsia" w:ascii="宋体" w:hAnsi="宋体" w:cs="仿宋"/>
          <w:szCs w:val="21"/>
        </w:rPr>
        <w:t xml:space="preserve">。各磋商供应商不得对采购人答疑后的工程量清单的序号、项目编码、项目名称、项目特征、计量单位、工程数量、暂列定额、暂估价等进行调整。对施工中发生的所有措施费及可预见费用由施工单位自行考虑，计入总价。</w:t>
      </w:r>
      <w:r/>
    </w:p>
    <w:p>
      <w:pPr>
        <w:ind w:firstLine="420"/>
        <w:spacing w:line="400" w:lineRule="exact"/>
        <w:rPr>
          <w:rFonts w:ascii="宋体" w:hAnsi="宋体" w:cs="仿宋"/>
          <w:szCs w:val="21"/>
        </w:rPr>
      </w:pPr>
      <w:r>
        <w:rPr>
          <w:rFonts w:hint="eastAsia" w:ascii="宋体" w:hAnsi="宋体" w:cs="仿宋"/>
          <w:szCs w:val="21"/>
        </w:rPr>
        <w:t xml:space="preserve">4.合同定价方式</w:t>
      </w:r>
      <w:r/>
    </w:p>
    <w:p>
      <w:pPr>
        <w:ind w:firstLine="420"/>
        <w:spacing w:line="400" w:lineRule="exact"/>
        <w:rPr>
          <w:rFonts w:ascii="宋体" w:hAnsi="宋体" w:cs="仿宋"/>
          <w:szCs w:val="21"/>
        </w:rPr>
      </w:pPr>
      <w:r>
        <w:rPr>
          <w:rFonts w:hint="eastAsia" w:ascii="宋体" w:hAnsi="宋体" w:cs="仿宋"/>
          <w:szCs w:val="21"/>
        </w:rPr>
        <w:t xml:space="preserve">本工程采用单价合同。本工程实行《建设工程工程量清单计价规范》（GB50500-2013）招标，建设工程合同采用单价合同，以体现风险共担的原则。由采购人提供工程量清单，磋商供应商以</w:t>
      </w:r>
      <w:r>
        <w:rPr>
          <w:rFonts w:hint="eastAsia" w:ascii="宋体" w:hAnsi="宋体" w:cs="仿宋"/>
          <w:szCs w:val="21"/>
        </w:rPr>
        <w:t xml:space="preserve">工程量清单及图纸为基础填报相应的单价并计算合价。采购人要求磋商供应商承担本竞争性磋商文件合同专用条款中约定的风险内容及其范围（幅度）产生的风险费用，在施工过程中，当出现的风险内容及其范围（幅度）在合同约定的范围内，工程价款不作调整。</w:t>
      </w:r>
      <w:r/>
    </w:p>
    <w:p>
      <w:pPr>
        <w:ind w:firstLine="420"/>
        <w:spacing w:line="400" w:lineRule="exact"/>
        <w:rPr>
          <w:rFonts w:ascii="宋体" w:hAnsi="宋体" w:cs="仿宋"/>
          <w:szCs w:val="21"/>
        </w:rPr>
      </w:pPr>
      <w:r>
        <w:rPr>
          <w:rFonts w:hint="eastAsia" w:ascii="宋体" w:hAnsi="宋体" w:cs="仿宋"/>
          <w:szCs w:val="21"/>
        </w:rPr>
        <w:t xml:space="preserve">5.投标报价的要求</w:t>
      </w:r>
      <w:r/>
    </w:p>
    <w:p>
      <w:pPr>
        <w:ind w:firstLine="420"/>
        <w:spacing w:line="400" w:lineRule="exact"/>
        <w:rPr>
          <w:rFonts w:ascii="宋体" w:hAnsi="宋体" w:cs="仿宋"/>
          <w:szCs w:val="21"/>
        </w:rPr>
      </w:pPr>
      <w:r>
        <w:rPr>
          <w:rFonts w:hint="eastAsia" w:ascii="宋体" w:hAnsi="宋体" w:cs="仿宋"/>
          <w:szCs w:val="21"/>
        </w:rPr>
        <w:t xml:space="preserve">5.1采购人提供工程量清单应与竞争性磋商文件一起参照阅读；</w:t>
      </w:r>
      <w:r/>
    </w:p>
    <w:p>
      <w:pPr>
        <w:ind w:firstLine="420"/>
        <w:spacing w:line="400" w:lineRule="exact"/>
        <w:rPr>
          <w:rFonts w:ascii="宋体" w:hAnsi="宋体" w:cs="仿宋"/>
          <w:szCs w:val="21"/>
        </w:rPr>
      </w:pPr>
      <w:r>
        <w:rPr>
          <w:rFonts w:hint="eastAsia" w:ascii="宋体" w:hAnsi="宋体" w:cs="仿宋"/>
          <w:szCs w:val="21"/>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ind w:firstLine="420"/>
        <w:spacing w:line="400" w:lineRule="exact"/>
        <w:rPr>
          <w:rFonts w:ascii="宋体" w:hAnsi="宋体" w:cs="仿宋"/>
          <w:szCs w:val="21"/>
        </w:rPr>
      </w:pPr>
      <w:r>
        <w:rPr>
          <w:rFonts w:hint="eastAsia" w:ascii="宋体" w:hAnsi="宋体" w:cs="仿宋"/>
          <w:szCs w:val="21"/>
        </w:rPr>
        <w:t xml:space="preserve">5.3 除不可竞争费用（现场安全文明施工措施费、</w:t>
      </w:r>
      <w:r>
        <w:rPr>
          <w:rFonts w:hint="eastAsia" w:ascii="宋体" w:hAnsi="宋体" w:cs="仿宋"/>
          <w:szCs w:val="21"/>
        </w:rPr>
        <w:t xml:space="preserve">规</w:t>
      </w:r>
      <w:r>
        <w:rPr>
          <w:rFonts w:hint="eastAsia" w:ascii="宋体" w:hAnsi="宋体" w:cs="仿宋"/>
          <w:szCs w:val="21"/>
        </w:rPr>
        <w:t xml:space="preserve">费项目费、税金项目费）、暂列金额、暂估价不得调整外，磋商供应商可根据自己的施工方案及企业自身经营管理水平情况不低于成本报价；</w:t>
      </w:r>
      <w:r/>
    </w:p>
    <w:p>
      <w:pPr>
        <w:ind w:firstLine="420"/>
        <w:spacing w:line="400" w:lineRule="exact"/>
        <w:rPr>
          <w:rFonts w:ascii="宋体" w:hAnsi="宋体" w:cs="仿宋"/>
          <w:szCs w:val="21"/>
        </w:rPr>
      </w:pPr>
      <w:r>
        <w:rPr>
          <w:rFonts w:hint="eastAsia" w:ascii="宋体" w:hAnsi="宋体" w:cs="仿宋"/>
          <w:szCs w:val="21"/>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ind w:firstLine="422"/>
        <w:spacing w:line="400" w:lineRule="exact"/>
        <w:rPr>
          <w:rFonts w:ascii="宋体" w:hAnsi="宋体" w:cs="仿宋"/>
          <w:b/>
          <w:szCs w:val="21"/>
        </w:rPr>
      </w:pPr>
      <w:r>
        <w:rPr>
          <w:rFonts w:hint="eastAsia" w:ascii="宋体" w:hAnsi="宋体" w:cs="仿宋"/>
          <w:b/>
          <w:szCs w:val="21"/>
        </w:rPr>
        <w:t xml:space="preserve">5.5 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ind w:firstLine="420"/>
        <w:spacing w:line="400" w:lineRule="exact"/>
        <w:rPr>
          <w:rFonts w:ascii="宋体" w:hAnsi="宋体" w:cs="仿宋"/>
          <w:szCs w:val="21"/>
        </w:rPr>
      </w:pPr>
      <w:r>
        <w:rPr>
          <w:rFonts w:hint="eastAsia" w:ascii="宋体" w:hAnsi="宋体" w:cs="仿宋"/>
          <w:szCs w:val="21"/>
        </w:rPr>
        <w:t xml:space="preserve">5.6 如磋商供应商在投标时承诺质量标准达到合格以上等级的，应在投标报价时足额考虑创优所增加的施工成本，相关费用采购人不再另行支付；</w:t>
      </w:r>
      <w:r/>
    </w:p>
    <w:p>
      <w:pPr>
        <w:ind w:firstLine="420"/>
        <w:spacing w:line="400" w:lineRule="exact"/>
        <w:rPr>
          <w:rFonts w:ascii="宋体" w:hAnsi="宋体" w:cs="仿宋"/>
          <w:szCs w:val="21"/>
        </w:rPr>
      </w:pPr>
      <w:r>
        <w:rPr>
          <w:rFonts w:hint="eastAsia" w:ascii="宋体" w:hAnsi="宋体" w:cs="仿宋"/>
          <w:szCs w:val="21"/>
        </w:rPr>
        <w:t xml:space="preserve">5.7 综合单价的组成：完成一个规定清单项目所需的人工费、材料费和工程设备费、施工机具使用费和企业管理费与利润，以及一定范围内的风险费用；</w:t>
      </w:r>
      <w:r/>
    </w:p>
    <w:p>
      <w:pPr>
        <w:ind w:firstLine="420"/>
        <w:spacing w:line="400" w:lineRule="exact"/>
        <w:rPr>
          <w:rFonts w:ascii="宋体" w:hAnsi="宋体" w:cs="仿宋"/>
          <w:szCs w:val="21"/>
        </w:rPr>
      </w:pPr>
      <w:r>
        <w:rPr>
          <w:rFonts w:hint="eastAsia" w:ascii="宋体" w:hAnsi="宋体" w:cs="仿宋"/>
          <w:szCs w:val="21"/>
        </w:rPr>
        <w:t xml:space="preserve">5.8 其他项目清单中的暂列金额、暂估价中的材料（工程设备）及专业工程暂估价必须按照采购人给定的项目、金额、单价等标准计取，不得变动。计日工应按照采购人提供的</w:t>
      </w:r>
      <w:r>
        <w:rPr>
          <w:rFonts w:hint="eastAsia" w:ascii="宋体" w:hAnsi="宋体" w:cs="仿宋"/>
          <w:szCs w:val="21"/>
        </w:rPr>
        <w:t xml:space="preserve">的</w:t>
      </w:r>
      <w:r>
        <w:rPr>
          <w:rFonts w:hint="eastAsia" w:ascii="宋体" w:hAnsi="宋体" w:cs="仿宋"/>
          <w:szCs w:val="21"/>
        </w:rPr>
        <w:t xml:space="preserve">项目和估算的数量，自主确定各项综合单价并计算费用；</w:t>
      </w:r>
      <w:r/>
    </w:p>
    <w:p>
      <w:pPr>
        <w:ind w:firstLine="420"/>
        <w:spacing w:line="400" w:lineRule="exact"/>
        <w:rPr>
          <w:rFonts w:ascii="宋体" w:hAnsi="宋体" w:cs="仿宋"/>
          <w:szCs w:val="21"/>
        </w:rPr>
      </w:pPr>
      <w:r>
        <w:rPr>
          <w:rFonts w:hint="eastAsia" w:ascii="宋体" w:hAnsi="宋体" w:cs="仿宋"/>
          <w:szCs w:val="21"/>
        </w:rPr>
        <w:t xml:space="preserve">5.9 </w:t>
      </w:r>
      <w:r>
        <w:rPr>
          <w:rFonts w:hint="eastAsia" w:ascii="宋体" w:hAnsi="宋体" w:cs="仿宋"/>
          <w:szCs w:val="21"/>
        </w:rPr>
        <w:t xml:space="preserve">规</w:t>
      </w:r>
      <w:r>
        <w:rPr>
          <w:rFonts w:hint="eastAsia" w:ascii="宋体" w:hAnsi="宋体" w:cs="仿宋"/>
          <w:szCs w:val="21"/>
        </w:rPr>
        <w:t xml:space="preserve">费和税金应按招标工程量清单中的规定标准执行；</w:t>
      </w:r>
      <w:r/>
    </w:p>
    <w:p>
      <w:pPr>
        <w:ind w:firstLine="420"/>
        <w:spacing w:line="400" w:lineRule="exact"/>
        <w:rPr>
          <w:rFonts w:ascii="宋体" w:hAnsi="宋体" w:cs="仿宋"/>
          <w:szCs w:val="21"/>
        </w:rPr>
      </w:pPr>
      <w:r>
        <w:rPr>
          <w:rFonts w:hint="eastAsia" w:ascii="宋体" w:hAnsi="宋体" w:cs="仿宋"/>
          <w:szCs w:val="21"/>
        </w:rPr>
        <w:t xml:space="preserve">5.10分部分项工程和单价措施项目清单与计价表中列明的所有需要填写的单价和合价，磋商供应商均应填写，未填写单价和合价，视为此项费用已包含在工程量清单的其他单价和合价中。当竣工结算时，此项目不得重新</w:t>
      </w:r>
      <w:r>
        <w:rPr>
          <w:rFonts w:hint="eastAsia" w:ascii="宋体" w:hAnsi="宋体" w:cs="仿宋"/>
          <w:szCs w:val="21"/>
        </w:rPr>
        <w:t xml:space="preserve">组价予以</w:t>
      </w:r>
      <w:r>
        <w:rPr>
          <w:rFonts w:hint="eastAsia" w:ascii="宋体" w:hAnsi="宋体" w:cs="仿宋"/>
          <w:szCs w:val="21"/>
        </w:rPr>
        <w:t xml:space="preserve">调整。</w:t>
      </w:r>
      <w:r/>
    </w:p>
    <w:p>
      <w:pPr>
        <w:ind w:firstLine="420"/>
        <w:spacing w:line="400" w:lineRule="exact"/>
        <w:rPr>
          <w:rFonts w:ascii="宋体" w:hAnsi="宋体" w:cs="仿宋"/>
          <w:szCs w:val="21"/>
        </w:rPr>
      </w:pPr>
      <w:r>
        <w:rPr>
          <w:rFonts w:hint="eastAsia" w:ascii="宋体" w:hAnsi="宋体" w:cs="仿宋"/>
          <w:szCs w:val="21"/>
        </w:rPr>
        <w:t xml:space="preserve">5.11投标总价应当与分部分项工程费、措施项目费、其他项目费和</w:t>
      </w:r>
      <w:r>
        <w:rPr>
          <w:rFonts w:hint="eastAsia" w:ascii="宋体" w:hAnsi="宋体" w:cs="仿宋"/>
          <w:szCs w:val="21"/>
        </w:rPr>
        <w:t xml:space="preserve">规费</w:t>
      </w:r>
      <w:r>
        <w:rPr>
          <w:rFonts w:hint="eastAsia" w:ascii="宋体" w:hAnsi="宋体" w:cs="仿宋"/>
          <w:szCs w:val="21"/>
        </w:rPr>
        <w:t xml:space="preserve">、税金的合计金额一致。</w:t>
      </w:r>
      <w:r/>
    </w:p>
    <w:p>
      <w:pPr>
        <w:ind w:firstLine="420"/>
        <w:spacing w:line="400" w:lineRule="exact"/>
        <w:rPr>
          <w:rFonts w:ascii="宋体" w:hAnsi="宋体" w:cs="仿宋"/>
          <w:szCs w:val="21"/>
        </w:rPr>
      </w:pPr>
      <w:r>
        <w:rPr>
          <w:rFonts w:hint="eastAsia" w:ascii="宋体" w:hAnsi="宋体" w:cs="仿宋"/>
          <w:szCs w:val="21"/>
        </w:rPr>
        <w:t xml:space="preserve">5.12无论招标时工程量清单</w:t>
      </w:r>
      <w:r>
        <w:rPr>
          <w:rFonts w:hint="eastAsia" w:ascii="宋体" w:hAnsi="宋体" w:cs="仿宋"/>
          <w:szCs w:val="21"/>
        </w:rPr>
        <w:t xml:space="preserve">中项目</w:t>
      </w:r>
      <w:r>
        <w:rPr>
          <w:rFonts w:hint="eastAsia" w:ascii="宋体" w:hAnsi="宋体" w:cs="仿宋"/>
          <w:szCs w:val="21"/>
        </w:rPr>
        <w:t xml:space="preserve">特征描述是否全面，采购人要求投标人的投标报价为完成该清单项目施工图纸的全部内容，若无相关设计变更，除本竞争性磋商文件及施工合同约定允许</w:t>
      </w:r>
      <w:r>
        <w:rPr>
          <w:rFonts w:hint="eastAsia" w:ascii="宋体" w:hAnsi="宋体" w:cs="仿宋"/>
          <w:szCs w:val="21"/>
        </w:rPr>
        <w:t xml:space="preserve">调整外中标的综合单价不予调整，工程量按实际完成工程量结算。</w:t>
      </w:r>
      <w:r/>
    </w:p>
    <w:p>
      <w:pPr>
        <w:ind w:firstLine="422"/>
        <w:spacing w:line="400" w:lineRule="exact"/>
        <w:rPr>
          <w:rFonts w:ascii="宋体" w:hAnsi="宋体" w:cs="仿宋"/>
          <w:b/>
          <w:szCs w:val="21"/>
        </w:rPr>
      </w:pPr>
      <w:r>
        <w:rPr>
          <w:rFonts w:hint="eastAsia" w:ascii="宋体" w:hAnsi="宋体" w:cs="仿宋"/>
          <w:b/>
          <w:szCs w:val="21"/>
        </w:rPr>
        <w:t xml:space="preserve">5.13特别提醒：投标响应文件中已标价工程量清单与磋商文件规定的暂估价、暂列金额</w:t>
      </w:r>
      <w:r>
        <w:rPr>
          <w:rFonts w:hint="eastAsia" w:ascii="宋体" w:hAnsi="宋体" w:cs="仿宋"/>
          <w:b/>
          <w:szCs w:val="21"/>
        </w:rPr>
        <w:t xml:space="preserve">及甲供材料</w:t>
      </w:r>
      <w:r>
        <w:rPr>
          <w:rFonts w:hint="eastAsia" w:ascii="宋体" w:hAnsi="宋体" w:cs="仿宋"/>
          <w:b/>
          <w:szCs w:val="21"/>
        </w:rPr>
        <w:t xml:space="preserve">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20"/>
        <w:spacing w:line="400" w:lineRule="exact"/>
        <w:rPr>
          <w:rFonts w:ascii="宋体" w:hAnsi="宋体" w:cs="仿宋"/>
          <w:szCs w:val="21"/>
        </w:rPr>
      </w:pPr>
      <w:r>
        <w:rPr>
          <w:rFonts w:hint="eastAsia" w:ascii="宋体" w:hAnsi="宋体" w:cs="仿宋"/>
          <w:szCs w:val="21"/>
        </w:rPr>
        <w:t xml:space="preserve">5.14 投标报价是磋商供应商在响应文件中提出的各项支付金额的总和，投标报价应</w:t>
      </w:r>
      <w:r>
        <w:rPr>
          <w:rFonts w:hint="eastAsia" w:ascii="宋体" w:hAnsi="宋体" w:cs="仿宋"/>
          <w:szCs w:val="21"/>
        </w:rPr>
        <w:t xml:space="preserve">包括磋商</w:t>
      </w:r>
      <w:r>
        <w:rPr>
          <w:rFonts w:hint="eastAsia" w:ascii="宋体" w:hAnsi="宋体" w:cs="仿宋"/>
          <w:szCs w:val="21"/>
        </w:rPr>
        <w:t xml:space="preserve">供应商为完成磋商文件及施工图所确定的采购范围内的所有内容所需的所有费用，包括但不限于人工费、材料费、机械使用费、管理费、招标代理服务费用、验收费、利润、税金等，同时磋商供应商应充分考虑为完成上述内容所必须的附属工程、临时工程、直接和间接成本风险费、材料损耗、劳务、垃圾清运、成品保护以及各种管线、建筑物、构筑物的加固围护等所需的全部费用、根据采购人或文明施工的规定进行场地清洁整理费用、克服雨天影响（含雨天覆盖）正常施工措施费等全部价格体现，</w:t>
      </w:r>
      <w:r>
        <w:rPr>
          <w:rFonts w:hint="eastAsia" w:ascii="宋体" w:hAnsi="宋体" w:cs="仿宋"/>
          <w:szCs w:val="21"/>
        </w:rPr>
        <w:t xml:space="preserve">凡漏项</w:t>
      </w:r>
      <w:r>
        <w:rPr>
          <w:rFonts w:hint="eastAsia" w:ascii="宋体" w:hAnsi="宋体" w:cs="仿宋"/>
          <w:szCs w:val="21"/>
        </w:rPr>
        <w:t xml:space="preserve">或少计均视为优惠，采购人</w:t>
      </w:r>
      <w:r>
        <w:rPr>
          <w:rFonts w:hint="eastAsia" w:ascii="宋体" w:hAnsi="宋体" w:cs="仿宋"/>
          <w:szCs w:val="21"/>
        </w:rPr>
        <w:t xml:space="preserve">不</w:t>
      </w:r>
      <w:r>
        <w:rPr>
          <w:rFonts w:hint="eastAsia" w:ascii="宋体" w:hAnsi="宋体" w:cs="仿宋"/>
          <w:szCs w:val="21"/>
        </w:rPr>
        <w:t xml:space="preserve">另增加费用。</w:t>
      </w:r>
      <w:r/>
    </w:p>
    <w:p>
      <w:pPr>
        <w:ind w:firstLine="422"/>
        <w:spacing w:line="400" w:lineRule="exact"/>
        <w:rPr>
          <w:rFonts w:ascii="宋体" w:hAnsi="宋体" w:cs="仿宋"/>
          <w:b/>
          <w:szCs w:val="21"/>
        </w:rPr>
      </w:pPr>
      <w:r>
        <w:rPr>
          <w:rFonts w:hint="eastAsia" w:ascii="宋体" w:hAnsi="宋体" w:cs="仿宋"/>
          <w:b/>
          <w:szCs w:val="21"/>
        </w:rPr>
        <w:t xml:space="preserve">5.15供应</w:t>
      </w:r>
      <w:r>
        <w:rPr>
          <w:rFonts w:hint="eastAsia" w:ascii="宋体" w:hAnsi="宋体" w:cs="仿宋"/>
          <w:b/>
          <w:szCs w:val="21"/>
        </w:rPr>
        <w:t xml:space="preserve">商最后</w:t>
      </w:r>
      <w:r>
        <w:rPr>
          <w:rFonts w:hint="eastAsia" w:ascii="宋体" w:hAnsi="宋体" w:cs="仿宋"/>
          <w:b/>
          <w:szCs w:val="21"/>
        </w:rPr>
        <w:t xml:space="preserve">报价为响应文件中已标价工程量清单总价下浮后得到（各清单项的数量不变，单价同比例下浮，其中暂</w:t>
      </w:r>
      <w:r>
        <w:rPr>
          <w:rFonts w:hint="eastAsia" w:ascii="宋体" w:hAnsi="宋体" w:cs="仿宋"/>
          <w:b/>
          <w:szCs w:val="21"/>
        </w:rPr>
        <w:t xml:space="preserve">列金额、暂估价、</w:t>
      </w:r>
      <w:r>
        <w:rPr>
          <w:rFonts w:hint="eastAsia" w:ascii="宋体" w:hAnsi="宋体" w:cs="仿宋"/>
          <w:b/>
          <w:szCs w:val="21"/>
        </w:rPr>
        <w:t xml:space="preserve">甲供材及其规</w:t>
      </w:r>
      <w:r>
        <w:rPr>
          <w:rFonts w:hint="eastAsia" w:ascii="宋体" w:hAnsi="宋体" w:cs="仿宋"/>
          <w:b/>
          <w:szCs w:val="21"/>
        </w:rPr>
        <w:t xml:space="preserve">费和税金</w:t>
      </w:r>
      <w:r>
        <w:rPr>
          <w:rFonts w:hint="eastAsia" w:ascii="宋体" w:hAnsi="宋体" w:cs="仿宋"/>
          <w:b/>
          <w:szCs w:val="21"/>
        </w:rPr>
        <w:t xml:space="preserve">不</w:t>
      </w:r>
      <w:r>
        <w:rPr>
          <w:rFonts w:hint="eastAsia" w:ascii="宋体" w:hAnsi="宋体" w:cs="仿宋"/>
          <w:b/>
          <w:szCs w:val="21"/>
        </w:rPr>
        <w:t xml:space="preserve">下浮）。</w:t>
      </w:r>
      <w:r/>
    </w:p>
    <w:p>
      <w:pPr>
        <w:ind w:firstLine="420"/>
        <w:spacing w:line="400" w:lineRule="exact"/>
        <w:rPr>
          <w:rFonts w:ascii="黑体" w:hAnsi="黑体" w:eastAsia="黑体" w:cs="仿宋"/>
          <w:szCs w:val="21"/>
        </w:rPr>
      </w:pPr>
      <w:r>
        <w:rPr>
          <w:rFonts w:hint="eastAsia" w:ascii="黑体" w:hAnsi="黑体" w:eastAsia="黑体" w:cs="仿宋"/>
          <w:szCs w:val="21"/>
        </w:rPr>
        <w:t xml:space="preserve">六、付款方式</w:t>
      </w:r>
      <w:r>
        <w:rPr>
          <w:rFonts w:hint="eastAsia" w:ascii="黑体" w:hAnsi="黑体" w:eastAsia="黑体" w:cs="仿宋"/>
          <w:szCs w:val="21"/>
        </w:rPr>
        <w:t xml:space="preserve">及竣工结算申报</w:t>
      </w:r>
      <w:r/>
    </w:p>
    <w:p>
      <w:pPr>
        <w:ind w:firstLine="420"/>
        <w:spacing w:line="400" w:lineRule="exact"/>
        <w:rPr>
          <w:rFonts w:cs="宋体" w:asciiTheme="minorEastAsia" w:hAnsiTheme="minorEastAsia"/>
          <w:szCs w:val="21"/>
        </w:rPr>
      </w:pPr>
      <w:r>
        <w:rPr>
          <w:rFonts w:hint="eastAsia" w:ascii="宋体" w:hAnsi="宋体" w:eastAsia="宋体" w:cs="Times New Roman"/>
          <w:szCs w:val="21"/>
        </w:rPr>
        <w:t xml:space="preserve">★</w:t>
      </w:r>
      <w:r>
        <w:rPr>
          <w:rFonts w:hint="eastAsia" w:cs="宋体" w:asciiTheme="minorEastAsia" w:hAnsiTheme="minorEastAsia"/>
          <w:szCs w:val="21"/>
        </w:rPr>
        <w:t xml:space="preserve">1.付款方式</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1.1</w:t>
      </w:r>
      <w:r>
        <w:rPr>
          <w:rFonts w:hint="eastAsia" w:cs="宋体" w:asciiTheme="minorEastAsia" w:hAnsiTheme="minorEastAsia"/>
          <w:szCs w:val="21"/>
        </w:rPr>
        <w:t xml:space="preserve">合同签订后，具备施工条件且承包人人员已进场的，发包人收到承包人完整的发票后10个工作日内向承包人预付合同价</w:t>
      </w:r>
      <w:r>
        <w:rPr>
          <w:rFonts w:hint="eastAsia" w:cs="宋体" w:asciiTheme="minorEastAsia" w:hAnsiTheme="minorEastAsia"/>
          <w:szCs w:val="21"/>
        </w:rPr>
        <w:t xml:space="preserve">（不含暂列金额及暂估价及其</w:t>
      </w:r>
      <w:r>
        <w:rPr>
          <w:rFonts w:hint="eastAsia" w:cs="宋体" w:asciiTheme="minorEastAsia" w:hAnsiTheme="minorEastAsia"/>
          <w:szCs w:val="21"/>
        </w:rPr>
        <w:t xml:space="preserve">规</w:t>
      </w:r>
      <w:r>
        <w:rPr>
          <w:rFonts w:hint="eastAsia" w:cs="宋体" w:asciiTheme="minorEastAsia" w:hAnsiTheme="minorEastAsia"/>
          <w:szCs w:val="21"/>
        </w:rPr>
        <w:t xml:space="preserve">费、税金）1</w:t>
      </w:r>
      <w:r>
        <w:rPr>
          <w:rFonts w:hint="eastAsia" w:cs="宋体" w:asciiTheme="minorEastAsia" w:hAnsiTheme="minorEastAsia"/>
          <w:szCs w:val="21"/>
        </w:rPr>
        <w:t xml:space="preserve">0%的预付款；</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1.2</w:t>
      </w:r>
      <w:r>
        <w:rPr>
          <w:rFonts w:hint="eastAsia" w:cs="宋体" w:asciiTheme="minorEastAsia" w:hAnsiTheme="minorEastAsia"/>
          <w:szCs w:val="21"/>
        </w:rPr>
        <w:t xml:space="preserve">工程竣工验收合格后付至合同价款的80%；</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1.3</w:t>
      </w:r>
      <w:r>
        <w:rPr>
          <w:rFonts w:hint="eastAsia" w:cs="宋体" w:asciiTheme="minorEastAsia" w:hAnsiTheme="minorEastAsia"/>
          <w:szCs w:val="21"/>
        </w:rPr>
        <w:t xml:space="preserve">工程竣工验收合格且经相关审计结束后，付至审定价款的95%；</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1.4</w:t>
      </w:r>
      <w:r>
        <w:rPr>
          <w:rFonts w:hint="eastAsia" w:cs="宋体" w:asciiTheme="minorEastAsia" w:hAnsiTheme="minorEastAsia"/>
          <w:szCs w:val="21"/>
        </w:rPr>
        <w:t xml:space="preserve">验收合格满5年后无质量问题，发包人按审定价结清余款。</w:t>
      </w:r>
      <w:r/>
    </w:p>
    <w:p>
      <w:pPr>
        <w:ind w:firstLine="422"/>
        <w:spacing w:line="400" w:lineRule="exact"/>
        <w:rPr>
          <w:rFonts w:cs="宋体" w:asciiTheme="minorEastAsia" w:hAnsiTheme="minorEastAsia"/>
          <w:szCs w:val="21"/>
        </w:rPr>
      </w:pPr>
      <w:r>
        <w:rPr>
          <w:rFonts w:hint="eastAsia" w:cs="宋体" w:asciiTheme="minorEastAsia" w:hAnsiTheme="minorEastAsia"/>
          <w:b/>
          <w:bCs/>
          <w:szCs w:val="21"/>
        </w:rPr>
        <w:t xml:space="preserve">注：</w:t>
      </w:r>
      <w:r>
        <w:rPr>
          <w:rFonts w:hint="eastAsia" w:cs="宋体" w:asciiTheme="minorEastAsia" w:hAnsiTheme="minorEastAsia"/>
          <w:bCs/>
          <w:szCs w:val="21"/>
        </w:rPr>
        <w:t xml:space="preserve">（</w:t>
      </w:r>
      <w:r>
        <w:rPr>
          <w:rFonts w:hint="eastAsia" w:cs="宋体" w:asciiTheme="minorEastAsia" w:hAnsiTheme="minorEastAsia"/>
          <w:szCs w:val="21"/>
        </w:rPr>
        <w:t xml:space="preserve">1）本工程价款一律通过银行非现金结算，工程款汇入企业账户，实行专款专用。发包人应当自收到承包人完整的发票后10个工作日内支付资金。按以上付款进度，无任何利息补偿。</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严格落实民工工资专用</w:t>
      </w:r>
      <w:r>
        <w:rPr>
          <w:rFonts w:hint="eastAsia" w:cs="宋体" w:asciiTheme="minorEastAsia" w:hAnsiTheme="minorEastAsia"/>
          <w:szCs w:val="21"/>
        </w:rPr>
        <w:t xml:space="preserve">帐户</w:t>
      </w:r>
      <w:r>
        <w:rPr>
          <w:rFonts w:hint="eastAsia" w:cs="宋体" w:asciiTheme="minorEastAsia" w:hAnsiTheme="minorEastAsia"/>
          <w:szCs w:val="21"/>
        </w:rPr>
        <w:t xml:space="preserve">制度，施工企业项目开工前，按规定开设民工工资专用</w:t>
      </w:r>
      <w:r>
        <w:rPr>
          <w:rFonts w:hint="eastAsia" w:cs="宋体" w:asciiTheme="minorEastAsia" w:hAnsiTheme="minorEastAsia"/>
          <w:szCs w:val="21"/>
        </w:rPr>
        <w:t xml:space="preserve">帐户</w:t>
      </w:r>
      <w:r>
        <w:rPr>
          <w:rFonts w:hint="eastAsia" w:cs="宋体" w:asciiTheme="minorEastAsia" w:hAnsiTheme="minorEastAsia"/>
          <w:szCs w:val="21"/>
        </w:rPr>
        <w:t xml:space="preserve">。对未及时支付民工工资的施工企业，发包人应当书面报告给招投标监管部门和建设行政主管部门。</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（3）发包人无提前通知付款及确认的义务。</w:t>
      </w:r>
      <w:r>
        <w:rPr>
          <w:rFonts w:hint="eastAsia" w:cs="宋体" w:asciiTheme="minorEastAsia" w:hAnsiTheme="minorEastAsia"/>
          <w:b/>
          <w:bCs/>
          <w:szCs w:val="21"/>
        </w:rPr>
        <w:t xml:space="preserve">在发包人支付</w:t>
      </w:r>
      <w:r>
        <w:rPr>
          <w:rFonts w:hint="eastAsia" w:cs="宋体" w:asciiTheme="minorEastAsia" w:hAnsiTheme="minorEastAsia"/>
          <w:b/>
          <w:bCs/>
          <w:szCs w:val="21"/>
        </w:rPr>
        <w:t xml:space="preserve">工程款前10个</w:t>
      </w:r>
      <w:r>
        <w:rPr>
          <w:rFonts w:hint="eastAsia" w:cs="宋体" w:asciiTheme="minorEastAsia" w:hAnsiTheme="minorEastAsia"/>
          <w:b/>
          <w:bCs/>
          <w:szCs w:val="21"/>
        </w:rPr>
        <w:t xml:space="preserve">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w:t>
      </w:r>
      <w:r>
        <w:rPr>
          <w:rFonts w:hint="eastAsia" w:cs="宋体" w:asciiTheme="minorEastAsia" w:hAnsiTheme="minorEastAsia"/>
          <w:b/>
          <w:bCs/>
          <w:szCs w:val="21"/>
        </w:rPr>
        <w:t xml:space="preserve">不</w:t>
      </w:r>
      <w:r>
        <w:rPr>
          <w:rFonts w:hint="eastAsia" w:cs="宋体" w:asciiTheme="minorEastAsia" w:hAnsiTheme="minorEastAsia"/>
          <w:b/>
          <w:bCs/>
          <w:szCs w:val="21"/>
        </w:rPr>
        <w:t xml:space="preserve">开具或开具不符合要求发票的，发包人有权延迟支付应付款项直至承包人开具合格票据之日，且发包人不承担任何违约责任。如因承包人提供的发票给发包人造成的经济损失，一切损失由承包人承担</w:t>
      </w:r>
      <w:r>
        <w:rPr>
          <w:rFonts w:hint="eastAsia" w:cs="宋体" w:asciiTheme="minorEastAsia" w:hAnsiTheme="minorEastAsia"/>
          <w:b/>
          <w:bCs/>
          <w:szCs w:val="21"/>
        </w:rPr>
        <w:t xml:space="preserve">，承包人的各项合同义务仍按合同约定履行</w:t>
      </w:r>
      <w:r>
        <w:rPr>
          <w:rFonts w:hint="eastAsia" w:cs="宋体" w:asciiTheme="minorEastAsia" w:hAnsiTheme="minorEastAsia"/>
          <w:b/>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1.5</w:t>
      </w:r>
      <w:r>
        <w:rPr>
          <w:rFonts w:hint="eastAsia" w:cs="宋体" w:asciiTheme="minorEastAsia" w:hAnsiTheme="minorEastAsia"/>
          <w:b/>
          <w:bCs/>
          <w:szCs w:val="21"/>
        </w:rPr>
        <w:t xml:space="preserve">本工程采用增值税一般计税方式，承包人必须开具9%增值税专用发票。</w:t>
      </w:r>
      <w:r/>
    </w:p>
    <w:p>
      <w:pPr>
        <w:ind w:firstLine="420"/>
        <w:spacing w:line="400" w:lineRule="exact"/>
        <w:rPr>
          <w:rFonts w:ascii="宋体" w:hAnsi="宋体" w:cs="仿宋"/>
          <w:szCs w:val="21"/>
        </w:rPr>
      </w:pPr>
      <w:r>
        <w:rPr>
          <w:rFonts w:hint="eastAsia" w:ascii="宋体" w:hAnsi="宋体" w:cs="仿宋"/>
          <w:szCs w:val="21"/>
        </w:rPr>
        <w:t xml:space="preserve">2.</w:t>
      </w:r>
      <w:r>
        <w:rPr>
          <w:rFonts w:hint="eastAsia"/>
        </w:rPr>
        <w:t xml:space="preserve"> </w:t>
      </w:r>
      <w:r>
        <w:rPr>
          <w:rFonts w:hint="eastAsia" w:ascii="宋体" w:hAnsi="宋体" w:cs="仿宋"/>
          <w:szCs w:val="21"/>
        </w:rPr>
        <w:t xml:space="preserve">竣工结算申报</w:t>
      </w:r>
      <w:r/>
    </w:p>
    <w:p>
      <w:pPr>
        <w:ind w:firstLine="420"/>
        <w:spacing w:line="400" w:lineRule="exact"/>
        <w:rPr>
          <w:rFonts w:ascii="宋体" w:hAnsi="宋体" w:cs="仿宋"/>
          <w:szCs w:val="21"/>
        </w:rPr>
      </w:pPr>
      <w:r>
        <w:rPr>
          <w:rFonts w:hint="eastAsia" w:ascii="宋体" w:hAnsi="宋体" w:cs="仿宋"/>
          <w:szCs w:val="21"/>
        </w:rPr>
        <w:t xml:space="preserve">2.1本工程竣工验收后，承包人应整理相关资料，确保资料真实齐全、计算准确，并在规定</w:t>
      </w:r>
      <w:r>
        <w:rPr>
          <w:rFonts w:hint="eastAsia" w:ascii="宋体" w:hAnsi="宋体" w:cs="仿宋"/>
          <w:szCs w:val="21"/>
        </w:rPr>
        <w:t xml:space="preserve">时间内提交审计。</w:t>
      </w:r>
      <w:r/>
    </w:p>
    <w:p>
      <w:pPr>
        <w:ind w:firstLine="420"/>
        <w:spacing w:line="400" w:lineRule="exact"/>
        <w:rPr>
          <w:rFonts w:ascii="黑体" w:hAnsi="黑体" w:eastAsia="黑体" w:cs="仿宋"/>
          <w:szCs w:val="21"/>
        </w:rPr>
      </w:pPr>
      <w:r/>
      <w:bookmarkStart w:id="177" w:name="OLE_LINK14"/>
      <w:r>
        <w:rPr>
          <w:rFonts w:hint="eastAsia" w:ascii="黑体" w:hAnsi="黑体" w:eastAsia="黑体" w:cs="仿宋"/>
          <w:szCs w:val="21"/>
        </w:rPr>
        <w:t xml:space="preserve">七、施工组织方案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供应商应根据本项目的特点，编制详细、科学、可行的施工组织方案。方案应具有针对性，充分考虑到</w:t>
      </w:r>
      <w:r>
        <w:rPr>
          <w:rFonts w:hint="eastAsia" w:asciiTheme="minorEastAsia" w:hAnsiTheme="minorEastAsia"/>
          <w:szCs w:val="21"/>
        </w:rPr>
        <w:t xml:space="preserve">办公楼及实验室</w:t>
      </w:r>
      <w:r>
        <w:rPr>
          <w:rFonts w:hint="eastAsia" w:asciiTheme="minorEastAsia" w:hAnsiTheme="minorEastAsia"/>
          <w:szCs w:val="21"/>
        </w:rPr>
        <w:t xml:space="preserve">的特殊性、施工场地的局限性以及与周边环境的协调性。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1.施工方案与技术措施</w:t>
      </w:r>
      <w:r/>
    </w:p>
    <w:p>
      <w:pPr>
        <w:ind w:firstLine="420"/>
        <w:spacing w:line="400" w:lineRule="exact"/>
        <w:rPr>
          <w:rFonts w:asciiTheme="minorEastAsia" w:hAnsiTheme="minorEastAsia"/>
          <w:szCs w:val="21"/>
        </w:rPr>
      </w:pPr>
      <w:r>
        <w:rPr>
          <w:rFonts w:asciiTheme="minorEastAsia" w:hAnsiTheme="minorEastAsia"/>
          <w:szCs w:val="21"/>
        </w:rPr>
        <w:t xml:space="preserve">供应商应提供本项目的施工方案与技术措施，至少包含以下内容：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1.1</w:t>
      </w:r>
      <w:r>
        <w:rPr>
          <w:rFonts w:asciiTheme="minorEastAsia" w:hAnsiTheme="minorEastAsia"/>
          <w:szCs w:val="21"/>
        </w:rPr>
        <w:t xml:space="preserve">施工准备方案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1.1.1</w:t>
      </w:r>
      <w:r>
        <w:rPr>
          <w:rFonts w:asciiTheme="minorEastAsia" w:hAnsiTheme="minorEastAsia"/>
          <w:szCs w:val="21"/>
        </w:rPr>
        <w:t xml:space="preserve">技术准备：</w:t>
      </w:r>
      <w:r>
        <w:rPr>
          <w:rFonts w:hint="eastAsia" w:asciiTheme="minorEastAsia" w:hAnsiTheme="minorEastAsia"/>
          <w:szCs w:val="21"/>
        </w:rPr>
        <w:t xml:space="preserve">组织技术人员熟悉施工图纸，进行图纸会审，编制详细的施工组织设计、专项施工方案及技术交底文件，明确各工序的施工工艺和质量控制要点。</w:t>
      </w:r>
      <w:r/>
    </w:p>
    <w:p>
      <w:pPr>
        <w:ind w:firstLine="420"/>
        <w:spacing w:line="400" w:lineRule="exact"/>
        <w:rPr>
          <w:rFonts w:asciiTheme="minorEastAsia" w:hAnsiTheme="minorEastAsia"/>
          <w:szCs w:val="21"/>
        </w:rPr>
      </w:pPr>
      <w:r>
        <w:rPr>
          <w:rFonts w:hint="eastAsia" w:asciiTheme="minorEastAsia" w:hAnsiTheme="minorEastAsia"/>
          <w:szCs w:val="21"/>
        </w:rPr>
        <w:t xml:space="preserve">1.1.2现场准备：根据现场踏勘情况，合理布置施工总平面，明确施工通道、材料堆放区、设备存放区、加工区、临时办公区、临时用水用电接入点的具体位置及面积</w:t>
      </w:r>
      <w:r>
        <w:rPr>
          <w:rFonts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1.1.3资源准备：编制劳动力投入计划，明确各阶段各工种人员数量及进场时间；编制主要材料、设备进场计划，明确规格、数量、进场时间及验收标准；编制施工机具配置计划，明确主要机械设备名称、数量、进场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1.2</w:t>
      </w:r>
      <w:r>
        <w:rPr>
          <w:rFonts w:asciiTheme="minorEastAsia" w:hAnsiTheme="minorEastAsia"/>
          <w:szCs w:val="21"/>
        </w:rPr>
        <w:t xml:space="preserve">目标控制方案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1.2.1</w:t>
      </w:r>
      <w:r>
        <w:rPr>
          <w:rFonts w:asciiTheme="minorEastAsia" w:hAnsiTheme="minorEastAsia"/>
          <w:szCs w:val="21"/>
        </w:rPr>
        <w:t xml:space="preserve">质量目标控制：确保工程质量符合国家合格标准。明确各分项工程的质量控制标准及验收要求。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1.2.2</w:t>
      </w:r>
      <w:r>
        <w:rPr>
          <w:rFonts w:asciiTheme="minorEastAsia" w:hAnsiTheme="minorEastAsia"/>
          <w:szCs w:val="21"/>
        </w:rPr>
        <w:t xml:space="preserve">安全目标控制：确保施工期间无重大伤亡事故，轻伤事故频率≤1.5‰。明确安全责任体系及安全管理目标。</w:t>
      </w:r>
      <w:r/>
    </w:p>
    <w:p>
      <w:pPr>
        <w:ind w:firstLine="420"/>
        <w:spacing w:line="400" w:lineRule="exact"/>
        <w:rPr>
          <w:rFonts w:asciiTheme="minorEastAsia" w:hAnsiTheme="minorEastAsia"/>
          <w:szCs w:val="21"/>
        </w:rPr>
      </w:pPr>
      <w:r>
        <w:rPr>
          <w:rFonts w:hint="eastAsia" w:asciiTheme="minorEastAsia" w:hAnsiTheme="minorEastAsia"/>
          <w:szCs w:val="21"/>
        </w:rPr>
        <w:t xml:space="preserve">1.2.3</w:t>
      </w:r>
      <w:r>
        <w:rPr>
          <w:rFonts w:asciiTheme="minorEastAsia" w:hAnsiTheme="minorEastAsia"/>
          <w:szCs w:val="21"/>
        </w:rPr>
        <w:t xml:space="preserve">进度目标控制：确保自合同签订之日起</w:t>
      </w:r>
      <w:r>
        <w:rPr>
          <w:rFonts w:asciiTheme="minorEastAsia" w:hAnsiTheme="minorEastAsia"/>
          <w:szCs w:val="21"/>
        </w:rPr>
        <w:t xml:space="preserve">不</w:t>
      </w:r>
      <w:r>
        <w:rPr>
          <w:rFonts w:hint="eastAsia" w:asciiTheme="minorEastAsia" w:hAnsiTheme="minorEastAsia"/>
          <w:szCs w:val="21"/>
        </w:rPr>
        <w:t xml:space="preserve">大于</w:t>
      </w:r>
      <w:r>
        <w:rPr>
          <w:rFonts w:asciiTheme="minorEastAsia" w:hAnsiTheme="minorEastAsia"/>
          <w:szCs w:val="21"/>
        </w:rPr>
        <w:t xml:space="preserve">90</w:t>
      </w:r>
      <w:r>
        <w:rPr>
          <w:rFonts w:asciiTheme="minorEastAsia" w:hAnsiTheme="minorEastAsia"/>
          <w:szCs w:val="21"/>
        </w:rPr>
        <w:t xml:space="preserve">日历天</w:t>
      </w:r>
      <w:r>
        <w:rPr>
          <w:rFonts w:asciiTheme="minorEastAsia" w:hAnsiTheme="minorEastAsia"/>
          <w:szCs w:val="21"/>
        </w:rPr>
        <w:t xml:space="preserve">内完成全部设计深化、采购、施工、调试及验收工作。明确各阶段节点工期及考核标准。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1.2.4</w:t>
      </w:r>
      <w:r>
        <w:rPr>
          <w:rFonts w:asciiTheme="minorEastAsia" w:hAnsiTheme="minorEastAsia"/>
          <w:szCs w:val="21"/>
        </w:rPr>
        <w:t xml:space="preserve">文明施工目标控制：确保施工现场整洁有序，达到盐城</w:t>
      </w:r>
      <w:r>
        <w:rPr>
          <w:rFonts w:asciiTheme="minorEastAsia" w:hAnsiTheme="minorEastAsia"/>
          <w:szCs w:val="21"/>
        </w:rPr>
        <w:t xml:space="preserve">市文明工地标准。明确文明施工的具体措施及检查标准。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1.2.5</w:t>
      </w:r>
      <w:r>
        <w:rPr>
          <w:rFonts w:asciiTheme="minorEastAsia" w:hAnsiTheme="minorEastAsia"/>
          <w:szCs w:val="21"/>
        </w:rPr>
        <w:t xml:space="preserve">环保目标控制：确保施工噪音、扬尘、废弃物排放符合国家及地方环保要求。明确环保控制措施及监测标准。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1.3</w:t>
      </w:r>
      <w:r>
        <w:rPr>
          <w:rFonts w:asciiTheme="minorEastAsia" w:hAnsiTheme="minorEastAsia"/>
          <w:szCs w:val="21"/>
        </w:rPr>
        <w:t xml:space="preserve">技术措施方案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1.3.1加固</w:t>
      </w:r>
      <w:r>
        <w:rPr>
          <w:rFonts w:asciiTheme="minorEastAsia" w:hAnsiTheme="minorEastAsia"/>
          <w:szCs w:val="21"/>
        </w:rPr>
        <w:t xml:space="preserve">施工技术措施：明确</w:t>
      </w:r>
      <w:r>
        <w:rPr>
          <w:rFonts w:hint="eastAsia" w:asciiTheme="minorEastAsia" w:hAnsiTheme="minorEastAsia"/>
          <w:szCs w:val="21"/>
        </w:rPr>
        <w:t xml:space="preserve">混凝土</w:t>
      </w:r>
      <w:r>
        <w:rPr>
          <w:rFonts w:asciiTheme="minorEastAsia" w:hAnsiTheme="minorEastAsia"/>
          <w:szCs w:val="21"/>
        </w:rPr>
        <w:t xml:space="preserve">结构加固</w:t>
      </w:r>
      <w:r>
        <w:rPr>
          <w:rFonts w:asciiTheme="minorEastAsia" w:hAnsiTheme="minorEastAsia"/>
          <w:szCs w:val="21"/>
        </w:rPr>
        <w:t xml:space="preserve">等</w:t>
      </w:r>
      <w:r>
        <w:rPr>
          <w:rFonts w:asciiTheme="minorEastAsia" w:hAnsiTheme="minorEastAsia"/>
          <w:szCs w:val="21"/>
        </w:rPr>
        <w:t xml:space="preserve">施工</w:t>
      </w:r>
      <w:r>
        <w:rPr>
          <w:rFonts w:asciiTheme="minorEastAsia" w:hAnsiTheme="minorEastAsia"/>
          <w:szCs w:val="21"/>
        </w:rPr>
        <w:t xml:space="preserve">工艺、</w:t>
      </w:r>
      <w:r>
        <w:rPr>
          <w:rFonts w:asciiTheme="minorEastAsia" w:hAnsiTheme="minorEastAsia"/>
          <w:szCs w:val="21"/>
        </w:rPr>
        <w:t xml:space="preserve">碳纤维</w:t>
      </w:r>
      <w:r>
        <w:rPr>
          <w:rFonts w:asciiTheme="minorEastAsia" w:hAnsiTheme="minorEastAsia"/>
          <w:szCs w:val="21"/>
        </w:rPr>
        <w:t xml:space="preserve">布质量</w:t>
      </w:r>
      <w:r>
        <w:rPr>
          <w:rFonts w:asciiTheme="minorEastAsia" w:hAnsiTheme="minorEastAsia"/>
          <w:szCs w:val="21"/>
        </w:rPr>
        <w:t xml:space="preserve">要求、</w:t>
      </w:r>
      <w:r>
        <w:rPr>
          <w:rFonts w:asciiTheme="minorEastAsia" w:hAnsiTheme="minorEastAsia"/>
          <w:szCs w:val="21"/>
        </w:rPr>
        <w:t xml:space="preserve">混凝土结构加固验收标准</w:t>
      </w:r>
      <w:r>
        <w:rPr>
          <w:rFonts w:hint="eastAsia" w:asciiTheme="minorEastAsia" w:hAnsiTheme="minorEastAsia"/>
          <w:szCs w:val="21"/>
        </w:rPr>
        <w:t xml:space="preserve">和隐蔽验收程序</w:t>
      </w:r>
      <w:r>
        <w:rPr>
          <w:rFonts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1.3.1.1</w:t>
      </w:r>
      <w:r>
        <w:rPr>
          <w:rFonts w:hint="eastAsia" w:asciiTheme="minorEastAsia" w:hAnsiTheme="minorEastAsia"/>
          <w:szCs w:val="21"/>
        </w:rPr>
        <w:t xml:space="preserve">基面处理：彻底清除加固构件表面的浮浆、松散混凝土、油污、灰尘及杂物，采用角磨机打磨至坚实的混凝土骨料表面，确保基面干燥、洁净、粗糙。构件棱角打磨成半径不小于20mm的圆弧，混凝土裂缝按</w:t>
      </w:r>
      <w:r>
        <w:rPr>
          <w:rFonts w:hint="eastAsia" w:asciiTheme="minorEastAsia" w:hAnsiTheme="minorEastAsia"/>
          <w:szCs w:val="21"/>
        </w:rPr>
        <w:t xml:space="preserve">设计</w:t>
      </w:r>
      <w:r>
        <w:rPr>
          <w:rFonts w:hint="eastAsia" w:asciiTheme="minorEastAsia" w:hAnsiTheme="minorEastAsia"/>
          <w:szCs w:val="21"/>
        </w:rPr>
        <w:t xml:space="preserve">要求采用聚合物防水砂浆填补，基面处理完成后经验收合格方可进入下道工序。</w:t>
      </w:r>
      <w:r/>
    </w:p>
    <w:p>
      <w:pPr>
        <w:ind w:firstLine="420"/>
        <w:spacing w:line="400" w:lineRule="exact"/>
        <w:rPr>
          <w:rFonts w:asciiTheme="minorEastAsia" w:hAnsiTheme="minorEastAsia"/>
          <w:szCs w:val="21"/>
        </w:rPr>
      </w:pPr>
      <w:r>
        <w:rPr>
          <w:rFonts w:hint="eastAsia" w:asciiTheme="minorEastAsia" w:hAnsiTheme="minorEastAsia"/>
          <w:szCs w:val="21"/>
        </w:rPr>
        <w:t xml:space="preserve">1.3.1.2</w:t>
      </w:r>
      <w:r>
        <w:rPr>
          <w:rFonts w:hint="eastAsia" w:asciiTheme="minorEastAsia" w:hAnsiTheme="minorEastAsia"/>
          <w:szCs w:val="21"/>
        </w:rPr>
        <w:t xml:space="preserve">碳纤维布粘贴与排气：按设计尺寸精准裁剪碳纤维布，单向碳纤维布铺</w:t>
      </w:r>
      <w:r>
        <w:rPr>
          <w:rFonts w:hint="eastAsia" w:asciiTheme="minorEastAsia" w:hAnsiTheme="minorEastAsia"/>
          <w:szCs w:val="21"/>
        </w:rPr>
        <w:t xml:space="preserve">贴方向</w:t>
      </w:r>
      <w:r>
        <w:rPr>
          <w:rFonts w:hint="eastAsia" w:asciiTheme="minorEastAsia" w:hAnsiTheme="minorEastAsia"/>
          <w:szCs w:val="21"/>
        </w:rPr>
        <w:t xml:space="preserve">严格符合设计要求。粘贴时先在基面涂刷一层浸渍胶，再将碳纤维布平整铺贴在胶层上，采用专用滚</w:t>
      </w:r>
      <w:r>
        <w:rPr>
          <w:rFonts w:hint="eastAsia" w:asciiTheme="minorEastAsia" w:hAnsiTheme="minorEastAsia"/>
          <w:szCs w:val="21"/>
        </w:rPr>
        <w:t xml:space="preserve">筒沿纤维方向反复滚压，彻底排出气泡，确保浸渍胶饱满渗透碳纤维布，无空鼓、脱层现象。多层粘贴时，待下层胶层指触干燥后再铺贴上层，搭接长度符合规范要求，搭接位置避开构件受力最大部位。</w:t>
      </w:r>
      <w:r/>
    </w:p>
    <w:p>
      <w:pPr>
        <w:ind w:firstLine="420"/>
        <w:spacing w:line="400" w:lineRule="exact"/>
        <w:rPr>
          <w:rFonts w:asciiTheme="minorEastAsia" w:hAnsiTheme="minorEastAsia"/>
          <w:szCs w:val="21"/>
        </w:rPr>
      </w:pPr>
      <w:r>
        <w:rPr>
          <w:rFonts w:hint="eastAsia" w:asciiTheme="minorEastAsia" w:hAnsiTheme="minorEastAsia"/>
          <w:szCs w:val="21"/>
        </w:rPr>
        <w:t xml:space="preserve">1.3.1.3</w:t>
      </w:r>
      <w:r>
        <w:rPr>
          <w:rFonts w:hint="eastAsia" w:asciiTheme="minorEastAsia" w:hAnsiTheme="minorEastAsia"/>
          <w:szCs w:val="21"/>
        </w:rPr>
        <w:t xml:space="preserve">质量检测验收：每道工序完成后经验收合格方可推进下道工序；整体施工完成后进行外观检查、空鼓检测及抽样拉拔试验，外观检查确保无褶皱、漏贴、脱层，空鼓检测采用敲击法，拉拔试验见证取样，粘结强度符合规范及设计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1.3.</w:t>
      </w:r>
      <w:r>
        <w:rPr>
          <w:rFonts w:hint="eastAsia" w:asciiTheme="minorEastAsia" w:hAnsiTheme="minorEastAsia"/>
          <w:szCs w:val="21"/>
        </w:rPr>
        <w:t xml:space="preserve">2新增钢筋混凝土结构</w:t>
      </w:r>
      <w:r>
        <w:rPr>
          <w:rFonts w:hint="eastAsia" w:asciiTheme="minorEastAsia" w:hAnsiTheme="minorEastAsia"/>
          <w:szCs w:val="21"/>
        </w:rPr>
        <w:t xml:space="preserve">施工技术措施：明确</w:t>
      </w:r>
      <w:r>
        <w:rPr>
          <w:rFonts w:hint="eastAsia" w:asciiTheme="minorEastAsia" w:hAnsiTheme="minorEastAsia"/>
          <w:szCs w:val="21"/>
        </w:rPr>
        <w:t xml:space="preserve">钢筋</w:t>
      </w:r>
      <w:r>
        <w:rPr>
          <w:rFonts w:hint="eastAsia" w:asciiTheme="minorEastAsia" w:hAnsiTheme="minorEastAsia"/>
          <w:szCs w:val="21"/>
        </w:rPr>
        <w:t xml:space="preserve">混凝土结构等施工工艺、</w:t>
      </w:r>
      <w:r>
        <w:rPr>
          <w:rFonts w:hint="eastAsia" w:asciiTheme="minorEastAsia" w:hAnsiTheme="minorEastAsia"/>
          <w:szCs w:val="21"/>
        </w:rPr>
        <w:t xml:space="preserve">主要使用材料钢筋和混凝土的</w:t>
      </w:r>
      <w:r>
        <w:rPr>
          <w:rFonts w:hint="eastAsia" w:asciiTheme="minorEastAsia" w:hAnsiTheme="minorEastAsia"/>
          <w:szCs w:val="21"/>
        </w:rPr>
        <w:t xml:space="preserve">质量要求、</w:t>
      </w:r>
      <w:r>
        <w:rPr>
          <w:rFonts w:hint="eastAsia" w:asciiTheme="minorEastAsia" w:hAnsiTheme="minorEastAsia"/>
          <w:szCs w:val="21"/>
        </w:rPr>
        <w:t xml:space="preserve">钢筋</w:t>
      </w:r>
      <w:r>
        <w:rPr>
          <w:rFonts w:hint="eastAsia" w:asciiTheme="minorEastAsia" w:hAnsiTheme="minorEastAsia"/>
          <w:szCs w:val="21"/>
        </w:rPr>
        <w:t xml:space="preserve">混凝土结构验收标准</w:t>
      </w:r>
      <w:r>
        <w:rPr>
          <w:rFonts w:hint="eastAsia" w:asciiTheme="minorEastAsia" w:hAnsiTheme="minorEastAsia"/>
          <w:szCs w:val="21"/>
        </w:rPr>
        <w:t xml:space="preserve">和隐蔽验收程序</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1.3.2.1</w:t>
      </w:r>
      <w:r>
        <w:rPr>
          <w:rFonts w:hint="eastAsia" w:asciiTheme="minorEastAsia" w:hAnsiTheme="minorEastAsia"/>
          <w:szCs w:val="21"/>
        </w:rPr>
        <w:t xml:space="preserve">放线定位：按设计图纸及现场基准点精准完成新增构件放线定位，标注轴线、尺寸、标高及与既有结构的连接位置，放线完成后经复核验收，确保定位偏差符合规范要求。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1.3.2.2</w:t>
      </w:r>
      <w:r>
        <w:rPr>
          <w:rFonts w:hint="eastAsia" w:asciiTheme="minorEastAsia" w:hAnsiTheme="minorEastAsia"/>
          <w:szCs w:val="21"/>
        </w:rPr>
        <w:t xml:space="preserve">与既有结构连接：严格按设计要求采用植筋，植筋钻孔孔径、深度符合设计要求，</w:t>
      </w:r>
      <w:r>
        <w:rPr>
          <w:rFonts w:hint="eastAsia" w:asciiTheme="minorEastAsia" w:hAnsiTheme="minorEastAsia"/>
          <w:szCs w:val="21"/>
        </w:rPr>
        <w:t xml:space="preserve">植筋胶灌注</w:t>
      </w:r>
      <w:r>
        <w:rPr>
          <w:rFonts w:hint="eastAsia" w:asciiTheme="minorEastAsia" w:hAnsiTheme="minorEastAsia"/>
          <w:szCs w:val="21"/>
        </w:rPr>
        <w:t xml:space="preserve">饱满，植筋后进行拉拔试验；预埋件位置、标高准确，固定牢固。</w:t>
      </w:r>
      <w:r/>
    </w:p>
    <w:p>
      <w:pPr>
        <w:ind w:firstLine="420"/>
        <w:spacing w:line="400" w:lineRule="exact"/>
        <w:rPr>
          <w:rFonts w:asciiTheme="minorEastAsia" w:hAnsiTheme="minorEastAsia"/>
          <w:szCs w:val="21"/>
        </w:rPr>
      </w:pPr>
      <w:r>
        <w:rPr>
          <w:rFonts w:hint="eastAsia" w:asciiTheme="minorEastAsia" w:hAnsiTheme="minorEastAsia"/>
          <w:szCs w:val="21"/>
        </w:rPr>
        <w:t xml:space="preserve">1.3.2.3</w:t>
      </w:r>
      <w:r>
        <w:rPr>
          <w:rFonts w:hint="eastAsia" w:asciiTheme="minorEastAsia" w:hAnsiTheme="minorEastAsia"/>
          <w:szCs w:val="21"/>
        </w:rPr>
        <w:t xml:space="preserve">钢筋工程：钢筋进场验收合格并见证取样复检合格后使用，钢筋规格、型号、数量、间距严格按设计要求执行，钢筋绑扎牢固，搭接长度、焊接质量符合规范，箍筋加密区设置、弯钩角度达标，钢筋保护层厚度</w:t>
      </w:r>
      <w:r>
        <w:rPr>
          <w:rFonts w:hint="eastAsia" w:asciiTheme="minorEastAsia" w:hAnsiTheme="minorEastAsia"/>
          <w:szCs w:val="21"/>
        </w:rPr>
        <w:t xml:space="preserve">采用垫块固定</w:t>
      </w:r>
      <w:r>
        <w:rPr>
          <w:rFonts w:hint="eastAsia" w:asciiTheme="minorEastAsia" w:hAnsiTheme="minorEastAsia"/>
          <w:szCs w:val="21"/>
        </w:rPr>
        <w:t xml:space="preserve">，符合设计要求。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1.3.2.4</w:t>
      </w:r>
      <w:r>
        <w:rPr>
          <w:rFonts w:hint="eastAsia" w:asciiTheme="minorEastAsia" w:hAnsiTheme="minorEastAsia"/>
          <w:szCs w:val="21"/>
        </w:rPr>
        <w:t xml:space="preserve">模板工程：选用强度、刚度符合要求的模板，安装牢固、平整，接缝严密，无漏浆、变形现象；模板尺寸、标高、平整度严格控制，支撑体系牢固可靠，防止浇筑混凝土时坍塌、变形。</w:t>
      </w:r>
      <w:r/>
    </w:p>
    <w:p>
      <w:pPr>
        <w:ind w:firstLine="420"/>
        <w:spacing w:line="400" w:lineRule="exact"/>
        <w:rPr>
          <w:rFonts w:asciiTheme="minorEastAsia" w:hAnsiTheme="minorEastAsia"/>
          <w:szCs w:val="21"/>
        </w:rPr>
      </w:pPr>
      <w:r>
        <w:rPr>
          <w:rFonts w:hint="eastAsia" w:asciiTheme="minorEastAsia" w:hAnsiTheme="minorEastAsia"/>
          <w:szCs w:val="21"/>
        </w:rPr>
        <w:t xml:space="preserve">1.3.2.5</w:t>
      </w:r>
      <w:r>
        <w:rPr>
          <w:rFonts w:hint="eastAsia" w:asciiTheme="minorEastAsia" w:hAnsiTheme="minorEastAsia"/>
          <w:szCs w:val="21"/>
        </w:rPr>
        <w:t xml:space="preserve">混凝土工程：混凝土强度等级按设计要求选用，进场提供配合比报告、塌落度检测报告，浇筑前清理模板内杂物、积水，分层浇筑、分层振捣，振捣密实，避免出现蜂窝、麻面等缺陷；浇筑完成后及时抹平、压光。</w:t>
      </w:r>
      <w:r/>
    </w:p>
    <w:p>
      <w:pPr>
        <w:ind w:firstLine="420"/>
        <w:spacing w:line="400" w:lineRule="exact"/>
        <w:rPr>
          <w:rFonts w:asciiTheme="minorEastAsia" w:hAnsiTheme="minorEastAsia"/>
          <w:szCs w:val="21"/>
        </w:rPr>
      </w:pPr>
      <w:r>
        <w:rPr>
          <w:rFonts w:hint="eastAsia" w:asciiTheme="minorEastAsia" w:hAnsiTheme="minorEastAsia"/>
          <w:szCs w:val="21"/>
        </w:rPr>
        <w:t xml:space="preserve">1.3.</w:t>
      </w:r>
      <w:r>
        <w:rPr>
          <w:rFonts w:hint="eastAsia" w:asciiTheme="minorEastAsia" w:hAnsiTheme="minorEastAsia"/>
          <w:szCs w:val="21"/>
        </w:rPr>
        <w:t xml:space="preserve">3防水工程</w:t>
      </w:r>
      <w:r>
        <w:rPr>
          <w:rFonts w:hint="eastAsia" w:asciiTheme="minorEastAsia" w:hAnsiTheme="minorEastAsia"/>
          <w:szCs w:val="21"/>
        </w:rPr>
        <w:t xml:space="preserve">施工技术措施：明确</w:t>
      </w:r>
      <w:r>
        <w:rPr>
          <w:rFonts w:hint="eastAsia" w:asciiTheme="minorEastAsia" w:hAnsiTheme="minorEastAsia"/>
          <w:szCs w:val="21"/>
        </w:rPr>
        <w:t xml:space="preserve">防水施工的</w:t>
      </w:r>
      <w:r>
        <w:rPr>
          <w:rFonts w:hint="eastAsia" w:asciiTheme="minorEastAsia" w:hAnsiTheme="minorEastAsia"/>
          <w:szCs w:val="21"/>
        </w:rPr>
        <w:t xml:space="preserve">施工工艺、主要使用材料</w:t>
      </w:r>
      <w:r>
        <w:rPr>
          <w:rFonts w:hint="eastAsia" w:asciiTheme="minorEastAsia" w:hAnsiTheme="minorEastAsia"/>
          <w:szCs w:val="21"/>
        </w:rPr>
        <w:t xml:space="preserve">防水涂料</w:t>
      </w:r>
      <w:r>
        <w:rPr>
          <w:rFonts w:hint="eastAsia" w:asciiTheme="minorEastAsia" w:hAnsiTheme="minorEastAsia"/>
          <w:szCs w:val="21"/>
        </w:rPr>
        <w:t xml:space="preserve">和</w:t>
      </w:r>
      <w:r>
        <w:rPr>
          <w:rFonts w:hint="eastAsia" w:asciiTheme="minorEastAsia" w:hAnsiTheme="minorEastAsia"/>
          <w:szCs w:val="21"/>
        </w:rPr>
        <w:t xml:space="preserve">防水卷材</w:t>
      </w:r>
      <w:r>
        <w:rPr>
          <w:rFonts w:hint="eastAsia" w:asciiTheme="minorEastAsia" w:hAnsiTheme="minorEastAsia"/>
          <w:szCs w:val="21"/>
        </w:rPr>
        <w:t xml:space="preserve">的质量要求、</w:t>
      </w:r>
      <w:r>
        <w:rPr>
          <w:rFonts w:hint="eastAsia" w:asciiTheme="minorEastAsia" w:hAnsiTheme="minorEastAsia"/>
          <w:szCs w:val="21"/>
        </w:rPr>
        <w:t xml:space="preserve">防水工程</w:t>
      </w:r>
      <w:r>
        <w:rPr>
          <w:rFonts w:hint="eastAsia" w:asciiTheme="minorEastAsia" w:hAnsiTheme="minorEastAsia"/>
          <w:szCs w:val="21"/>
        </w:rPr>
        <w:t xml:space="preserve">验收标准</w:t>
      </w:r>
      <w:r>
        <w:rPr>
          <w:rFonts w:hint="eastAsia" w:asciiTheme="minorEastAsia" w:hAnsiTheme="minorEastAsia"/>
          <w:szCs w:val="21"/>
        </w:rPr>
        <w:t xml:space="preserve">和隐蔽验收程序</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1.3.3.1</w:t>
      </w:r>
      <w:r>
        <w:rPr>
          <w:rFonts w:hint="eastAsia" w:asciiTheme="minorEastAsia" w:hAnsiTheme="minorEastAsia"/>
          <w:szCs w:val="21"/>
        </w:rPr>
        <w:t xml:space="preserve">基层处理与找平层施工：确保基层坚实、平整、干燥、干净，无起砂、空鼓、裂缝、浮灰、油污。阴阳角、管根、檐沟等部位做成圆弧或钝角，找平层分格</w:t>
      </w:r>
      <w:r>
        <w:rPr>
          <w:rFonts w:hint="eastAsia" w:asciiTheme="minorEastAsia" w:hAnsiTheme="minorEastAsia"/>
          <w:szCs w:val="21"/>
        </w:rPr>
        <w:t xml:space="preserve">缝设置</w:t>
      </w:r>
      <w:r>
        <w:rPr>
          <w:rFonts w:hint="eastAsia" w:asciiTheme="minorEastAsia" w:hAnsiTheme="minorEastAsia"/>
          <w:szCs w:val="21"/>
        </w:rPr>
        <w:t xml:space="preserve">合理，缝内密封材料嵌填密实。</w:t>
      </w:r>
      <w:r/>
    </w:p>
    <w:p>
      <w:pPr>
        <w:ind w:firstLine="420"/>
        <w:spacing w:line="400" w:lineRule="exact"/>
        <w:rPr>
          <w:rFonts w:asciiTheme="minorEastAsia" w:hAnsiTheme="minorEastAsia"/>
          <w:szCs w:val="21"/>
        </w:rPr>
      </w:pPr>
      <w:r>
        <w:rPr>
          <w:rFonts w:hint="eastAsia" w:asciiTheme="minorEastAsia" w:hAnsiTheme="minorEastAsia"/>
          <w:szCs w:val="21"/>
        </w:rPr>
        <w:t xml:space="preserve">1.3.3.2</w:t>
      </w:r>
      <w:r>
        <w:rPr>
          <w:rFonts w:hint="eastAsia" w:asciiTheme="minorEastAsia" w:hAnsiTheme="minorEastAsia"/>
          <w:szCs w:val="21"/>
        </w:rPr>
        <w:t xml:space="preserve"> 节点附加增强层施工：落水口、伸出屋面管道、阴阳角等部位增设附加防水层，确保附加层宽度、高度满足设计要求，粘贴牢固、</w:t>
      </w:r>
      <w:r>
        <w:rPr>
          <w:rFonts w:hint="eastAsia" w:asciiTheme="minorEastAsia" w:hAnsiTheme="minorEastAsia"/>
          <w:szCs w:val="21"/>
        </w:rPr>
        <w:t xml:space="preserve">无翘边</w:t>
      </w:r>
      <w:r>
        <w:rPr>
          <w:rFonts w:hint="eastAsia" w:asciiTheme="minorEastAsia" w:hAnsiTheme="minorEastAsia"/>
          <w:szCs w:val="21"/>
        </w:rPr>
        <w:t xml:space="preserve">、无漏贴。</w:t>
      </w:r>
      <w:r/>
    </w:p>
    <w:p>
      <w:pPr>
        <w:ind w:firstLine="420"/>
        <w:spacing w:line="400" w:lineRule="exact"/>
        <w:rPr>
          <w:rFonts w:asciiTheme="minorEastAsia" w:hAnsiTheme="minorEastAsia"/>
          <w:szCs w:val="21"/>
        </w:rPr>
      </w:pPr>
      <w:r>
        <w:rPr>
          <w:rFonts w:hint="eastAsia" w:asciiTheme="minorEastAsia" w:hAnsiTheme="minorEastAsia"/>
          <w:szCs w:val="21"/>
        </w:rPr>
        <w:t xml:space="preserve">1.3.3.3</w:t>
      </w:r>
      <w:r>
        <w:rPr>
          <w:rFonts w:hint="eastAsia" w:asciiTheme="minorEastAsia" w:hAnsiTheme="minorEastAsia"/>
          <w:szCs w:val="21"/>
        </w:rPr>
        <w:t xml:space="preserve"> 防水材料铺贴：卷材、涂料等材料进场验收合格并见证取样复检合格后投入使用，卷材铺贴方向、搭接宽度、搭接顺序严格执行规范要求，热熔法、冷粘法施工均匀到位，无漏烤、漏涂、粘结不牢现象。</w:t>
      </w:r>
      <w:r/>
    </w:p>
    <w:p>
      <w:pPr>
        <w:ind w:firstLine="420"/>
        <w:spacing w:line="400" w:lineRule="exact"/>
        <w:rPr>
          <w:rFonts w:asciiTheme="minorEastAsia" w:hAnsiTheme="minorEastAsia"/>
          <w:szCs w:val="21"/>
        </w:rPr>
      </w:pPr>
      <w:r>
        <w:rPr>
          <w:rFonts w:hint="eastAsia" w:asciiTheme="minorEastAsia" w:hAnsiTheme="minorEastAsia"/>
          <w:szCs w:val="21"/>
        </w:rPr>
        <w:t xml:space="preserve">1.3.3.4</w:t>
      </w:r>
      <w:r>
        <w:rPr>
          <w:rFonts w:hint="eastAsia" w:asciiTheme="minorEastAsia" w:hAnsiTheme="minorEastAsia"/>
          <w:szCs w:val="21"/>
        </w:rPr>
        <w:t xml:space="preserve"> 防水层搭接与密封收口：搭接缝粘结/焊接密实，无张口、翘边、</w:t>
      </w:r>
      <w:r>
        <w:rPr>
          <w:rFonts w:hint="eastAsia" w:asciiTheme="minorEastAsia" w:hAnsiTheme="minorEastAsia"/>
          <w:szCs w:val="21"/>
        </w:rPr>
        <w:t xml:space="preserve">假粘现象</w:t>
      </w:r>
      <w:r>
        <w:rPr>
          <w:rFonts w:hint="eastAsia" w:asciiTheme="minorEastAsia" w:hAnsiTheme="minorEastAsia"/>
          <w:szCs w:val="21"/>
        </w:rPr>
        <w:t xml:space="preserve">；泛水收头、管道</w:t>
      </w:r>
      <w:r>
        <w:rPr>
          <w:rFonts w:hint="eastAsia" w:asciiTheme="minorEastAsia" w:hAnsiTheme="minorEastAsia"/>
          <w:szCs w:val="21"/>
        </w:rPr>
        <w:t xml:space="preserve">收头固定</w:t>
      </w:r>
      <w:r>
        <w:rPr>
          <w:rFonts w:hint="eastAsia" w:asciiTheme="minorEastAsia" w:hAnsiTheme="minorEastAsia"/>
          <w:szCs w:val="21"/>
        </w:rPr>
        <w:t xml:space="preserve">牢固，密封</w:t>
      </w:r>
      <w:r>
        <w:rPr>
          <w:rFonts w:hint="eastAsia" w:asciiTheme="minorEastAsia" w:hAnsiTheme="minorEastAsia"/>
          <w:szCs w:val="21"/>
        </w:rPr>
        <w:t xml:space="preserve">胶连续</w:t>
      </w:r>
      <w:r>
        <w:rPr>
          <w:rFonts w:hint="eastAsia" w:asciiTheme="minorEastAsia" w:hAnsiTheme="minorEastAsia"/>
          <w:szCs w:val="21"/>
        </w:rPr>
        <w:t xml:space="preserve">饱满。</w:t>
      </w:r>
      <w:r/>
    </w:p>
    <w:p>
      <w:pPr>
        <w:ind w:firstLine="420"/>
        <w:spacing w:line="400" w:lineRule="exact"/>
        <w:rPr>
          <w:rFonts w:asciiTheme="minorEastAsia" w:hAnsiTheme="minorEastAsia"/>
          <w:szCs w:val="21"/>
        </w:rPr>
      </w:pPr>
      <w:r>
        <w:rPr>
          <w:rFonts w:hint="eastAsia" w:asciiTheme="minorEastAsia" w:hAnsiTheme="minorEastAsia"/>
          <w:szCs w:val="21"/>
        </w:rPr>
        <w:t xml:space="preserve">1.3.3.5</w:t>
      </w:r>
      <w:r>
        <w:rPr>
          <w:rFonts w:hint="eastAsia" w:asciiTheme="minorEastAsia" w:hAnsiTheme="minorEastAsia"/>
          <w:szCs w:val="21"/>
        </w:rPr>
        <w:t xml:space="preserve"> 成品保护与试验：防水层施工完成后严禁踩踏、堆载、穿刺损伤，按要求进行蓄水</w:t>
      </w:r>
      <w:r>
        <w:rPr>
          <w:rFonts w:hint="eastAsia" w:asciiTheme="minorEastAsia" w:hAnsiTheme="minorEastAsia"/>
          <w:szCs w:val="21"/>
        </w:rPr>
        <w:t xml:space="preserve">试验或持续淋水试验，无渗漏、无积水后方可进行保护层施工。</w:t>
      </w:r>
      <w:r/>
    </w:p>
    <w:p>
      <w:pPr>
        <w:ind w:firstLine="422"/>
        <w:spacing w:line="400" w:lineRule="exact"/>
        <w:rPr>
          <w:rFonts w:asciiTheme="minorEastAsia" w:hAnsiTheme="minorEastAsia"/>
          <w:b/>
          <w:szCs w:val="21"/>
        </w:rPr>
      </w:pPr>
      <w:r>
        <w:rPr>
          <w:rFonts w:asciiTheme="minorEastAsia" w:hAnsiTheme="minorEastAsia"/>
          <w:b/>
          <w:szCs w:val="21"/>
        </w:rPr>
        <w:t xml:space="preserve">2.工程进度计划、质量管理方案与保证措施</w:t>
      </w:r>
      <w:r/>
    </w:p>
    <w:p>
      <w:pPr>
        <w:ind w:firstLine="420"/>
        <w:spacing w:line="400" w:lineRule="exact"/>
        <w:rPr>
          <w:rFonts w:asciiTheme="minorEastAsia" w:hAnsiTheme="minorEastAsia"/>
          <w:szCs w:val="21"/>
        </w:rPr>
      </w:pPr>
      <w:r>
        <w:rPr>
          <w:rFonts w:asciiTheme="minorEastAsia" w:hAnsiTheme="minorEastAsia"/>
          <w:szCs w:val="21"/>
        </w:rPr>
        <w:t xml:space="preserve">供应商应提供本项目的进度计划、质量管理方案及保证措施，至少包含以下内容：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2.1</w:t>
      </w:r>
      <w:r>
        <w:rPr>
          <w:rFonts w:asciiTheme="minorEastAsia" w:hAnsiTheme="minorEastAsia"/>
          <w:szCs w:val="21"/>
        </w:rPr>
        <w:t xml:space="preserve">对项目进度的整体把控</w:t>
      </w:r>
      <w:r/>
    </w:p>
    <w:p>
      <w:pPr>
        <w:ind w:firstLine="420"/>
        <w:spacing w:line="400" w:lineRule="exact"/>
        <w:rPr>
          <w:rFonts w:asciiTheme="minorEastAsia" w:hAnsiTheme="minorEastAsia"/>
          <w:szCs w:val="21"/>
        </w:rPr>
      </w:pPr>
      <w:r>
        <w:rPr>
          <w:rFonts w:hint="eastAsia" w:asciiTheme="minorEastAsia" w:hAnsiTheme="minorEastAsia"/>
          <w:szCs w:val="21"/>
        </w:rPr>
        <w:t xml:space="preserve">2.1.1</w:t>
      </w:r>
      <w:r>
        <w:rPr>
          <w:rFonts w:hint="eastAsia" w:asciiTheme="minorEastAsia" w:hAnsiTheme="minorEastAsia"/>
          <w:szCs w:val="21"/>
        </w:rPr>
        <w:t xml:space="preserve">制定</w:t>
      </w:r>
      <w:r>
        <w:rPr>
          <w:rFonts w:asciiTheme="minorEastAsia" w:hAnsiTheme="minorEastAsia"/>
          <w:szCs w:val="21"/>
        </w:rPr>
        <w:t xml:space="preserve">对合同工期（自合同签订</w:t>
      </w:r>
      <w:r>
        <w:rPr>
          <w:rFonts w:asciiTheme="minorEastAsia" w:hAnsiTheme="minorEastAsia"/>
          <w:szCs w:val="21"/>
        </w:rPr>
        <w:t xml:space="preserve">之日起</w:t>
      </w:r>
      <w:r>
        <w:rPr>
          <w:rFonts w:asciiTheme="minorEastAsia" w:hAnsiTheme="minorEastAsia"/>
          <w:szCs w:val="21"/>
        </w:rPr>
        <w:t xml:space="preserve">不</w:t>
      </w:r>
      <w:r>
        <w:rPr>
          <w:rFonts w:hint="eastAsia" w:asciiTheme="minorEastAsia" w:hAnsiTheme="minorEastAsia"/>
          <w:szCs w:val="21"/>
        </w:rPr>
        <w:t xml:space="preserve">大于</w:t>
      </w:r>
      <w:r>
        <w:rPr>
          <w:rFonts w:asciiTheme="minorEastAsia" w:hAnsiTheme="minorEastAsia"/>
          <w:szCs w:val="21"/>
        </w:rPr>
        <w:t xml:space="preserve">90日历天）的整体把控方案，</w:t>
      </w:r>
      <w:r>
        <w:rPr>
          <w:rFonts w:hint="eastAsia" w:asciiTheme="minorEastAsia" w:hAnsiTheme="minorEastAsia"/>
          <w:szCs w:val="21"/>
        </w:rPr>
        <w:t xml:space="preserve">合理划分施工阶段，明确各阶段施工任务，统筹推进碳纤维加固、屋面拆除、屋面防水及屋</w:t>
      </w:r>
      <w:r>
        <w:rPr>
          <w:rFonts w:hint="eastAsia" w:asciiTheme="minorEastAsia" w:hAnsiTheme="minorEastAsia"/>
          <w:szCs w:val="21"/>
        </w:rPr>
        <w:t xml:space="preserve">面新增钢筋混凝土柱梁板施工，确保按期完成全部施工任务</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2.1.2</w:t>
      </w:r>
      <w:r>
        <w:rPr>
          <w:rFonts w:asciiTheme="minorEastAsia" w:hAnsiTheme="minorEastAsia"/>
          <w:szCs w:val="21"/>
        </w:rPr>
        <w:t xml:space="preserve">建立进度控制目标体系，明确各阶段进度偏差的预警阈值（如偏差超过3天启动纠偏机制）及纠偏措施。</w:t>
      </w:r>
      <w:r>
        <w:rPr>
          <w:rFonts w:hint="eastAsia" w:asciiTheme="minorEastAsia" w:hAnsiTheme="minorEastAsia"/>
          <w:szCs w:val="21"/>
        </w:rPr>
        <w:t xml:space="preserve">安排专人负责进度跟踪、统计，每日核对施工进度与计划进度的偏差，分析偏差原因，及时制定纠偏措施，如调整施工人员、增加施工机具、优化施工流程等，确保进度偏差控制在预警范围内。</w:t>
      </w:r>
      <w:r/>
    </w:p>
    <w:p>
      <w:pPr>
        <w:ind w:firstLine="420"/>
        <w:spacing w:line="400" w:lineRule="exact"/>
        <w:rPr>
          <w:rFonts w:asciiTheme="minorEastAsia" w:hAnsiTheme="minorEastAsia"/>
          <w:szCs w:val="21"/>
        </w:rPr>
      </w:pPr>
      <w:r>
        <w:rPr>
          <w:rFonts w:hint="eastAsia" w:asciiTheme="minorEastAsia" w:hAnsiTheme="minorEastAsia"/>
          <w:szCs w:val="21"/>
        </w:rPr>
        <w:t xml:space="preserve">2.2</w:t>
      </w:r>
      <w:r>
        <w:rPr>
          <w:rFonts w:asciiTheme="minorEastAsia" w:hAnsiTheme="minorEastAsia"/>
          <w:szCs w:val="21"/>
        </w:rPr>
        <w:t xml:space="preserve">进度计划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2.2.1</w:t>
      </w:r>
      <w:r>
        <w:rPr>
          <w:rFonts w:hint="eastAsia" w:asciiTheme="minorEastAsia" w:hAnsiTheme="minorEastAsia"/>
          <w:szCs w:val="21"/>
        </w:rPr>
        <w:t xml:space="preserve">提供主要设备（</w:t>
      </w:r>
      <w:bookmarkStart w:id="178" w:name="OLE_LINK3"/>
      <w:r>
        <w:rPr>
          <w:rFonts w:hint="eastAsia" w:asciiTheme="minorEastAsia" w:hAnsiTheme="minorEastAsia"/>
          <w:szCs w:val="21"/>
        </w:rPr>
        <w:t xml:space="preserve">例如但不限于：</w:t>
      </w:r>
      <w:bookmarkEnd w:id="178"/>
      <w:r>
        <w:rPr>
          <w:rFonts w:hint="eastAsia" w:asciiTheme="minorEastAsia" w:hAnsiTheme="minorEastAsia"/>
          <w:szCs w:val="21"/>
        </w:rPr>
        <w:t xml:space="preserve">汽车吊、角磨机、振捣设备、雾炮、除湿机、烘干设备等）及主要材料（例如但不限于：碳纤维材料、胶粘剂、防水材料、钢筋、混凝土等）的采购周期、供货周期及分批进场时间表。明确进场验收程序，包括需提交的产品合格证、质量检测报告、复检报告等资料，验收标准严格按设计要求及规范执行</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2.2.2</w:t>
      </w:r>
      <w:r>
        <w:rPr>
          <w:rFonts w:asciiTheme="minorEastAsia" w:hAnsiTheme="minorEastAsia"/>
          <w:szCs w:val="21"/>
        </w:rPr>
        <w:t xml:space="preserve">分部</w:t>
      </w:r>
      <w:r>
        <w:rPr>
          <w:rFonts w:hint="eastAsia" w:asciiTheme="minorEastAsia" w:hAnsiTheme="minorEastAsia"/>
          <w:szCs w:val="21"/>
        </w:rPr>
        <w:t xml:space="preserve">分项</w:t>
      </w:r>
      <w:r>
        <w:rPr>
          <w:rFonts w:asciiTheme="minorEastAsia" w:hAnsiTheme="minorEastAsia"/>
          <w:szCs w:val="21"/>
        </w:rPr>
        <w:t xml:space="preserve">施工</w:t>
      </w:r>
      <w:r>
        <w:rPr>
          <w:rFonts w:asciiTheme="minorEastAsia" w:hAnsiTheme="minorEastAsia"/>
          <w:szCs w:val="21"/>
        </w:rPr>
        <w:t xml:space="preserve">计划：制定施工总进度计划安排，明确各</w:t>
      </w:r>
      <w:r>
        <w:rPr>
          <w:rFonts w:hint="eastAsia" w:asciiTheme="minorEastAsia" w:hAnsiTheme="minorEastAsia"/>
          <w:szCs w:val="21"/>
        </w:rPr>
        <w:t xml:space="preserve">分部</w:t>
      </w:r>
      <w:r>
        <w:rPr>
          <w:rFonts w:asciiTheme="minorEastAsia" w:hAnsiTheme="minorEastAsia"/>
          <w:szCs w:val="21"/>
        </w:rPr>
        <w:t xml:space="preserve">分项</w:t>
      </w:r>
      <w:r>
        <w:rPr>
          <w:rFonts w:asciiTheme="minorEastAsia" w:hAnsiTheme="minorEastAsia"/>
          <w:szCs w:val="21"/>
        </w:rPr>
        <w:t xml:space="preserve">的</w:t>
      </w:r>
      <w:r>
        <w:rPr>
          <w:rFonts w:asciiTheme="minorEastAsia" w:hAnsiTheme="minorEastAsia"/>
          <w:szCs w:val="21"/>
        </w:rPr>
        <w:t xml:space="preserve">施工</w:t>
      </w:r>
      <w:r>
        <w:rPr>
          <w:rFonts w:asciiTheme="minorEastAsia" w:hAnsiTheme="minorEastAsia"/>
          <w:szCs w:val="21"/>
        </w:rPr>
        <w:t xml:space="preserve">顺序安排、工序衔接及交叉作业的协调方案。明确</w:t>
      </w:r>
      <w:r>
        <w:rPr>
          <w:rFonts w:hint="eastAsia" w:asciiTheme="minorEastAsia" w:hAnsiTheme="minorEastAsia"/>
          <w:szCs w:val="21"/>
        </w:rPr>
        <w:t xml:space="preserve">分部</w:t>
      </w:r>
      <w:r>
        <w:rPr>
          <w:rFonts w:asciiTheme="minorEastAsia" w:hAnsiTheme="minorEastAsia"/>
          <w:szCs w:val="21"/>
        </w:rPr>
        <w:t xml:space="preserve">分项工程中间自检、报检</w:t>
      </w:r>
      <w:r>
        <w:rPr>
          <w:rFonts w:asciiTheme="minorEastAsia" w:hAnsiTheme="minorEastAsia"/>
          <w:szCs w:val="21"/>
        </w:rPr>
        <w:t xml:space="preserve">的具体安排及时间节点。</w:t>
      </w:r>
      <w:r/>
    </w:p>
    <w:p>
      <w:pPr>
        <w:ind w:firstLine="420"/>
        <w:spacing w:line="400" w:lineRule="exact"/>
        <w:rPr>
          <w:rFonts w:asciiTheme="minorEastAsia" w:hAnsiTheme="minorEastAsia"/>
          <w:szCs w:val="21"/>
        </w:rPr>
      </w:pPr>
      <w:r>
        <w:rPr>
          <w:rFonts w:hint="eastAsia" w:asciiTheme="minorEastAsia" w:hAnsiTheme="minorEastAsia"/>
          <w:szCs w:val="21"/>
        </w:rPr>
        <w:t xml:space="preserve">2.2.3</w:t>
      </w:r>
      <w:r>
        <w:rPr>
          <w:rFonts w:asciiTheme="minorEastAsia" w:hAnsiTheme="minorEastAsia"/>
          <w:szCs w:val="21"/>
        </w:rPr>
        <w:t xml:space="preserve">工期总控</w:t>
      </w:r>
      <w:r>
        <w:rPr>
          <w:rFonts w:hint="eastAsia" w:asciiTheme="minorEastAsia" w:hAnsiTheme="minorEastAsia"/>
          <w:szCs w:val="21"/>
        </w:rPr>
        <w:t xml:space="preserve">计划</w:t>
      </w:r>
      <w:r>
        <w:rPr>
          <w:rFonts w:asciiTheme="minorEastAsia" w:hAnsiTheme="minorEastAsia"/>
          <w:szCs w:val="21"/>
        </w:rPr>
        <w:t xml:space="preserve">：</w:t>
      </w:r>
      <w:r>
        <w:rPr>
          <w:rFonts w:hint="eastAsia" w:asciiTheme="minorEastAsia" w:hAnsiTheme="minorEastAsia"/>
          <w:szCs w:val="21"/>
        </w:rPr>
        <w:t xml:space="preserve">明确各阶段计划起止时间、持续时间、关键节点，确保工期安排科学合理。关键节点包括：施工准备完成节点、屋面拆除完成节点、屋面新增钢筋混凝土柱梁板施工完成节点、屋面防水完成节点、碳纤维加固完成节点、设备恢复调试完成节点、竣工验收合格节点，每个关键节点设置考核标准，确保各节点按期完成，保障整体工期。</w:t>
      </w:r>
      <w:r/>
    </w:p>
    <w:p>
      <w:pPr>
        <w:ind w:firstLine="420"/>
        <w:spacing w:line="400" w:lineRule="exact"/>
        <w:rPr>
          <w:rFonts w:asciiTheme="minorEastAsia" w:hAnsiTheme="minorEastAsia"/>
          <w:szCs w:val="21"/>
        </w:rPr>
      </w:pPr>
      <w:r>
        <w:rPr>
          <w:rFonts w:hint="eastAsia" w:asciiTheme="minorEastAsia" w:hAnsiTheme="minorEastAsia"/>
          <w:szCs w:val="21"/>
        </w:rPr>
        <w:t xml:space="preserve">2.3</w:t>
      </w:r>
      <w:r>
        <w:rPr>
          <w:rFonts w:asciiTheme="minorEastAsia" w:hAnsiTheme="minorEastAsia"/>
          <w:szCs w:val="21"/>
        </w:rPr>
        <w:t xml:space="preserve">质量管理方案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2.3.1</w:t>
      </w:r>
      <w:r>
        <w:rPr>
          <w:rFonts w:asciiTheme="minorEastAsia" w:hAnsiTheme="minorEastAsia"/>
          <w:szCs w:val="21"/>
        </w:rPr>
        <w:t xml:space="preserve">质量管理制度：建立质量责任制度、质量检查制度、质量奖惩制度、质量例会制度，明确各项制度的执行要求和责任人。</w:t>
      </w:r>
      <w:r>
        <w:rPr>
          <w:rFonts w:hint="eastAsia" w:asciiTheme="minorEastAsia" w:hAnsiTheme="minorEastAsia"/>
          <w:szCs w:val="21"/>
        </w:rPr>
        <w:t xml:space="preserve">质量责任制度明确项目经理为质量第一责任人，技术负责人、质量员、施工班组长、作业人员各负其责，层层落实质量责任；质量检查制度明确每日巡检、每周专项检查、每月全面检查的频次及内容，及时排查质量隐患；质量奖惩制度明确奖惩标准，对质量不合格、违规操作的给予处罚；质量例会制度明确，</w:t>
      </w:r>
      <w:r>
        <w:rPr>
          <w:rFonts w:hint="eastAsia" w:asciiTheme="minorEastAsia" w:hAnsiTheme="minorEastAsia"/>
          <w:szCs w:val="21"/>
        </w:rPr>
        <w:t xml:space="preserve">例会内容</w:t>
      </w:r>
      <w:r>
        <w:rPr>
          <w:rFonts w:hint="eastAsia" w:asciiTheme="minorEastAsia" w:hAnsiTheme="minorEastAsia"/>
          <w:szCs w:val="21"/>
        </w:rPr>
        <w:t xml:space="preserve">需</w:t>
      </w:r>
      <w:r>
        <w:rPr>
          <w:rFonts w:hint="eastAsia" w:asciiTheme="minorEastAsia" w:hAnsiTheme="minorEastAsia"/>
          <w:szCs w:val="21"/>
        </w:rPr>
        <w:t xml:space="preserve">总结</w:t>
      </w:r>
      <w:r>
        <w:rPr>
          <w:rFonts w:hint="eastAsia" w:asciiTheme="minorEastAsia" w:hAnsiTheme="minorEastAsia"/>
          <w:szCs w:val="21"/>
        </w:rPr>
        <w:t xml:space="preserve">质量情况，分析质量问题，部署</w:t>
      </w:r>
      <w:r>
        <w:rPr>
          <w:rFonts w:hint="eastAsia" w:asciiTheme="minorEastAsia" w:hAnsiTheme="minorEastAsia"/>
          <w:szCs w:val="21"/>
        </w:rPr>
        <w:t xml:space="preserve">后续</w:t>
      </w:r>
      <w:r>
        <w:rPr>
          <w:rFonts w:hint="eastAsia" w:asciiTheme="minorEastAsia" w:hAnsiTheme="minorEastAsia"/>
          <w:szCs w:val="21"/>
        </w:rPr>
        <w:t xml:space="preserve">质量管控重点。</w:t>
      </w:r>
      <w:r/>
    </w:p>
    <w:p>
      <w:pPr>
        <w:ind w:firstLine="420"/>
        <w:spacing w:line="400" w:lineRule="exact"/>
        <w:rPr>
          <w:rFonts w:asciiTheme="minorEastAsia" w:hAnsiTheme="minorEastAsia"/>
          <w:szCs w:val="21"/>
        </w:rPr>
      </w:pPr>
      <w:r>
        <w:rPr>
          <w:rFonts w:hint="eastAsia" w:asciiTheme="minorEastAsia" w:hAnsiTheme="minorEastAsia"/>
          <w:szCs w:val="21"/>
        </w:rPr>
        <w:t xml:space="preserve">2.3.2</w:t>
      </w:r>
      <w:r>
        <w:rPr>
          <w:rFonts w:asciiTheme="minorEastAsia" w:hAnsiTheme="minorEastAsia"/>
          <w:szCs w:val="21"/>
        </w:rPr>
        <w:t xml:space="preserve">质量手册：明确质量方针、质量目标、组织结构、职责分工、程序文件、过程控制要求。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2.3.3</w:t>
      </w:r>
      <w:r>
        <w:rPr>
          <w:rFonts w:hint="eastAsia" w:asciiTheme="minorEastAsia" w:hAnsiTheme="minorEastAsia"/>
          <w:szCs w:val="21"/>
        </w:rPr>
        <w:t xml:space="preserve">过</w:t>
      </w:r>
      <w:r>
        <w:rPr>
          <w:rFonts w:asciiTheme="minorEastAsia" w:hAnsiTheme="minorEastAsia"/>
          <w:szCs w:val="21"/>
        </w:rPr>
        <w:t xml:space="preserve">程质量控制：</w:t>
      </w:r>
      <w:r>
        <w:rPr>
          <w:rFonts w:hint="eastAsia" w:asciiTheme="minorEastAsia" w:hAnsiTheme="minorEastAsia"/>
          <w:szCs w:val="21"/>
        </w:rPr>
        <w:t xml:space="preserve">对关键工序设置质量控制点，</w:t>
      </w:r>
      <w:r>
        <w:rPr>
          <w:rFonts w:hint="eastAsia" w:asciiTheme="minorEastAsia" w:hAnsiTheme="minorEastAsia"/>
          <w:szCs w:val="21"/>
        </w:rPr>
        <w:t xml:space="preserve">明确控制</w:t>
      </w:r>
      <w:r>
        <w:rPr>
          <w:rFonts w:hint="eastAsia" w:asciiTheme="minorEastAsia" w:hAnsiTheme="minorEastAsia"/>
          <w:szCs w:val="21"/>
        </w:rPr>
        <w:t xml:space="preserve">内容、检查方法、验收标准，重点管</w:t>
      </w:r>
      <w:r>
        <w:rPr>
          <w:rFonts w:hint="eastAsia" w:asciiTheme="minorEastAsia" w:hAnsiTheme="minorEastAsia"/>
          <w:szCs w:val="21"/>
        </w:rPr>
        <w:t xml:space="preserve">控以下</w:t>
      </w:r>
      <w:r>
        <w:rPr>
          <w:rFonts w:hint="eastAsia" w:asciiTheme="minorEastAsia" w:hAnsiTheme="minorEastAsia"/>
          <w:szCs w:val="21"/>
        </w:rPr>
        <w:t xml:space="preserve">关键工序：碳纤维加固的基面处理、胶粘剂配制与涂刷、碳纤维布粘贴、固化养护；屋面拆除的设备断电、拆除流程、基面清理；屋面防水的基层处理、节点附加层施工、卷材铺贴、</w:t>
      </w:r>
      <w:r>
        <w:rPr>
          <w:rFonts w:hint="eastAsia" w:asciiTheme="minorEastAsia" w:hAnsiTheme="minorEastAsia"/>
          <w:szCs w:val="21"/>
        </w:rPr>
        <w:t xml:space="preserve">密封收口；屋面新增钢筋混凝土构件的放线定位、与既有结构连接、钢筋绑扎、混凝土浇筑与养护。每个质量控制点安排专人负责，施工过程中全程跟踪检查，做好检查记录，发现问题及时整改，确保工序质量达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2.3.4</w:t>
      </w:r>
      <w:r>
        <w:rPr>
          <w:rFonts w:asciiTheme="minorEastAsia" w:hAnsiTheme="minorEastAsia"/>
          <w:szCs w:val="21"/>
        </w:rPr>
        <w:t xml:space="preserve">质量记录管理：明确质量记录的填写、收集、整理、归档要求，确保质量记录覆盖“人、机、料、法、环、测”六大环节，并满足监理“六性”要求（完整、真实、可追溯、可验证、可检索、可归档）。</w:t>
      </w:r>
      <w:r>
        <w:rPr>
          <w:rFonts w:hint="eastAsia" w:asciiTheme="minorEastAsia" w:hAnsiTheme="minorEastAsia"/>
          <w:szCs w:val="21"/>
        </w:rPr>
        <w:t xml:space="preserve">质量记录包括施工日志、技术交底记录、材料进场验收记录、复检报告、工序验收记录、质量检查记录、隐患整改记录、调试记录、竣工验收记录等，安排专人负责质量记录的整理、归档，确保记录完整、规范，便于后续查阅、追溯。</w:t>
      </w:r>
      <w:r/>
    </w:p>
    <w:p>
      <w:pPr>
        <w:ind w:firstLine="420"/>
        <w:spacing w:line="400" w:lineRule="exact"/>
        <w:rPr>
          <w:rFonts w:asciiTheme="minorEastAsia" w:hAnsiTheme="minorEastAsia"/>
          <w:szCs w:val="21"/>
        </w:rPr>
      </w:pPr>
      <w:r>
        <w:rPr>
          <w:rFonts w:hint="eastAsia" w:asciiTheme="minorEastAsia" w:hAnsiTheme="minorEastAsia"/>
          <w:szCs w:val="21"/>
        </w:rPr>
        <w:t xml:space="preserve">2.4</w:t>
      </w:r>
      <w:r>
        <w:rPr>
          <w:rFonts w:asciiTheme="minorEastAsia" w:hAnsiTheme="minorEastAsia"/>
          <w:szCs w:val="21"/>
        </w:rPr>
        <w:t xml:space="preserve">保证措施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2.4.1</w:t>
      </w:r>
      <w:r>
        <w:rPr>
          <w:rFonts w:asciiTheme="minorEastAsia" w:hAnsiTheme="minorEastAsia"/>
          <w:szCs w:val="21"/>
        </w:rPr>
        <w:t xml:space="preserve">进度保证措施：明确劳动力、材料、机具的投入保障措施；明确赶工措施（加班安排、人员调配、资源优先保障）；明确进度偏差的纠偏机制及责任人。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2.4.1.1</w:t>
      </w:r>
      <w:r>
        <w:rPr>
          <w:rFonts w:hint="eastAsia" w:asciiTheme="minorEastAsia" w:hAnsiTheme="minorEastAsia"/>
          <w:szCs w:val="21"/>
        </w:rPr>
        <w:t xml:space="preserve">资源保障措施：明确劳动力、材料、机具的投入保障计划，根据施工进度合理调配人力、物力、财力，确保各阶段资源充足。提前与供应商沟通，确保材料按时进场，避免因材料短缺延误工期；加强施工机具维护、保养，确保设备正常运行，避免因设备故障影响施工进度。</w:t>
      </w:r>
      <w:r/>
    </w:p>
    <w:p>
      <w:pPr>
        <w:ind w:firstLine="420"/>
        <w:spacing w:line="400" w:lineRule="exact"/>
        <w:rPr>
          <w:rFonts w:asciiTheme="minorEastAsia" w:hAnsiTheme="minorEastAsia"/>
          <w:szCs w:val="21"/>
        </w:rPr>
      </w:pPr>
      <w:r>
        <w:rPr>
          <w:rFonts w:hint="eastAsia" w:asciiTheme="minorEastAsia" w:hAnsiTheme="minorEastAsia"/>
          <w:szCs w:val="21"/>
        </w:rPr>
        <w:t xml:space="preserve">2.4.1.2</w:t>
      </w:r>
      <w:r>
        <w:rPr>
          <w:rFonts w:hint="eastAsia" w:asciiTheme="minorEastAsia" w:hAnsiTheme="minorEastAsia"/>
          <w:szCs w:val="21"/>
        </w:rPr>
        <w:t xml:space="preserve"> 赶工措施：若出现进度偏差，立即启动赶工措施，合理安排加班作业，延长有效施工时间；调整施工人员调配，增加关键工序作业人员；优先保障关键节点施工资源，优化施工流程，减少工序衔接时间；安排专人负责进度跟踪，确保赶工措施落实到位。</w:t>
      </w:r>
      <w:r/>
    </w:p>
    <w:p>
      <w:pPr>
        <w:ind w:firstLine="420"/>
        <w:spacing w:line="400" w:lineRule="exact"/>
        <w:rPr>
          <w:rFonts w:asciiTheme="minorEastAsia" w:hAnsiTheme="minorEastAsia"/>
          <w:szCs w:val="21"/>
        </w:rPr>
      </w:pPr>
      <w:r>
        <w:rPr>
          <w:rFonts w:hint="eastAsia" w:asciiTheme="minorEastAsia" w:hAnsiTheme="minorEastAsia"/>
          <w:szCs w:val="21"/>
        </w:rPr>
        <w:t xml:space="preserve">2.4.1.3</w:t>
      </w:r>
      <w:r>
        <w:rPr>
          <w:rFonts w:hint="eastAsia" w:asciiTheme="minorEastAsia" w:hAnsiTheme="minorEastAsia"/>
          <w:szCs w:val="21"/>
        </w:rPr>
        <w:t xml:space="preserve"> 进度偏差纠偏机制：明确纠偏责任人、纠偏措施、纠偏时限，发现进度偏差后，及时分析偏差原因，针对性制定纠偏措施，如调整施工计划、优化施工工艺、增加施工资源等，确保进度偏差及时纠正，不影响整体工期。</w:t>
      </w:r>
      <w:r/>
    </w:p>
    <w:p>
      <w:pPr>
        <w:ind w:firstLine="420"/>
        <w:spacing w:line="400" w:lineRule="exact"/>
        <w:rPr>
          <w:rFonts w:asciiTheme="minorEastAsia" w:hAnsiTheme="minorEastAsia"/>
          <w:szCs w:val="21"/>
        </w:rPr>
      </w:pPr>
      <w:r>
        <w:rPr>
          <w:rFonts w:hint="eastAsia" w:asciiTheme="minorEastAsia" w:hAnsiTheme="minorEastAsia"/>
          <w:szCs w:val="21"/>
        </w:rPr>
        <w:t xml:space="preserve">2.4.2</w:t>
      </w:r>
      <w:r>
        <w:rPr>
          <w:rFonts w:asciiTheme="minorEastAsia" w:hAnsiTheme="minorEastAsia"/>
          <w:szCs w:val="21"/>
        </w:rPr>
        <w:t xml:space="preserve">质量保证措施：明确原材料、半成品、成品的检验制度，检验批合格率≥95%；明确工序交接验收制度，一次验收合格率≥90%；明确隐蔽工程验收制度，验收合格后方可进行下道工序；明确不合格品的处理程序，返工后重新验收合格率需达到100%。</w:t>
      </w:r>
      <w:r/>
    </w:p>
    <w:p>
      <w:pPr>
        <w:ind w:firstLine="420"/>
        <w:spacing w:line="400" w:lineRule="exact"/>
        <w:rPr>
          <w:rFonts w:asciiTheme="minorEastAsia" w:hAnsiTheme="minorEastAsia"/>
          <w:szCs w:val="21"/>
        </w:rPr>
      </w:pPr>
      <w:r>
        <w:rPr>
          <w:rFonts w:hint="eastAsia" w:asciiTheme="minorEastAsia" w:hAnsiTheme="minorEastAsia"/>
          <w:szCs w:val="21"/>
        </w:rPr>
        <w:t xml:space="preserve">2.4.3</w:t>
      </w:r>
      <w:r>
        <w:rPr>
          <w:rFonts w:asciiTheme="minorEastAsia" w:hAnsiTheme="minorEastAsia"/>
          <w:szCs w:val="21"/>
        </w:rPr>
        <w:t xml:space="preserve">专项验收保证措施：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2.4.3.1</w:t>
      </w:r>
      <w:r>
        <w:rPr>
          <w:rFonts w:asciiTheme="minorEastAsia" w:hAnsiTheme="minorEastAsia"/>
          <w:szCs w:val="21"/>
        </w:rPr>
        <w:t xml:space="preserve">检测准备：</w:t>
      </w:r>
      <w:r>
        <w:rPr>
          <w:rFonts w:hint="eastAsia" w:asciiTheme="minorEastAsia" w:hAnsiTheme="minorEastAsia"/>
          <w:szCs w:val="21"/>
        </w:rPr>
        <w:t xml:space="preserve">明确碳纤维加固拉拔检测、钢筋混凝土强度检测、屋面防水蓄水/淋水检测等检测内容、检测时间、检测机构安排，提前与检测机构沟通，确保检测工作顺利开展，检测一次性合格。</w:t>
      </w:r>
      <w:r/>
    </w:p>
    <w:p>
      <w:pPr>
        <w:ind w:firstLine="420"/>
        <w:spacing w:line="400" w:lineRule="exact"/>
        <w:rPr>
          <w:rFonts w:asciiTheme="minorEastAsia" w:hAnsiTheme="minorEastAsia"/>
          <w:szCs w:val="21"/>
        </w:rPr>
      </w:pPr>
      <w:r>
        <w:rPr>
          <w:rFonts w:hint="eastAsia" w:asciiTheme="minorEastAsia" w:hAnsiTheme="minorEastAsia"/>
          <w:szCs w:val="21"/>
        </w:rPr>
        <w:t xml:space="preserve">2.4.3.2</w:t>
      </w:r>
      <w:r>
        <w:rPr>
          <w:rFonts w:asciiTheme="minorEastAsia" w:hAnsiTheme="minorEastAsia"/>
          <w:szCs w:val="21"/>
        </w:rPr>
        <w:t xml:space="preserve">资料准备：</w:t>
      </w:r>
      <w:r>
        <w:rPr>
          <w:rFonts w:hint="eastAsia" w:asciiTheme="minorEastAsia" w:hAnsiTheme="minorEastAsia"/>
          <w:szCs w:val="21"/>
        </w:rPr>
        <w:t xml:space="preserve">明确需</w:t>
      </w:r>
      <w:r>
        <w:rPr>
          <w:rFonts w:hint="eastAsia" w:asciiTheme="minorEastAsia" w:hAnsiTheme="minorEastAsia"/>
          <w:szCs w:val="21"/>
        </w:rPr>
        <w:t xml:space="preserve">提交的验收资料清单（包括施工记录、检测报告、调试报告、竣工图纸、质量记录等）、责任人及完成时限，确保资料完整率达到100%，资料规范、真实，满足验收要求。</w:t>
      </w:r>
      <w:r/>
    </w:p>
    <w:p>
      <w:pPr>
        <w:ind w:firstLine="420"/>
        <w:spacing w:line="400" w:lineRule="exact"/>
        <w:rPr>
          <w:rFonts w:asciiTheme="minorEastAsia" w:hAnsiTheme="minorEastAsia"/>
          <w:szCs w:val="21"/>
          <w:highlight w:val="green"/>
        </w:rPr>
      </w:pPr>
      <w:r>
        <w:rPr>
          <w:rFonts w:hint="eastAsia" w:asciiTheme="minorEastAsia" w:hAnsiTheme="minorEastAsia"/>
          <w:szCs w:val="21"/>
        </w:rPr>
        <w:t xml:space="preserve">2.4.3.3</w:t>
      </w:r>
      <w:r>
        <w:rPr>
          <w:rFonts w:asciiTheme="minorEastAsia" w:hAnsiTheme="minorEastAsia"/>
          <w:szCs w:val="21"/>
        </w:rPr>
        <w:t xml:space="preserve">验收配合：</w:t>
      </w:r>
      <w:r>
        <w:rPr>
          <w:rFonts w:hint="eastAsia" w:asciiTheme="minorEastAsia" w:hAnsiTheme="minorEastAsia"/>
          <w:szCs w:val="21"/>
        </w:rPr>
        <w:t xml:space="preserve">明确验收当日的配合方案，包括人员安排、设备演示流程、现场清理、应急保障等，安排项目经理、技术负责人、</w:t>
      </w:r>
      <w:r>
        <w:rPr>
          <w:rFonts w:hint="eastAsia" w:asciiTheme="minorEastAsia" w:hAnsiTheme="minorEastAsia"/>
          <w:szCs w:val="21"/>
        </w:rPr>
        <w:t xml:space="preserve">质量员全程</w:t>
      </w:r>
      <w:r>
        <w:rPr>
          <w:rFonts w:hint="eastAsia" w:asciiTheme="minorEastAsia" w:hAnsiTheme="minorEastAsia"/>
          <w:szCs w:val="21"/>
        </w:rPr>
        <w:t xml:space="preserve">配合验收工作，及时解答验收过程中提出的问题，确保验收顺利推进。</w:t>
      </w:r>
      <w:r/>
    </w:p>
    <w:p>
      <w:pPr>
        <w:ind w:firstLine="420"/>
        <w:spacing w:line="400" w:lineRule="exact"/>
        <w:rPr>
          <w:rFonts w:asciiTheme="minorEastAsia" w:hAnsiTheme="minorEastAsia"/>
          <w:szCs w:val="21"/>
        </w:rPr>
      </w:pPr>
      <w:r>
        <w:rPr>
          <w:rFonts w:hint="eastAsia" w:asciiTheme="minorEastAsia" w:hAnsiTheme="minorEastAsia"/>
          <w:szCs w:val="21"/>
        </w:rPr>
        <w:t xml:space="preserve">2.4.3.4</w:t>
      </w:r>
      <w:r>
        <w:rPr>
          <w:rFonts w:hint="eastAsia" w:asciiTheme="minorEastAsia" w:hAnsiTheme="minorEastAsia"/>
          <w:szCs w:val="21"/>
        </w:rPr>
        <w:t xml:space="preserve">验收承诺：承诺一次性通过相关主管部门及监理单位专项验收，若验收不合格，整</w:t>
      </w:r>
      <w:r>
        <w:rPr>
          <w:rFonts w:hint="eastAsia" w:asciiTheme="minorEastAsia" w:hAnsiTheme="minorEastAsia"/>
          <w:szCs w:val="21"/>
        </w:rPr>
        <w:t xml:space="preserve">改时限≤15个日历天，安排专人负责整改，确保整改到位，直至验收合格。</w:t>
      </w:r>
      <w:r/>
    </w:p>
    <w:p>
      <w:pPr>
        <w:ind w:firstLine="422"/>
        <w:spacing w:line="400" w:lineRule="exact"/>
        <w:rPr>
          <w:rFonts w:asciiTheme="minorEastAsia" w:hAnsiTheme="minorEastAsia"/>
          <w:b/>
          <w:szCs w:val="21"/>
        </w:rPr>
      </w:pPr>
      <w:r>
        <w:rPr>
          <w:rFonts w:asciiTheme="minorEastAsia" w:hAnsiTheme="minorEastAsia"/>
          <w:b/>
          <w:szCs w:val="21"/>
        </w:rPr>
        <w:t xml:space="preserve">3.重点难点分析及解决方案</w:t>
      </w:r>
      <w:r/>
    </w:p>
    <w:p>
      <w:pPr>
        <w:ind w:firstLine="420"/>
        <w:spacing w:line="400" w:lineRule="exact"/>
        <w:rPr>
          <w:rFonts w:asciiTheme="minorEastAsia" w:hAnsiTheme="minorEastAsia"/>
          <w:szCs w:val="21"/>
        </w:rPr>
      </w:pPr>
      <w:r>
        <w:rPr>
          <w:rFonts w:asciiTheme="minorEastAsia" w:hAnsiTheme="minorEastAsia"/>
          <w:szCs w:val="21"/>
        </w:rPr>
        <w:t xml:space="preserve">供应商应针对本项目安装过程中的重点、难点进行深入分析，并提出切实可行的解决方案，至少包含以下内容：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3.1</w:t>
      </w:r>
      <w:r>
        <w:rPr>
          <w:rFonts w:asciiTheme="minorEastAsia" w:hAnsiTheme="minorEastAsia"/>
          <w:szCs w:val="21"/>
        </w:rPr>
        <w:t xml:space="preserve">重点分析</w:t>
      </w:r>
      <w:r>
        <w:rPr>
          <w:rFonts w:asciiTheme="minorEastAsia" w:hAnsiTheme="minorEastAsia"/>
          <w:szCs w:val="21"/>
        </w:rPr>
        <w:t xml:space="preserve">，</w:t>
      </w:r>
      <w:r>
        <w:rPr>
          <w:rFonts w:hint="eastAsia" w:asciiTheme="minorEastAsia" w:hAnsiTheme="minorEastAsia"/>
          <w:szCs w:val="21"/>
        </w:rPr>
        <w:t xml:space="preserve">分析本项目施工过程中需要重点关注的内容，至少包含：</w:t>
      </w:r>
      <w:r/>
    </w:p>
    <w:p>
      <w:pPr>
        <w:ind w:firstLine="420"/>
        <w:spacing w:line="400" w:lineRule="exact"/>
        <w:rPr>
          <w:rFonts w:asciiTheme="minorEastAsia" w:hAnsiTheme="minorEastAsia"/>
          <w:szCs w:val="21"/>
        </w:rPr>
      </w:pPr>
      <w:r>
        <w:rPr>
          <w:rFonts w:hint="eastAsia" w:asciiTheme="minorEastAsia" w:hAnsiTheme="minorEastAsia"/>
          <w:szCs w:val="21"/>
        </w:rPr>
        <w:t xml:space="preserve">3.1.</w:t>
      </w:r>
      <w:r>
        <w:rPr>
          <w:rFonts w:hint="eastAsia" w:asciiTheme="minorEastAsia" w:hAnsiTheme="minorEastAsia"/>
          <w:szCs w:val="21"/>
        </w:rPr>
        <w:t xml:space="preserve">1 碳纤维加固施工重点：重点关注基面处理质量、胶粘剂配制与涂刷、碳纤维布粘贴与排气、固化养护及质量检测，确保碳纤维布粘贴牢固、无空鼓、脱层，粘结强度符合规范及设计要求，彻底消除结构安全隐患。关注要点包括基面粗糙度、胶粘剂配比、碳纤维布铺贴方向、搭接长度、养护环境，控制标准严格按规范及设计要求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3.1.2</w:t>
      </w:r>
      <w:r>
        <w:rPr>
          <w:rFonts w:hint="eastAsia" w:asciiTheme="minorEastAsia" w:hAnsiTheme="minorEastAsia"/>
          <w:szCs w:val="21"/>
        </w:rPr>
        <w:t xml:space="preserve"> 屋面拆除施工重点：重点关注屋面原有通风设备、中央空调拆除与恢复的安全及质量，确保设备断电彻底、部件保护完好、恢复后功能达标；关注高空作业安全、拆除流程规范、扬尘防控及基面清理，确保拆除彻底、无安全事故，基面符合后续施工要求。关注要点包括设备断电安全、拆除顺序、扬尘控制、基面平整度，控制标准符合文明施工、环保及后续施工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3.1.3</w:t>
      </w:r>
      <w:r>
        <w:rPr>
          <w:rFonts w:hint="eastAsia" w:asciiTheme="minorEastAsia" w:hAnsiTheme="minorEastAsia"/>
          <w:szCs w:val="21"/>
        </w:rPr>
        <w:t xml:space="preserve"> 屋面防水施工重点：重点关注基层处理、节点附加层施工、卷材铺贴、密封收口及成品保护，确保屋面无渗漏。关注要点包括基层含水率、节点圆弧处理、卷材搭接宽度、密封胶饱满度，控制标准符合屋面防水工程相关规范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3.1.4</w:t>
      </w:r>
      <w:r>
        <w:rPr>
          <w:rFonts w:hint="eastAsia" w:asciiTheme="minorEastAsia" w:hAnsiTheme="minorEastAsia"/>
          <w:szCs w:val="21"/>
        </w:rPr>
        <w:t xml:space="preserve"> 屋面新增钢筋混凝土柱、梁、</w:t>
      </w:r>
      <w:r>
        <w:rPr>
          <w:rFonts w:hint="eastAsia" w:asciiTheme="minorEastAsia" w:hAnsiTheme="minorEastAsia"/>
          <w:szCs w:val="21"/>
        </w:rPr>
        <w:t xml:space="preserve">板施工</w:t>
      </w:r>
      <w:r>
        <w:rPr>
          <w:rFonts w:hint="eastAsia" w:asciiTheme="minorEastAsia" w:hAnsiTheme="minorEastAsia"/>
          <w:szCs w:val="21"/>
        </w:rPr>
        <w:t xml:space="preserve">重点：重点关注放线定位、与既有结构连接、钢筋工程、模板工程、混凝土工程及养护，确保新增构件定位准确、连接可靠、强度达标，与原有结构协同受力。关注要点包括定位偏差、植筋质量、钢筋绑扎、混凝土振捣、养护时间，控制标准符合混凝土结构工程相关规范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3.1.5</w:t>
      </w:r>
      <w:r>
        <w:rPr>
          <w:rFonts w:hint="eastAsia" w:asciiTheme="minorEastAsia" w:hAnsiTheme="minorEastAsia"/>
          <w:szCs w:val="21"/>
        </w:rPr>
        <w:t xml:space="preserve"> 工序衔接重点：重点关注各分项工程及内部工序的衔接，确保屋面拆除、屋面新增构件、屋面防水、碳纤维加固施工衔接顺畅，无工序冲突、衔接脱节，确保整体施工进度及质量。关注要点包括衔接节点验收、基面移交、成品保护，控制标准按衔接节点管理要求执行。</w:t>
      </w:r>
      <w:r/>
    </w:p>
    <w:p>
      <w:pPr>
        <w:ind w:firstLine="420"/>
        <w:spacing w:line="400" w:lineRule="exact"/>
        <w:rPr>
          <w:rFonts w:asciiTheme="minorEastAsia" w:hAnsiTheme="minorEastAsia"/>
          <w:szCs w:val="21"/>
        </w:rPr>
      </w:pPr>
      <w:r/>
      <w:bookmarkStart w:id="179" w:name="OLE_LINK6"/>
      <w:r>
        <w:rPr>
          <w:rFonts w:hint="eastAsia" w:asciiTheme="minorEastAsia" w:hAnsiTheme="minorEastAsia"/>
          <w:szCs w:val="21"/>
        </w:rPr>
        <w:t xml:space="preserve">3.1.6</w:t>
      </w:r>
      <w:r>
        <w:rPr>
          <w:rFonts w:hint="eastAsia" w:asciiTheme="minorEastAsia" w:hAnsiTheme="minorEastAsia"/>
          <w:szCs w:val="21"/>
        </w:rPr>
        <w:t xml:space="preserve">工期控制：分</w:t>
      </w:r>
      <w:r>
        <w:rPr>
          <w:rFonts w:hint="eastAsia" w:asciiTheme="minorEastAsia" w:hAnsiTheme="minorEastAsia"/>
          <w:szCs w:val="21"/>
        </w:rPr>
        <w:t xml:space="preserve">析</w:t>
      </w:r>
      <w:r>
        <w:rPr>
          <w:rFonts w:hint="eastAsia" w:asciiTheme="minorEastAsia" w:hAnsiTheme="minorEastAsia"/>
          <w:szCs w:val="21"/>
        </w:rPr>
        <w:t xml:space="preserve">不大于</w:t>
      </w:r>
      <w:r>
        <w:rPr>
          <w:rFonts w:hint="eastAsia" w:asciiTheme="minorEastAsia" w:hAnsiTheme="minorEastAsia"/>
          <w:szCs w:val="21"/>
        </w:rPr>
        <w:t xml:space="preserve">90</w:t>
      </w:r>
      <w:r>
        <w:rPr>
          <w:rFonts w:hint="eastAsia" w:asciiTheme="minorEastAsia" w:hAnsiTheme="minorEastAsia"/>
          <w:szCs w:val="21"/>
        </w:rPr>
        <w:t xml:space="preserve">日历天</w:t>
      </w:r>
      <w:r>
        <w:rPr>
          <w:rFonts w:hint="eastAsia" w:asciiTheme="minorEastAsia" w:hAnsiTheme="minorEastAsia"/>
          <w:szCs w:val="21"/>
        </w:rPr>
        <w:t xml:space="preserve">工期的关键节点控制</w:t>
      </w:r>
      <w:r>
        <w:rPr>
          <w:rFonts w:hint="eastAsia" w:asciiTheme="minorEastAsia" w:hAnsiTheme="minorEastAsia"/>
          <w:szCs w:val="21"/>
        </w:rPr>
        <w:t xml:space="preserve">重点，明确关键线路上的重点工作。</w:t>
      </w:r>
      <w:bookmarkEnd w:id="179"/>
      <w:r/>
      <w:r/>
    </w:p>
    <w:p>
      <w:pPr>
        <w:ind w:firstLine="420"/>
        <w:spacing w:line="400" w:lineRule="exact"/>
        <w:rPr>
          <w:rFonts w:asciiTheme="minorEastAsia" w:hAnsiTheme="minorEastAsia"/>
          <w:szCs w:val="21"/>
        </w:rPr>
      </w:pPr>
      <w:r>
        <w:rPr>
          <w:rFonts w:hint="eastAsia" w:asciiTheme="minorEastAsia" w:hAnsiTheme="minorEastAsia"/>
          <w:szCs w:val="21"/>
        </w:rPr>
        <w:t xml:space="preserve">3.2 难点分析</w:t>
      </w:r>
      <w:r/>
    </w:p>
    <w:p>
      <w:pPr>
        <w:ind w:firstLine="420"/>
        <w:spacing w:line="400" w:lineRule="exact"/>
        <w:rPr>
          <w:rFonts w:asciiTheme="minorEastAsia" w:hAnsiTheme="minorEastAsia"/>
          <w:szCs w:val="21"/>
        </w:rPr>
      </w:pPr>
      <w:r>
        <w:rPr>
          <w:rFonts w:hint="eastAsia" w:asciiTheme="minorEastAsia" w:hAnsiTheme="minorEastAsia"/>
          <w:szCs w:val="21"/>
        </w:rPr>
        <w:t xml:space="preserve">分析本项目施工过程中可能遇到的难点问题，说明各项难点的具体表现及可能带来的风险，具体如下：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3.2.1</w:t>
      </w:r>
      <w:r>
        <w:rPr>
          <w:rFonts w:hint="eastAsia" w:asciiTheme="minorEastAsia" w:hAnsiTheme="minorEastAsia"/>
          <w:szCs w:val="21"/>
        </w:rPr>
        <w:t xml:space="preserve">碳纤维加固施工难点：</w:t>
      </w:r>
      <w:r/>
    </w:p>
    <w:p>
      <w:pPr>
        <w:ind w:firstLine="420"/>
        <w:spacing w:line="400" w:lineRule="exact"/>
        <w:rPr>
          <w:rFonts w:asciiTheme="minorEastAsia" w:hAnsiTheme="minorEastAsia"/>
          <w:szCs w:val="21"/>
        </w:rPr>
      </w:pPr>
      <w:r>
        <w:rPr>
          <w:rFonts w:hint="eastAsia" w:asciiTheme="minorEastAsia" w:hAnsiTheme="minorEastAsia"/>
          <w:szCs w:val="21"/>
        </w:rPr>
        <w:t xml:space="preserve">3.2.1.1</w:t>
      </w:r>
      <w:r>
        <w:rPr>
          <w:rFonts w:hint="eastAsia" w:asciiTheme="minorEastAsia" w:hAnsiTheme="minorEastAsia"/>
          <w:szCs w:val="21"/>
        </w:rPr>
        <w:t xml:space="preserve">现场环境控制难点：碳纤维加固施工对环境温度、湿度及基面含水率要求严格，露天作业或既有建筑内部施工易受天气、通风条件等因素影响，温度过高易导致胶层气泡无法排出，温度过低会延长固化时间，湿度超标易导致脱层、空鼓。可能带来的风险：加固效果不达标，出现空鼓、脱层等质量隐患，增加返工成本和工期。</w:t>
      </w:r>
      <w:r/>
    </w:p>
    <w:p>
      <w:pPr>
        <w:ind w:firstLine="420"/>
        <w:spacing w:line="400" w:lineRule="exact"/>
        <w:rPr>
          <w:rFonts w:asciiTheme="minorEastAsia" w:hAnsiTheme="minorEastAsia"/>
          <w:szCs w:val="21"/>
        </w:rPr>
      </w:pPr>
      <w:r>
        <w:rPr>
          <w:rFonts w:hint="eastAsia" w:asciiTheme="minorEastAsia" w:hAnsiTheme="minorEastAsia"/>
          <w:szCs w:val="21"/>
        </w:rPr>
        <w:t xml:space="preserve">3.2.1.2</w:t>
      </w:r>
      <w:r>
        <w:rPr>
          <w:rFonts w:hint="eastAsia" w:asciiTheme="minorEastAsia" w:hAnsiTheme="minorEastAsia"/>
          <w:szCs w:val="21"/>
        </w:rPr>
        <w:t xml:space="preserve">复杂构件施工难点：框架柱、剪力墙转角、梁端等复杂构件表面不规则、棱角多，</w:t>
      </w:r>
      <w:r>
        <w:rPr>
          <w:rFonts w:hint="eastAsia" w:asciiTheme="minorEastAsia" w:hAnsiTheme="minorEastAsia"/>
          <w:szCs w:val="21"/>
        </w:rPr>
        <w:t xml:space="preserve">碳纤维布铺贴难度大，易出现褶皱、空鼓、搭接不规范等问题；部分构件位于高空或狭窄空间，施工操作空间受限，影响施工质量和安全。可能带来的风险：复杂部位加固效果不佳，存在安全隐患，施工人员易发生高空坠落事故。</w:t>
      </w:r>
      <w:r/>
    </w:p>
    <w:p>
      <w:pPr>
        <w:ind w:firstLine="420"/>
        <w:spacing w:line="400" w:lineRule="exact"/>
        <w:rPr>
          <w:rFonts w:asciiTheme="minorEastAsia" w:hAnsiTheme="minorEastAsia"/>
          <w:szCs w:val="21"/>
        </w:rPr>
      </w:pPr>
      <w:r>
        <w:rPr>
          <w:rFonts w:hint="eastAsia" w:asciiTheme="minorEastAsia" w:hAnsiTheme="minorEastAsia"/>
          <w:szCs w:val="21"/>
        </w:rPr>
        <w:t xml:space="preserve">3.2.2</w:t>
      </w:r>
      <w:r>
        <w:rPr>
          <w:rFonts w:hint="eastAsia" w:asciiTheme="minorEastAsia" w:hAnsiTheme="minorEastAsia"/>
          <w:szCs w:val="21"/>
        </w:rPr>
        <w:t xml:space="preserve"> 屋面拆除施工难点：</w:t>
      </w:r>
      <w:r/>
    </w:p>
    <w:p>
      <w:pPr>
        <w:ind w:firstLine="420"/>
        <w:spacing w:line="400" w:lineRule="exact"/>
        <w:rPr>
          <w:rFonts w:asciiTheme="minorEastAsia" w:hAnsiTheme="minorEastAsia"/>
          <w:szCs w:val="21"/>
        </w:rPr>
      </w:pPr>
      <w:r>
        <w:rPr>
          <w:rFonts w:hint="eastAsia" w:asciiTheme="minorEastAsia" w:hAnsiTheme="minorEastAsia"/>
          <w:szCs w:val="21"/>
        </w:rPr>
        <w:t xml:space="preserve">3.2.2.1</w:t>
      </w:r>
      <w:r>
        <w:rPr>
          <w:rFonts w:hint="eastAsia" w:asciiTheme="minorEastAsia" w:hAnsiTheme="minorEastAsia"/>
          <w:szCs w:val="21"/>
        </w:rPr>
        <w:t xml:space="preserve">屋面原有设备拆除与恢复难点：实验室办公楼屋面通风设备、中央空调线路复杂，部分与实验室内部电路、通风系统联动，断电安全管控难；设备部件精密，拆除过程中易损坏，拆解后标记、存放不当易导致后续恢复安装错位；恢复后调试难度大，需满足实验室使用要求；施工与实验室运营交叉干扰大，易影响实验室正常实验开展。可能带来的风险：发生触电事故、设备部件损坏、恢复后功能不达标，影响实验室运营，延误工期。</w:t>
      </w:r>
      <w:r/>
    </w:p>
    <w:p>
      <w:pPr>
        <w:ind w:firstLine="420"/>
        <w:spacing w:line="400" w:lineRule="exact"/>
        <w:rPr>
          <w:rFonts w:asciiTheme="minorEastAsia" w:hAnsiTheme="minorEastAsia"/>
          <w:szCs w:val="21"/>
        </w:rPr>
      </w:pPr>
      <w:r>
        <w:rPr>
          <w:rFonts w:hint="eastAsia" w:asciiTheme="minorEastAsia" w:hAnsiTheme="minorEastAsia"/>
          <w:szCs w:val="21"/>
        </w:rPr>
        <w:t xml:space="preserve">3.2.2.2</w:t>
      </w:r>
      <w:r>
        <w:rPr>
          <w:rFonts w:hint="eastAsia" w:asciiTheme="minorEastAsia" w:hAnsiTheme="minorEastAsia"/>
          <w:szCs w:val="21"/>
        </w:rPr>
        <w:t xml:space="preserve">高空作业安全管控难点：屋面拆除均为高空作业，操作空间有限，且屋面多为斜坡或异形结构，易出现打滑、坠落隐患；部分屋面无可靠的操作平台搭设条件，搭设临时平台难度大；高空抛物隐患难以彻底杜绝，易对地面人员、设施造成伤害。可能带来的风险：发生高空坠落、物体打击等安全事故，造成人员伤亡、财产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3.2.3</w:t>
      </w:r>
      <w:r>
        <w:rPr>
          <w:rFonts w:hint="eastAsia" w:asciiTheme="minorEastAsia" w:hAnsiTheme="minorEastAsia"/>
          <w:szCs w:val="21"/>
        </w:rPr>
        <w:t xml:space="preserve"> 屋面防水施工难点：</w:t>
      </w:r>
      <w:r/>
    </w:p>
    <w:p>
      <w:pPr>
        <w:ind w:firstLine="420"/>
        <w:spacing w:line="400" w:lineRule="exact"/>
        <w:rPr>
          <w:rFonts w:asciiTheme="minorEastAsia" w:hAnsiTheme="minorEastAsia"/>
          <w:szCs w:val="21"/>
        </w:rPr>
      </w:pPr>
      <w:r>
        <w:rPr>
          <w:rFonts w:hint="eastAsia" w:asciiTheme="minorEastAsia" w:hAnsiTheme="minorEastAsia"/>
          <w:szCs w:val="21"/>
        </w:rPr>
        <w:t xml:space="preserve">3.2.3.1</w:t>
      </w:r>
      <w:r>
        <w:rPr>
          <w:rFonts w:hint="eastAsia" w:asciiTheme="minorEastAsia" w:hAnsiTheme="minorEastAsia"/>
          <w:szCs w:val="21"/>
        </w:rPr>
        <w:t xml:space="preserve">节点部位易渗漏难点：管根、阴阳角、落水口、变形缝等部位应力集中，易开裂、翘边、脱空，是屋面渗漏的高发部位，施工控制难度大。可能带来的风险：屋面出现渗漏，损坏屋面结构及实验室设备，需返工整改，增加成本。</w:t>
      </w:r>
      <w:r/>
    </w:p>
    <w:p>
      <w:pPr>
        <w:ind w:firstLine="420"/>
        <w:spacing w:line="400" w:lineRule="exact"/>
        <w:rPr>
          <w:rFonts w:asciiTheme="minorEastAsia" w:hAnsiTheme="minorEastAsia"/>
          <w:szCs w:val="21"/>
        </w:rPr>
      </w:pPr>
      <w:r>
        <w:rPr>
          <w:rFonts w:hint="eastAsia" w:asciiTheme="minorEastAsia" w:hAnsiTheme="minorEastAsia"/>
          <w:szCs w:val="21"/>
        </w:rPr>
        <w:t xml:space="preserve">3.2.3.2</w:t>
      </w:r>
      <w:r>
        <w:rPr>
          <w:rFonts w:hint="eastAsia" w:asciiTheme="minorEastAsia" w:hAnsiTheme="minorEastAsia"/>
          <w:szCs w:val="21"/>
        </w:rPr>
        <w:t xml:space="preserve">交叉作业破坏防水层难点：屋面防水施工完成后，后续工序（保温、保护层、设备安装、屋面新增构件施工等）极易穿刺、划伤防水层，成品保护难度大。可能带来的风险：防水层损坏，出现渗漏，需重新修补，延误工期、增加成本。</w:t>
      </w:r>
      <w:r/>
    </w:p>
    <w:p>
      <w:pPr>
        <w:ind w:firstLine="420"/>
        <w:spacing w:line="400" w:lineRule="exact"/>
        <w:rPr>
          <w:rFonts w:asciiTheme="minorEastAsia" w:hAnsiTheme="minorEastAsia"/>
          <w:szCs w:val="21"/>
        </w:rPr>
      </w:pPr>
      <w:r>
        <w:rPr>
          <w:rFonts w:hint="eastAsia" w:asciiTheme="minorEastAsia" w:hAnsiTheme="minorEastAsia"/>
          <w:szCs w:val="21"/>
        </w:rPr>
        <w:t xml:space="preserve">3.2.4</w:t>
      </w:r>
      <w:r>
        <w:rPr>
          <w:rFonts w:hint="eastAsia" w:asciiTheme="minorEastAsia" w:hAnsiTheme="minorEastAsia"/>
          <w:szCs w:val="21"/>
        </w:rPr>
        <w:t xml:space="preserve"> 屋面新增钢筋混凝土柱、梁、</w:t>
      </w:r>
      <w:r>
        <w:rPr>
          <w:rFonts w:hint="eastAsia" w:asciiTheme="minorEastAsia" w:hAnsiTheme="minorEastAsia"/>
          <w:szCs w:val="21"/>
        </w:rPr>
        <w:t xml:space="preserve">板施工</w:t>
      </w:r>
      <w:r>
        <w:rPr>
          <w:rFonts w:hint="eastAsia" w:asciiTheme="minorEastAsia" w:hAnsiTheme="minorEastAsia"/>
          <w:szCs w:val="21"/>
        </w:rPr>
        <w:t xml:space="preserve">难点：</w:t>
      </w:r>
      <w:r/>
    </w:p>
    <w:p>
      <w:pPr>
        <w:ind w:firstLine="420"/>
        <w:spacing w:line="400" w:lineRule="exact"/>
        <w:rPr>
          <w:rFonts w:asciiTheme="minorEastAsia" w:hAnsiTheme="minorEastAsia"/>
          <w:szCs w:val="21"/>
        </w:rPr>
      </w:pPr>
      <w:r>
        <w:rPr>
          <w:rFonts w:hint="eastAsia" w:asciiTheme="minorEastAsia" w:hAnsiTheme="minorEastAsia"/>
          <w:szCs w:val="21"/>
        </w:rPr>
        <w:t xml:space="preserve">3.2.4.1</w:t>
      </w:r>
      <w:r>
        <w:rPr>
          <w:rFonts w:hint="eastAsia" w:asciiTheme="minorEastAsia" w:hAnsiTheme="minorEastAsia"/>
          <w:szCs w:val="21"/>
        </w:rPr>
        <w:t xml:space="preserve">高空作业安全与操作难度大难点：屋面新增构件施工均为高空作业，操作空间有限，且屋面多为斜坡结构，施工人员易打滑、坠落；钢筋绑扎、模板安装、混凝土浇筑等工序高空操作难度大，易出现操作不规范、质量隐患。可能带来的风险：发生高空坠落、物体打击等安全事故，构件施工质量不达标。</w:t>
      </w:r>
      <w:r/>
    </w:p>
    <w:p>
      <w:pPr>
        <w:ind w:firstLine="420"/>
        <w:spacing w:line="400" w:lineRule="exact"/>
        <w:rPr>
          <w:rFonts w:asciiTheme="minorEastAsia" w:hAnsiTheme="minorEastAsia"/>
          <w:szCs w:val="21"/>
        </w:rPr>
      </w:pPr>
      <w:r>
        <w:rPr>
          <w:rFonts w:hint="eastAsia" w:asciiTheme="minorEastAsia" w:hAnsiTheme="minorEastAsia"/>
          <w:szCs w:val="21"/>
        </w:rPr>
        <w:t xml:space="preserve">3.2.4.2</w:t>
      </w:r>
      <w:r>
        <w:rPr>
          <w:rFonts w:hint="eastAsia" w:asciiTheme="minorEastAsia" w:hAnsiTheme="minorEastAsia"/>
          <w:szCs w:val="21"/>
        </w:rPr>
        <w:t xml:space="preserve">与既有结构连接质量难控制难点：新增构件与既有结构连接部位应力集中，植筋深度、孔径控制难度大，</w:t>
      </w:r>
      <w:r>
        <w:rPr>
          <w:rFonts w:hint="eastAsia" w:asciiTheme="minorEastAsia" w:hAnsiTheme="minorEastAsia"/>
          <w:szCs w:val="21"/>
        </w:rPr>
        <w:t xml:space="preserve">植筋胶灌注</w:t>
      </w:r>
      <w:r>
        <w:rPr>
          <w:rFonts w:hint="eastAsia" w:asciiTheme="minorEastAsia" w:hAnsiTheme="minorEastAsia"/>
          <w:szCs w:val="21"/>
        </w:rPr>
        <w:t xml:space="preserve">易出现不饱满、气泡等问题；预埋连接易出现预埋件移位。可能带来的风险：新增构件连接不牢固，受力不均、脱落，影响结构安全。</w:t>
      </w:r>
      <w:r/>
    </w:p>
    <w:p>
      <w:pPr>
        <w:ind w:firstLine="420"/>
        <w:spacing w:line="400" w:lineRule="exact"/>
        <w:rPr>
          <w:rFonts w:asciiTheme="minorEastAsia" w:hAnsiTheme="minorEastAsia"/>
          <w:szCs w:val="21"/>
        </w:rPr>
      </w:pPr>
      <w:r>
        <w:rPr>
          <w:rFonts w:hint="eastAsia" w:asciiTheme="minorEastAsia" w:hAnsiTheme="minorEastAsia"/>
          <w:szCs w:val="21"/>
        </w:rPr>
        <w:t xml:space="preserve">3.3 解决方案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针对上述分析的重点和难点，提出切实可行的解决方案，具体如下：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3.3.1</w:t>
      </w:r>
      <w:r>
        <w:rPr>
          <w:rFonts w:hint="eastAsia" w:asciiTheme="minorEastAsia" w:hAnsiTheme="minorEastAsia"/>
          <w:szCs w:val="21"/>
        </w:rPr>
        <w:t xml:space="preserve">碳纤维加固施工解决方案：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3.3.1.1</w:t>
      </w:r>
      <w:r>
        <w:rPr>
          <w:rFonts w:hint="eastAsia" w:asciiTheme="minorEastAsia" w:hAnsiTheme="minorEastAsia"/>
          <w:szCs w:val="21"/>
        </w:rPr>
        <w:t xml:space="preserve">现场环境控制：施工前提前查询天气预报，避开雨天、高温、严寒天气施工；露天作业搭设遮阳棚、防雨棚，配备测温、测湿仪器，实时监测环境参数；既有建筑内部施工加强通风，采用除湿机降低环境湿度，基面含水率超标时，采用烘干设备进行干燥处理，确保施工环境</w:t>
      </w:r>
      <w:r>
        <w:rPr>
          <w:rFonts w:hint="eastAsia" w:asciiTheme="minorEastAsia" w:hAnsiTheme="minorEastAsia"/>
          <w:szCs w:val="21"/>
        </w:rPr>
        <w:t xml:space="preserve">符合要求后再开工。</w:t>
      </w:r>
      <w:r/>
    </w:p>
    <w:p>
      <w:pPr>
        <w:ind w:firstLine="420"/>
        <w:spacing w:line="400" w:lineRule="exact"/>
        <w:rPr>
          <w:rFonts w:asciiTheme="minorEastAsia" w:hAnsiTheme="minorEastAsia"/>
          <w:szCs w:val="21"/>
        </w:rPr>
      </w:pPr>
      <w:r>
        <w:rPr>
          <w:rFonts w:hint="eastAsia" w:asciiTheme="minorEastAsia" w:hAnsiTheme="minorEastAsia"/>
          <w:szCs w:val="21"/>
        </w:rPr>
        <w:t xml:space="preserve">3.3.1.2</w:t>
      </w:r>
      <w:r>
        <w:rPr>
          <w:rFonts w:hint="eastAsia" w:asciiTheme="minorEastAsia" w:hAnsiTheme="minorEastAsia"/>
          <w:szCs w:val="21"/>
        </w:rPr>
        <w:t xml:space="preserve">复杂构件施工：提前进行现场放样，根据构件形状精准裁剪碳纤维布，转角处采用圆弧过渡，避免直角搭接；高空作业搭设安全操作平台，配备安全带、安全绳等防护设施；狭窄空间施工选用小型施工机具，安排熟练工人操作，加强现场技术指导。</w:t>
      </w:r>
      <w:r/>
    </w:p>
    <w:p>
      <w:pPr>
        <w:ind w:firstLine="420"/>
        <w:spacing w:line="400" w:lineRule="exact"/>
        <w:rPr>
          <w:rFonts w:asciiTheme="minorEastAsia" w:hAnsiTheme="minorEastAsia"/>
          <w:szCs w:val="21"/>
        </w:rPr>
      </w:pPr>
      <w:r>
        <w:rPr>
          <w:rFonts w:hint="eastAsia" w:asciiTheme="minorEastAsia" w:hAnsiTheme="minorEastAsia"/>
          <w:szCs w:val="21"/>
        </w:rPr>
        <w:t xml:space="preserve">3.3.2</w:t>
      </w:r>
      <w:r>
        <w:rPr>
          <w:rFonts w:hint="eastAsia" w:asciiTheme="minorEastAsia" w:hAnsiTheme="minorEastAsia"/>
          <w:szCs w:val="21"/>
        </w:rPr>
        <w:t xml:space="preserve"> 屋面拆除施工解决方案：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3.3.2.1</w:t>
      </w:r>
      <w:r>
        <w:rPr>
          <w:rFonts w:hint="eastAsia" w:asciiTheme="minorEastAsia" w:hAnsiTheme="minorEastAsia"/>
          <w:szCs w:val="21"/>
        </w:rPr>
        <w:t xml:space="preserve">屋面原有设备拆除与恢复：施工前联</w:t>
      </w:r>
      <w:r>
        <w:rPr>
          <w:rFonts w:hint="eastAsia" w:asciiTheme="minorEastAsia" w:hAnsiTheme="minorEastAsia"/>
          <w:szCs w:val="21"/>
        </w:rPr>
        <w:t xml:space="preserve">合实验室管理人员、专业电工，全面排查设备线路走向、供电来源，明确断电节点，做好清晰标识；严格办理专项停电审批手续，停电后悬挂警示标志，安排专人现场监护；拆除前编制专项设备拆解、保护方案，对设备部件逐一清点、拍照记录，做好标记，精密部件采用软质材料包裹保护，分类存放；提前排查老旧部件，提前采购适配的备用部件；恢复安装时由专业人员操作，严格按标记对位安装，安装完成后进行专项调试，邀请实验室管理人员全程参与；制定错峰施工计划，避开实验室工作时段，搭设密闭隔离棚，减少噪音、粉尘污染，最大限度减少对实验室运营的干扰。</w:t>
      </w:r>
      <w:r/>
    </w:p>
    <w:p>
      <w:pPr>
        <w:ind w:firstLine="420"/>
        <w:spacing w:line="400" w:lineRule="exact"/>
        <w:rPr>
          <w:rFonts w:asciiTheme="minorEastAsia" w:hAnsiTheme="minorEastAsia"/>
          <w:szCs w:val="21"/>
        </w:rPr>
      </w:pPr>
      <w:r>
        <w:rPr>
          <w:rFonts w:hint="eastAsia" w:asciiTheme="minorEastAsia" w:hAnsiTheme="minorEastAsia"/>
          <w:szCs w:val="21"/>
        </w:rPr>
        <w:t xml:space="preserve">3.3.2.2</w:t>
      </w:r>
      <w:r>
        <w:rPr>
          <w:rFonts w:hint="eastAsia" w:asciiTheme="minorEastAsia" w:hAnsiTheme="minorEastAsia"/>
          <w:szCs w:val="21"/>
        </w:rPr>
        <w:t xml:space="preserve">高空作业安全管控：严格搭设牢固的临时操作平台，铺设脚手板并做好防滑处理；临边、洞口设置防护栏杆和安全网，严禁擅自拆除防护设施；施工人员经专业培训考核合格后方可上岗，上岗前进行安全交底；配备专人现场监护，设置高空抛物警示区域，地面搭设防护棚；拆除的构件、杂物采用汽车吊垂直运输至地面，严禁直接抛掷，汽车吊作业前检查设备性能，作业时由专人指挥。</w:t>
      </w:r>
      <w:r/>
    </w:p>
    <w:p>
      <w:pPr>
        <w:ind w:firstLine="420"/>
        <w:spacing w:line="400" w:lineRule="exact"/>
        <w:rPr>
          <w:rFonts w:asciiTheme="minorEastAsia" w:hAnsiTheme="minorEastAsia"/>
          <w:szCs w:val="21"/>
        </w:rPr>
      </w:pPr>
      <w:r>
        <w:rPr>
          <w:rFonts w:hint="eastAsia" w:asciiTheme="minorEastAsia" w:hAnsiTheme="minorEastAsia"/>
          <w:szCs w:val="21"/>
        </w:rPr>
        <w:t xml:space="preserve">3.3.3</w:t>
      </w:r>
      <w:r>
        <w:rPr>
          <w:rFonts w:hint="eastAsia" w:asciiTheme="minorEastAsia" w:hAnsiTheme="minorEastAsia"/>
          <w:szCs w:val="21"/>
        </w:rPr>
        <w:t xml:space="preserve"> 屋面防水施工解决方案：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3.3.3.1</w:t>
      </w:r>
      <w:r>
        <w:rPr>
          <w:rFonts w:hint="eastAsia" w:asciiTheme="minorEastAsia" w:hAnsiTheme="minorEastAsia"/>
          <w:szCs w:val="21"/>
        </w:rPr>
        <w:t xml:space="preserve">节点部位渗漏防控：所有节点部位统一做圆弧或钝角处理；严格按设计要求增设附加增强层，确保附加层宽度、高度达标；采用分层涂刷/铺贴工艺，确保粘贴牢固；收头部位进行二次密封处理，安排专人负责节点施工，施工完成后进行专项检查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3.3.3.2</w:t>
      </w:r>
      <w:r>
        <w:rPr>
          <w:rFonts w:hint="eastAsia" w:asciiTheme="minorEastAsia" w:hAnsiTheme="minorEastAsia"/>
          <w:szCs w:val="21"/>
        </w:rPr>
        <w:t xml:space="preserve">交叉作业成品保护：防水层施工完成后，及时铺设隔离层及保护层，避免硬器直接接触防水层；严禁在防水层上堆放重物、拖拽施工机具；加强成品保护巡查，安排专人负责看管，发现破损立即修补；后续交叉作业前，对施工人员进行成品保护交底。</w:t>
      </w:r>
      <w:r/>
    </w:p>
    <w:p>
      <w:pPr>
        <w:ind w:firstLine="420"/>
        <w:spacing w:line="400" w:lineRule="exact"/>
        <w:rPr>
          <w:rFonts w:asciiTheme="minorEastAsia" w:hAnsiTheme="minorEastAsia"/>
          <w:szCs w:val="21"/>
        </w:rPr>
      </w:pPr>
      <w:r>
        <w:rPr>
          <w:rFonts w:hint="eastAsia" w:asciiTheme="minorEastAsia" w:hAnsiTheme="minorEastAsia"/>
          <w:szCs w:val="21"/>
        </w:rPr>
        <w:t xml:space="preserve">3.3.4</w:t>
      </w:r>
      <w:r>
        <w:rPr>
          <w:rFonts w:hint="eastAsia" w:asciiTheme="minorEastAsia" w:hAnsiTheme="minorEastAsia"/>
          <w:szCs w:val="21"/>
        </w:rPr>
        <w:t xml:space="preserve"> 屋面新增钢筋混凝土柱、梁、</w:t>
      </w:r>
      <w:r>
        <w:rPr>
          <w:rFonts w:hint="eastAsia" w:asciiTheme="minorEastAsia" w:hAnsiTheme="minorEastAsia"/>
          <w:szCs w:val="21"/>
        </w:rPr>
        <w:t xml:space="preserve">板施工</w:t>
      </w:r>
      <w:r>
        <w:rPr>
          <w:rFonts w:hint="eastAsia" w:asciiTheme="minorEastAsia" w:hAnsiTheme="minorEastAsia"/>
          <w:szCs w:val="21"/>
        </w:rPr>
        <w:t xml:space="preserve">解决方案：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3.3.4.1</w:t>
      </w:r>
      <w:r>
        <w:rPr>
          <w:rFonts w:hint="eastAsia" w:asciiTheme="minorEastAsia" w:hAnsiTheme="minorEastAsia"/>
          <w:szCs w:val="21"/>
        </w:rPr>
        <w:t xml:space="preserve">高空作业安全管控：严格搭设牢固的高空操作平台、临边防护栏杆，张挂安全网，施工人员佩戴安全帽、双钩安全带、防滑鞋；划分明确的高空作业区域，设置警示标志，地面搭设防护棚；施工材料采用汽车吊垂直运输至屋面，严禁人工高空搬运；安排熟练工人进行高空操作，加强现场技术指导和安全监护。</w:t>
      </w:r>
      <w:r/>
    </w:p>
    <w:p>
      <w:pPr>
        <w:ind w:firstLine="420"/>
        <w:spacing w:line="400" w:lineRule="exact"/>
        <w:rPr>
          <w:rFonts w:asciiTheme="minorEastAsia" w:hAnsiTheme="minorEastAsia"/>
          <w:szCs w:val="21"/>
        </w:rPr>
      </w:pPr>
      <w:r>
        <w:rPr>
          <w:rFonts w:hint="eastAsia" w:asciiTheme="minorEastAsia" w:hAnsiTheme="minorEastAsia"/>
          <w:szCs w:val="21"/>
        </w:rPr>
        <w:t xml:space="preserve">3.3.4.2</w:t>
      </w:r>
      <w:r>
        <w:rPr>
          <w:rFonts w:hint="eastAsia" w:asciiTheme="minorEastAsia" w:hAnsiTheme="minorEastAsia"/>
          <w:szCs w:val="21"/>
        </w:rPr>
        <w:t xml:space="preserve">与既有结构连接质量控制：植</w:t>
      </w:r>
      <w:r>
        <w:rPr>
          <w:rFonts w:hint="eastAsia" w:asciiTheme="minorEastAsia" w:hAnsiTheme="minorEastAsia"/>
          <w:szCs w:val="21"/>
        </w:rPr>
        <w:t xml:space="preserve">筋施工</w:t>
      </w:r>
      <w:r>
        <w:rPr>
          <w:rFonts w:hint="eastAsia" w:asciiTheme="minorEastAsia" w:hAnsiTheme="minorEastAsia"/>
          <w:szCs w:val="21"/>
        </w:rPr>
        <w:t xml:space="preserve">前，精准放线定位钻孔位置，采用专用钻孔设备控制孔径、深度，植</w:t>
      </w:r>
      <w:r>
        <w:rPr>
          <w:rFonts w:hint="eastAsia" w:asciiTheme="minorEastAsia" w:hAnsiTheme="minorEastAsia"/>
          <w:szCs w:val="21"/>
        </w:rPr>
        <w:t xml:space="preserve">筋胶采用</w:t>
      </w:r>
      <w:r>
        <w:rPr>
          <w:rFonts w:hint="eastAsia" w:asciiTheme="minorEastAsia" w:hAnsiTheme="minorEastAsia"/>
          <w:szCs w:val="21"/>
        </w:rPr>
        <w:t xml:space="preserve">专用搅拌设备搅拌均匀，灌注时确保饱满无气泡；植筋后按要求进行拉拔试验，不合格的重新植筋；预埋件安装时采用定位装置固定牢固，浇筑混凝土时安排专人监护，防止预埋件移位。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3.3.5</w:t>
      </w:r>
      <w:r>
        <w:rPr>
          <w:rFonts w:hint="eastAsia" w:asciiTheme="minorEastAsia" w:hAnsiTheme="minorEastAsia"/>
          <w:szCs w:val="21"/>
        </w:rPr>
        <w:t xml:space="preserve">工序衔接解决方案：制定详细的施工进度计划，明确各分项工程及内部工序的衔接节</w:t>
      </w:r>
      <w:r>
        <w:rPr>
          <w:rFonts w:hint="eastAsia" w:asciiTheme="minorEastAsia" w:hAnsiTheme="minorEastAsia"/>
          <w:szCs w:val="21"/>
        </w:rPr>
        <w:t xml:space="preserve">点，建立工序衔接验收制度，每道工序完成后及时组织验收，验收合格后正式移交下道工序；加强与各施工班组、建设单位、监理单位的沟通协调，合理安排施工顺序，避免交叉作业冲突；交叉作业时制定专</w:t>
      </w:r>
      <w:r>
        <w:rPr>
          <w:rFonts w:hint="eastAsia" w:asciiTheme="minorEastAsia" w:hAnsiTheme="minorEastAsia"/>
          <w:szCs w:val="21"/>
        </w:rPr>
        <w:t xml:space="preserve">项安全防护及成品保护措施，安排专人负责衔接协调，确保衔接顺畅。</w:t>
      </w:r>
      <w:r/>
    </w:p>
    <w:p>
      <w:pPr>
        <w:ind w:firstLine="420"/>
        <w:spacing w:line="400" w:lineRule="exact"/>
        <w:rPr>
          <w:rFonts w:asciiTheme="minorEastAsia" w:hAnsiTheme="minorEastAsia"/>
          <w:szCs w:val="21"/>
        </w:rPr>
      </w:pPr>
      <w:r>
        <w:rPr>
          <w:rFonts w:hint="eastAsia" w:asciiTheme="minorEastAsia" w:hAnsiTheme="minorEastAsia"/>
          <w:szCs w:val="21"/>
        </w:rPr>
        <w:t xml:space="preserve">3.6.6工期控制：分析</w:t>
      </w:r>
      <w:r>
        <w:rPr>
          <w:rFonts w:hint="eastAsia" w:asciiTheme="minorEastAsia" w:hAnsiTheme="minorEastAsia"/>
          <w:szCs w:val="21"/>
        </w:rPr>
        <w:t xml:space="preserve">不大于</w:t>
      </w:r>
      <w:r>
        <w:rPr>
          <w:rFonts w:hint="eastAsia" w:asciiTheme="minorEastAsia" w:hAnsiTheme="minorEastAsia"/>
          <w:szCs w:val="21"/>
        </w:rPr>
        <w:t xml:space="preserve">90</w:t>
      </w:r>
      <w:r>
        <w:rPr>
          <w:rFonts w:hint="eastAsia" w:asciiTheme="minorEastAsia" w:hAnsiTheme="minorEastAsia"/>
          <w:szCs w:val="21"/>
        </w:rPr>
        <w:t xml:space="preserve">日历天</w:t>
      </w:r>
      <w:r>
        <w:rPr>
          <w:rFonts w:hint="eastAsia" w:asciiTheme="minorEastAsia" w:hAnsiTheme="minorEastAsia"/>
          <w:szCs w:val="21"/>
        </w:rPr>
        <w:t xml:space="preserve">工期的关键</w:t>
      </w:r>
      <w:r>
        <w:rPr>
          <w:rFonts w:hint="eastAsia" w:asciiTheme="minorEastAsia" w:hAnsiTheme="minorEastAsia"/>
          <w:szCs w:val="21"/>
        </w:rPr>
        <w:t xml:space="preserve">节点控制重点，明确关键线路上的重点工作。实行总进度→分部进度→日作业计划三级管控，层层压实责任。一级：总进度计划</w:t>
      </w:r>
      <w:r>
        <w:rPr>
          <w:rFonts w:hint="eastAsia" w:asciiTheme="minorEastAsia" w:hAnsiTheme="minorEastAsia"/>
          <w:szCs w:val="21"/>
        </w:rPr>
        <w:t xml:space="preserve">，</w:t>
      </w:r>
      <w:r>
        <w:rPr>
          <w:rFonts w:hint="eastAsia" w:asciiTheme="minorEastAsia" w:hAnsiTheme="minorEastAsia"/>
          <w:szCs w:val="21"/>
        </w:rPr>
        <w:t xml:space="preserve">项目经理牵头编制，报建设、监理、实验室三方审批</w:t>
      </w:r>
      <w:r>
        <w:rPr>
          <w:rFonts w:hint="eastAsia" w:asciiTheme="minorEastAsia" w:hAnsiTheme="minorEastAsia"/>
          <w:szCs w:val="21"/>
        </w:rPr>
        <w:t xml:space="preserve">，</w:t>
      </w:r>
      <w:r>
        <w:rPr>
          <w:rFonts w:hint="eastAsia" w:asciiTheme="minorEastAsia" w:hAnsiTheme="minorEastAsia"/>
          <w:szCs w:val="21"/>
        </w:rPr>
        <w:t xml:space="preserve">明确总</w:t>
      </w:r>
      <w:r>
        <w:rPr>
          <w:rFonts w:hint="eastAsia" w:asciiTheme="minorEastAsia" w:hAnsiTheme="minorEastAsia"/>
          <w:szCs w:val="21"/>
        </w:rPr>
        <w:t xml:space="preserve">工期、关键线路、里程碑节点</w:t>
      </w:r>
      <w:r>
        <w:rPr>
          <w:rFonts w:hint="eastAsia" w:asciiTheme="minorEastAsia" w:hAnsiTheme="minorEastAsia"/>
          <w:szCs w:val="21"/>
        </w:rPr>
        <w:t xml:space="preserve">。</w:t>
      </w:r>
      <w:r>
        <w:rPr>
          <w:rFonts w:hint="eastAsia" w:asciiTheme="minorEastAsia" w:hAnsiTheme="minorEastAsia"/>
          <w:szCs w:val="21"/>
        </w:rPr>
        <w:t xml:space="preserve">二级：分部工程进度计划</w:t>
      </w:r>
      <w:r>
        <w:rPr>
          <w:rFonts w:hint="eastAsia" w:asciiTheme="minorEastAsia" w:hAnsiTheme="minorEastAsia"/>
          <w:szCs w:val="21"/>
        </w:rPr>
        <w:t xml:space="preserve">，</w:t>
      </w:r>
      <w:r>
        <w:rPr>
          <w:rFonts w:hint="eastAsia" w:asciiTheme="minorEastAsia" w:hAnsiTheme="minorEastAsia"/>
          <w:szCs w:val="21"/>
        </w:rPr>
        <w:t xml:space="preserve">技术负责人编制，按拆除、结构、防水、设备</w:t>
      </w:r>
      <w:r>
        <w:rPr>
          <w:rFonts w:hint="eastAsia" w:asciiTheme="minorEastAsia" w:hAnsiTheme="minorEastAsia"/>
          <w:szCs w:val="21"/>
        </w:rPr>
        <w:t xml:space="preserve">恢复分</w:t>
      </w:r>
      <w:r>
        <w:rPr>
          <w:rFonts w:hint="eastAsia" w:asciiTheme="minorEastAsia" w:hAnsiTheme="minorEastAsia"/>
          <w:szCs w:val="21"/>
        </w:rPr>
        <w:t xml:space="preserve">阶段管控</w:t>
      </w:r>
      <w:r>
        <w:rPr>
          <w:rFonts w:hint="eastAsia" w:asciiTheme="minorEastAsia" w:hAnsiTheme="minorEastAsia"/>
          <w:szCs w:val="21"/>
        </w:rPr>
        <w:t xml:space="preserve">，</w:t>
      </w:r>
      <w:r>
        <w:rPr>
          <w:rFonts w:hint="eastAsia" w:asciiTheme="minorEastAsia" w:hAnsiTheme="minorEastAsia"/>
          <w:szCs w:val="21"/>
        </w:rPr>
        <w:t xml:space="preserve">明确工序衔接、穿插作业、验收时间</w:t>
      </w:r>
      <w:r>
        <w:rPr>
          <w:rFonts w:hint="eastAsia" w:asciiTheme="minorEastAsia" w:hAnsiTheme="minorEastAsia"/>
          <w:szCs w:val="21"/>
        </w:rPr>
        <w:t xml:space="preserve">。</w:t>
      </w:r>
      <w:r>
        <w:rPr>
          <w:rFonts w:hint="eastAsia" w:asciiTheme="minorEastAsia" w:hAnsiTheme="minorEastAsia"/>
          <w:szCs w:val="21"/>
        </w:rPr>
        <w:t xml:space="preserve">三级：日作业计划</w:t>
      </w:r>
      <w:r>
        <w:rPr>
          <w:rFonts w:hint="eastAsia" w:asciiTheme="minorEastAsia" w:hAnsiTheme="minorEastAsia"/>
          <w:szCs w:val="21"/>
        </w:rPr>
        <w:t xml:space="preserve">，</w:t>
      </w:r>
      <w:r>
        <w:rPr>
          <w:rFonts w:hint="eastAsia" w:asciiTheme="minorEastAsia" w:hAnsiTheme="minorEastAsia"/>
          <w:szCs w:val="21"/>
        </w:rPr>
        <w:t xml:space="preserve">施工员每日下达，明确当日任务、人员、机械、时段、安全环保要求</w:t>
      </w:r>
      <w:r>
        <w:rPr>
          <w:rFonts w:hint="eastAsia" w:asciiTheme="minorEastAsia" w:hAnsiTheme="minorEastAsia"/>
          <w:szCs w:val="21"/>
        </w:rPr>
        <w:t xml:space="preserve">，</w:t>
      </w:r>
      <w:r>
        <w:rPr>
          <w:rFonts w:hint="eastAsia" w:asciiTheme="minorEastAsia" w:hAnsiTheme="minorEastAsia"/>
          <w:szCs w:val="21"/>
        </w:rPr>
        <w:t xml:space="preserve">当日完成、当日验收、当日闭环</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w:t>
      </w:r>
      <w:r>
        <w:rPr>
          <w:rFonts w:hint="eastAsia" w:asciiTheme="minorEastAsia" w:hAnsiTheme="minorEastAsia"/>
          <w:b/>
          <w:szCs w:val="21"/>
        </w:rPr>
        <w:t xml:space="preserve">保障实验室正常工作专项方案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为本工程核心专项方案，以“施工不扰室、干扰零容忍、环境全可控、应急快响应”为最高原则，确保实验室24小时不间断运行、精密仪器不受影响、实验数据不被干扰。</w:t>
      </w:r>
      <w:r/>
    </w:p>
    <w:p>
      <w:pPr>
        <w:ind w:firstLine="420"/>
        <w:spacing w:line="400" w:lineRule="exact"/>
        <w:rPr>
          <w:rFonts w:asciiTheme="minorEastAsia" w:hAnsiTheme="minorEastAsia"/>
          <w:szCs w:val="21"/>
        </w:rPr>
      </w:pPr>
      <w:r>
        <w:rPr>
          <w:rFonts w:hint="eastAsia" w:asciiTheme="minorEastAsia" w:hAnsiTheme="minorEastAsia"/>
          <w:szCs w:val="21"/>
        </w:rPr>
        <w:t xml:space="preserve">4.1</w:t>
      </w:r>
      <w:r>
        <w:rPr>
          <w:rFonts w:hint="eastAsia" w:asciiTheme="minorEastAsia" w:hAnsiTheme="minorEastAsia"/>
          <w:szCs w:val="21"/>
        </w:rPr>
        <w:t xml:space="preserve">专项保障总体原则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一票否决原则：任何工序、任何时间，一旦影响实验室立即无条件停工。错峰刚性原则：高干扰工序严格限定时间，白天严禁施工。全封闭隔离原则：施工区与实验室物理隔离，粉尘、噪音、气味、振动不外泄。全程监测原则：环境数据超标即停。</w:t>
      </w:r>
      <w:r/>
    </w:p>
    <w:p>
      <w:pPr>
        <w:ind w:firstLine="420"/>
        <w:spacing w:line="400" w:lineRule="exact"/>
        <w:rPr>
          <w:rFonts w:asciiTheme="minorEastAsia" w:hAnsiTheme="minorEastAsia"/>
          <w:szCs w:val="21"/>
        </w:rPr>
      </w:pPr>
      <w:r>
        <w:rPr>
          <w:rFonts w:hint="eastAsia" w:asciiTheme="minorEastAsia" w:hAnsiTheme="minorEastAsia"/>
          <w:szCs w:val="21"/>
        </w:rPr>
        <w:t xml:space="preserve">快速响应原则：</w:t>
      </w:r>
      <w:r>
        <w:rPr>
          <w:rFonts w:hint="eastAsia" w:asciiTheme="minorEastAsia" w:hAnsiTheme="minorEastAsia"/>
          <w:szCs w:val="21"/>
        </w:rPr>
        <w:t xml:space="preserve">至少确保</w:t>
      </w:r>
      <w:r>
        <w:rPr>
          <w:rFonts w:hint="eastAsia" w:asciiTheme="minorEastAsia" w:hAnsiTheme="minorEastAsia"/>
          <w:szCs w:val="21"/>
        </w:rPr>
        <w:t xml:space="preserve">2小时响应、</w:t>
      </w:r>
      <w:r>
        <w:rPr>
          <w:rFonts w:hint="eastAsia" w:asciiTheme="minorEastAsia" w:hAnsiTheme="minorEastAsia"/>
          <w:szCs w:val="21"/>
        </w:rPr>
        <w:t xml:space="preserve">至少确保</w:t>
      </w:r>
      <w:r>
        <w:rPr>
          <w:rFonts w:hint="eastAsia" w:asciiTheme="minorEastAsia" w:hAnsiTheme="minorEastAsia"/>
          <w:szCs w:val="21"/>
        </w:rPr>
        <w:t xml:space="preserve">24小时处置、</w:t>
      </w:r>
      <w:r>
        <w:rPr>
          <w:rFonts w:hint="eastAsia" w:asciiTheme="minorEastAsia" w:hAnsiTheme="minorEastAsia"/>
          <w:szCs w:val="21"/>
        </w:rPr>
        <w:t xml:space="preserve">至少确保</w:t>
      </w:r>
      <w:r>
        <w:rPr>
          <w:rFonts w:hint="eastAsia" w:asciiTheme="minorEastAsia" w:hAnsiTheme="minorEastAsia"/>
          <w:szCs w:val="21"/>
        </w:rPr>
        <w:t xml:space="preserve">48小时闭环。</w:t>
      </w:r>
      <w:r/>
    </w:p>
    <w:p>
      <w:pPr>
        <w:ind w:firstLine="420"/>
        <w:spacing w:line="400" w:lineRule="exact"/>
        <w:rPr>
          <w:rFonts w:asciiTheme="minorEastAsia" w:hAnsiTheme="minorEastAsia"/>
          <w:szCs w:val="21"/>
        </w:rPr>
      </w:pPr>
      <w:r>
        <w:rPr>
          <w:rFonts w:hint="eastAsia" w:asciiTheme="minorEastAsia" w:hAnsiTheme="minorEastAsia"/>
          <w:szCs w:val="21"/>
        </w:rPr>
        <w:t xml:space="preserve">4.2</w:t>
      </w:r>
      <w:r>
        <w:rPr>
          <w:rFonts w:hint="eastAsia" w:asciiTheme="minorEastAsia" w:hAnsiTheme="minorEastAsia"/>
          <w:szCs w:val="21"/>
        </w:rPr>
        <w:t xml:space="preserve">噪音与振动专项控制</w:t>
      </w:r>
      <w:r/>
    </w:p>
    <w:p>
      <w:pPr>
        <w:ind w:firstLine="420"/>
        <w:spacing w:line="400" w:lineRule="exact"/>
        <w:rPr>
          <w:rFonts w:asciiTheme="minorEastAsia" w:hAnsiTheme="minorEastAsia"/>
          <w:szCs w:val="21"/>
        </w:rPr>
      </w:pPr>
      <w:r>
        <w:rPr>
          <w:rFonts w:hint="eastAsia" w:asciiTheme="minorEastAsia" w:hAnsiTheme="minorEastAsia"/>
          <w:szCs w:val="21"/>
        </w:rPr>
        <w:t xml:space="preserve">4.2.1</w:t>
      </w:r>
      <w:r>
        <w:rPr>
          <w:rFonts w:hint="eastAsia" w:asciiTheme="minorEastAsia" w:hAnsiTheme="minorEastAsia"/>
          <w:szCs w:val="21"/>
        </w:rPr>
        <w:t xml:space="preserve">源头控制</w:t>
      </w:r>
      <w:r>
        <w:rPr>
          <w:rFonts w:hint="eastAsia" w:asciiTheme="minorEastAsia" w:hAnsiTheme="minorEastAsia"/>
          <w:szCs w:val="21"/>
        </w:rPr>
        <w:t xml:space="preserve">：</w:t>
      </w:r>
      <w:r>
        <w:rPr>
          <w:rFonts w:hint="eastAsia" w:asciiTheme="minorEastAsia" w:hAnsiTheme="minorEastAsia"/>
          <w:szCs w:val="21"/>
        </w:rPr>
        <w:t xml:space="preserve">全部使用低噪音、低振动机具</w:t>
      </w:r>
      <w:r>
        <w:rPr>
          <w:rFonts w:hint="eastAsia" w:asciiTheme="minorEastAsia" w:hAnsiTheme="minorEastAsia"/>
          <w:szCs w:val="21"/>
        </w:rPr>
        <w:t xml:space="preserve">，</w:t>
      </w:r>
      <w:r>
        <w:rPr>
          <w:rFonts w:hint="eastAsia" w:asciiTheme="minorEastAsia" w:hAnsiTheme="minorEastAsia"/>
          <w:szCs w:val="21"/>
        </w:rPr>
        <w:t xml:space="preserve">机具底座加装橡胶减振垫</w:t>
      </w:r>
      <w:r>
        <w:rPr>
          <w:rFonts w:hint="eastAsia" w:asciiTheme="minorEastAsia" w:hAnsiTheme="minorEastAsia"/>
          <w:szCs w:val="21"/>
        </w:rPr>
        <w:t xml:space="preserve">，</w:t>
      </w:r>
      <w:r>
        <w:rPr>
          <w:rFonts w:hint="eastAsia" w:asciiTheme="minorEastAsia" w:hAnsiTheme="minorEastAsia"/>
          <w:szCs w:val="21"/>
        </w:rPr>
        <w:t xml:space="preserve">禁止使用冲击钻、破碎机、高音喇叭</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4.2.2</w:t>
      </w:r>
      <w:r>
        <w:rPr>
          <w:rFonts w:hint="eastAsia" w:asciiTheme="minorEastAsia" w:hAnsiTheme="minorEastAsia"/>
          <w:szCs w:val="21"/>
        </w:rPr>
        <w:t xml:space="preserve">传播控制</w:t>
      </w:r>
      <w:r>
        <w:rPr>
          <w:rFonts w:hint="eastAsia" w:asciiTheme="minorEastAsia" w:hAnsiTheme="minorEastAsia"/>
          <w:szCs w:val="21"/>
        </w:rPr>
        <w:t xml:space="preserve">：</w:t>
      </w:r>
      <w:r>
        <w:rPr>
          <w:rFonts w:hint="eastAsia" w:asciiTheme="minorEastAsia" w:hAnsiTheme="minorEastAsia"/>
          <w:szCs w:val="21"/>
        </w:rPr>
        <w:t xml:space="preserve">施工区</w:t>
      </w:r>
      <w:r>
        <w:rPr>
          <w:rFonts w:hint="eastAsia" w:asciiTheme="minorEastAsia" w:hAnsiTheme="minorEastAsia"/>
          <w:szCs w:val="21"/>
        </w:rPr>
        <w:t xml:space="preserve">至少确保</w:t>
      </w:r>
      <w:r>
        <w:rPr>
          <w:rFonts w:hint="eastAsia" w:asciiTheme="minorEastAsia" w:hAnsiTheme="minorEastAsia"/>
          <w:szCs w:val="21"/>
        </w:rPr>
        <w:t xml:space="preserve">2.5m全封闭围挡+隔音棉+防尘帘</w:t>
      </w:r>
      <w:r>
        <w:rPr>
          <w:rFonts w:hint="eastAsia" w:asciiTheme="minorEastAsia" w:hAnsiTheme="minorEastAsia"/>
          <w:szCs w:val="21"/>
        </w:rPr>
        <w:t xml:space="preserve">，</w:t>
      </w:r>
      <w:r>
        <w:rPr>
          <w:rFonts w:hint="eastAsia" w:asciiTheme="minorEastAsia" w:hAnsiTheme="minorEastAsia"/>
          <w:szCs w:val="21"/>
        </w:rPr>
        <w:t xml:space="preserve">切割、振捣区域</w:t>
      </w:r>
      <w:r>
        <w:rPr>
          <w:rFonts w:hint="eastAsia" w:asciiTheme="minorEastAsia" w:hAnsiTheme="minorEastAsia"/>
          <w:szCs w:val="21"/>
        </w:rPr>
        <w:t xml:space="preserve">设独立</w:t>
      </w:r>
      <w:r>
        <w:rPr>
          <w:rFonts w:hint="eastAsia" w:asciiTheme="minorEastAsia" w:hAnsiTheme="minorEastAsia"/>
          <w:szCs w:val="21"/>
        </w:rPr>
        <w:t xml:space="preserve">隔音间</w:t>
      </w:r>
      <w:r/>
    </w:p>
    <w:p>
      <w:pPr>
        <w:ind w:firstLine="420"/>
        <w:spacing w:line="400" w:lineRule="exact"/>
        <w:rPr>
          <w:rFonts w:asciiTheme="minorEastAsia" w:hAnsiTheme="minorEastAsia"/>
          <w:szCs w:val="21"/>
        </w:rPr>
      </w:pPr>
      <w:r>
        <w:rPr>
          <w:rFonts w:hint="eastAsia" w:asciiTheme="minorEastAsia" w:hAnsiTheme="minorEastAsia"/>
          <w:szCs w:val="21"/>
        </w:rPr>
        <w:t xml:space="preserve">4.2.3</w:t>
      </w:r>
      <w:r>
        <w:rPr>
          <w:rFonts w:hint="eastAsia" w:asciiTheme="minorEastAsia" w:hAnsiTheme="minorEastAsia"/>
          <w:szCs w:val="21"/>
        </w:rPr>
        <w:t xml:space="preserve">作业控制</w:t>
      </w:r>
      <w:r>
        <w:rPr>
          <w:rFonts w:hint="eastAsia" w:asciiTheme="minorEastAsia" w:hAnsiTheme="minorEastAsia"/>
          <w:szCs w:val="21"/>
        </w:rPr>
        <w:t xml:space="preserve">：</w:t>
      </w:r>
      <w:r>
        <w:rPr>
          <w:rFonts w:hint="eastAsia" w:asciiTheme="minorEastAsia" w:hAnsiTheme="minorEastAsia"/>
          <w:szCs w:val="21"/>
        </w:rPr>
        <w:t xml:space="preserve">轻拿轻放，禁止野蛮敲击</w:t>
      </w:r>
      <w:r>
        <w:rPr>
          <w:rFonts w:hint="eastAsia" w:asciiTheme="minorEastAsia" w:hAnsiTheme="minorEastAsia"/>
          <w:szCs w:val="21"/>
        </w:rPr>
        <w:t xml:space="preserve">，</w:t>
      </w:r>
      <w:r>
        <w:rPr>
          <w:rFonts w:hint="eastAsia" w:asciiTheme="minorEastAsia" w:hAnsiTheme="minorEastAsia"/>
          <w:szCs w:val="21"/>
        </w:rPr>
        <w:t xml:space="preserve">吊装使用柔性吊具，减少冲击噪声</w:t>
      </w:r>
      <w:r/>
    </w:p>
    <w:p>
      <w:pPr>
        <w:ind w:firstLine="420"/>
        <w:spacing w:line="400" w:lineRule="exact"/>
        <w:rPr>
          <w:rFonts w:asciiTheme="minorEastAsia" w:hAnsiTheme="minorEastAsia"/>
          <w:szCs w:val="21"/>
        </w:rPr>
      </w:pPr>
      <w:r>
        <w:rPr>
          <w:rFonts w:hint="eastAsia" w:asciiTheme="minorEastAsia" w:hAnsiTheme="minorEastAsia"/>
          <w:szCs w:val="21"/>
        </w:rPr>
        <w:t xml:space="preserve">4.2.4</w:t>
      </w:r>
      <w:r>
        <w:rPr>
          <w:rFonts w:hint="eastAsia" w:asciiTheme="minorEastAsia" w:hAnsiTheme="minorEastAsia"/>
          <w:szCs w:val="21"/>
        </w:rPr>
        <w:t xml:space="preserve">监测控制</w:t>
      </w:r>
      <w:r>
        <w:rPr>
          <w:rFonts w:hint="eastAsia" w:asciiTheme="minorEastAsia" w:hAnsiTheme="minorEastAsia"/>
          <w:szCs w:val="21"/>
        </w:rPr>
        <w:t xml:space="preserve">：</w:t>
      </w:r>
      <w:r>
        <w:rPr>
          <w:rFonts w:hint="eastAsia" w:asciiTheme="minorEastAsia" w:hAnsiTheme="minorEastAsia"/>
          <w:szCs w:val="21"/>
        </w:rPr>
        <w:t xml:space="preserve">白天噪音≤55dB，夜间≤45dB</w:t>
      </w:r>
      <w:r>
        <w:rPr>
          <w:rFonts w:hint="eastAsia" w:asciiTheme="minorEastAsia" w:hAnsiTheme="minorEastAsia"/>
          <w:szCs w:val="21"/>
        </w:rPr>
        <w:t xml:space="preserve">，</w:t>
      </w:r>
      <w:r>
        <w:rPr>
          <w:rFonts w:hint="eastAsia" w:asciiTheme="minorEastAsia" w:hAnsiTheme="minorEastAsia"/>
          <w:szCs w:val="21"/>
        </w:rPr>
        <w:t xml:space="preserve">超标立即停工，整改合格再复工</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4.3</w:t>
      </w:r>
      <w:r>
        <w:rPr>
          <w:rFonts w:hint="eastAsia" w:asciiTheme="minorEastAsia" w:hAnsiTheme="minorEastAsia"/>
          <w:szCs w:val="21"/>
        </w:rPr>
        <w:t xml:space="preserve">粉尘与气味专项控制</w:t>
      </w:r>
      <w:r/>
    </w:p>
    <w:p>
      <w:pPr>
        <w:ind w:firstLine="420"/>
        <w:spacing w:line="400" w:lineRule="exact"/>
        <w:rPr>
          <w:rFonts w:asciiTheme="minorEastAsia" w:hAnsiTheme="minorEastAsia"/>
          <w:szCs w:val="21"/>
        </w:rPr>
      </w:pPr>
      <w:r>
        <w:rPr>
          <w:rFonts w:hint="eastAsia" w:asciiTheme="minorEastAsia" w:hAnsiTheme="minorEastAsia"/>
          <w:szCs w:val="21"/>
        </w:rPr>
        <w:t xml:space="preserve">4.3.1</w:t>
      </w:r>
      <w:r>
        <w:rPr>
          <w:rFonts w:hint="eastAsia" w:asciiTheme="minorEastAsia" w:hAnsiTheme="minorEastAsia"/>
          <w:szCs w:val="21"/>
        </w:rPr>
        <w:t xml:space="preserve">粉尘控制（零扩散）</w:t>
      </w:r>
      <w:r>
        <w:rPr>
          <w:rFonts w:hint="eastAsia" w:asciiTheme="minorEastAsia" w:hAnsiTheme="minorEastAsia"/>
          <w:szCs w:val="21"/>
        </w:rPr>
        <w:t xml:space="preserve">：</w:t>
      </w:r>
      <w:r>
        <w:rPr>
          <w:rFonts w:hint="eastAsia" w:asciiTheme="minorEastAsia" w:hAnsiTheme="minorEastAsia"/>
          <w:szCs w:val="21"/>
        </w:rPr>
        <w:t xml:space="preserve">拆除、切割、打磨必须湿法作业</w:t>
      </w:r>
      <w:r>
        <w:rPr>
          <w:rFonts w:hint="eastAsia" w:asciiTheme="minorEastAsia" w:hAnsiTheme="minorEastAsia"/>
          <w:szCs w:val="21"/>
        </w:rPr>
        <w:t xml:space="preserve">；</w:t>
      </w:r>
      <w:r>
        <w:rPr>
          <w:rFonts w:hint="eastAsia" w:asciiTheme="minorEastAsia" w:hAnsiTheme="minorEastAsia"/>
          <w:szCs w:val="21"/>
        </w:rPr>
        <w:t xml:space="preserve">配备负压吸尘器，边施工边吸尘</w:t>
      </w:r>
      <w:r>
        <w:rPr>
          <w:rFonts w:hint="eastAsia" w:asciiTheme="minorEastAsia" w:hAnsiTheme="minorEastAsia"/>
          <w:szCs w:val="21"/>
        </w:rPr>
        <w:t xml:space="preserve">；</w:t>
      </w:r>
      <w:r>
        <w:rPr>
          <w:rFonts w:hint="eastAsia" w:asciiTheme="minorEastAsia" w:hAnsiTheme="minorEastAsia"/>
          <w:szCs w:val="21"/>
        </w:rPr>
        <w:t xml:space="preserve">垃圾双层密闭袋装，随拆随装</w:t>
      </w:r>
      <w:r>
        <w:rPr>
          <w:rFonts w:hint="eastAsia" w:asciiTheme="minorEastAsia" w:hAnsiTheme="minorEastAsia"/>
          <w:szCs w:val="21"/>
        </w:rPr>
        <w:t xml:space="preserve">；</w:t>
      </w:r>
      <w:r>
        <w:rPr>
          <w:rFonts w:hint="eastAsia" w:asciiTheme="minorEastAsia" w:hAnsiTheme="minorEastAsia"/>
          <w:szCs w:val="21"/>
        </w:rPr>
        <w:t xml:space="preserve">施工区与实验室之间设密封隔断</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4.3.2</w:t>
      </w:r>
      <w:r>
        <w:rPr>
          <w:rFonts w:hint="eastAsia" w:asciiTheme="minorEastAsia" w:hAnsiTheme="minorEastAsia"/>
          <w:szCs w:val="21"/>
        </w:rPr>
        <w:t xml:space="preserve">气味控制（零渗透）</w:t>
      </w:r>
      <w:r>
        <w:rPr>
          <w:rFonts w:hint="eastAsia" w:asciiTheme="minorEastAsia" w:hAnsiTheme="minorEastAsia"/>
          <w:szCs w:val="21"/>
        </w:rPr>
        <w:t xml:space="preserve">：</w:t>
      </w:r>
      <w:r>
        <w:rPr>
          <w:rFonts w:hint="eastAsia" w:asciiTheme="minorEastAsia" w:hAnsiTheme="minorEastAsia"/>
          <w:szCs w:val="21"/>
        </w:rPr>
        <w:t xml:space="preserve">防水、结构胶、涂料全部选用</w:t>
      </w:r>
      <w:r>
        <w:rPr>
          <w:rFonts w:hint="eastAsia" w:asciiTheme="minorEastAsia" w:hAnsiTheme="minorEastAsia"/>
          <w:szCs w:val="21"/>
        </w:rPr>
        <w:t xml:space="preserve">环保低</w:t>
      </w:r>
      <w:r>
        <w:rPr>
          <w:rFonts w:hint="eastAsia" w:asciiTheme="minorEastAsia" w:hAnsiTheme="minorEastAsia"/>
          <w:szCs w:val="21"/>
        </w:rPr>
        <w:t xml:space="preserve">气味、低VOC材料</w:t>
      </w:r>
      <w:r>
        <w:rPr>
          <w:rFonts w:hint="eastAsia" w:asciiTheme="minorEastAsia" w:hAnsiTheme="minorEastAsia"/>
          <w:szCs w:val="21"/>
        </w:rPr>
        <w:t xml:space="preserve">，</w:t>
      </w:r>
      <w:r>
        <w:rPr>
          <w:rFonts w:hint="eastAsia" w:asciiTheme="minorEastAsia" w:hAnsiTheme="minorEastAsia"/>
          <w:szCs w:val="21"/>
        </w:rPr>
        <w:t xml:space="preserve">有气味工序仅限夜间施工</w:t>
      </w:r>
      <w:r>
        <w:rPr>
          <w:rFonts w:hint="eastAsia" w:asciiTheme="minorEastAsia" w:hAnsiTheme="minorEastAsia"/>
          <w:szCs w:val="21"/>
        </w:rPr>
        <w:t xml:space="preserve">，</w:t>
      </w:r>
      <w:r>
        <w:rPr>
          <w:rFonts w:hint="eastAsia" w:asciiTheme="minorEastAsia" w:hAnsiTheme="minorEastAsia"/>
          <w:szCs w:val="21"/>
        </w:rPr>
        <w:t xml:space="preserve">施工区加强密闭，必要时局部强制排风</w:t>
      </w:r>
      <w:r>
        <w:rPr>
          <w:rFonts w:hint="eastAsia" w:asciiTheme="minorEastAsia" w:hAnsiTheme="minorEastAsia"/>
          <w:szCs w:val="21"/>
        </w:rPr>
        <w:t xml:space="preserve">，</w:t>
      </w:r>
      <w:r>
        <w:rPr>
          <w:rFonts w:hint="eastAsia" w:asciiTheme="minorEastAsia" w:hAnsiTheme="minorEastAsia"/>
          <w:szCs w:val="21"/>
        </w:rPr>
        <w:t xml:space="preserve">材料提前开封散味，</w:t>
      </w:r>
      <w:r>
        <w:rPr>
          <w:rFonts w:hint="eastAsia" w:asciiTheme="minorEastAsia" w:hAnsiTheme="minorEastAsia"/>
          <w:szCs w:val="21"/>
        </w:rPr>
        <w:t xml:space="preserve">不</w:t>
      </w:r>
      <w:r>
        <w:rPr>
          <w:rFonts w:hint="eastAsia" w:asciiTheme="minorEastAsia" w:hAnsiTheme="minorEastAsia"/>
          <w:szCs w:val="21"/>
        </w:rPr>
        <w:t xml:space="preserve">现场长时间敞露</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4.4</w:t>
      </w:r>
      <w:r>
        <w:rPr>
          <w:rFonts w:hint="eastAsia" w:asciiTheme="minorEastAsia" w:hAnsiTheme="minorEastAsia"/>
          <w:szCs w:val="21"/>
        </w:rPr>
        <w:t xml:space="preserve">结构、仪器与系统安全防护</w:t>
      </w:r>
      <w:r/>
    </w:p>
    <w:p>
      <w:pPr>
        <w:ind w:firstLine="420"/>
        <w:spacing w:line="400" w:lineRule="exact"/>
        <w:rPr>
          <w:rFonts w:asciiTheme="minorEastAsia" w:hAnsiTheme="minorEastAsia"/>
          <w:szCs w:val="21"/>
        </w:rPr>
      </w:pPr>
      <w:r>
        <w:rPr>
          <w:rFonts w:hint="eastAsia" w:asciiTheme="minorEastAsia" w:hAnsiTheme="minorEastAsia"/>
          <w:szCs w:val="21"/>
        </w:rPr>
        <w:t xml:space="preserve">4.4.1</w:t>
      </w:r>
      <w:r>
        <w:rPr>
          <w:rFonts w:hint="eastAsia" w:asciiTheme="minorEastAsia" w:hAnsiTheme="minorEastAsia"/>
          <w:szCs w:val="21"/>
        </w:rPr>
        <w:t xml:space="preserve">防坠物防护</w:t>
      </w:r>
      <w:r>
        <w:rPr>
          <w:rFonts w:hint="eastAsia" w:asciiTheme="minorEastAsia" w:hAnsiTheme="minorEastAsia"/>
          <w:szCs w:val="21"/>
        </w:rPr>
        <w:t xml:space="preserve">：</w:t>
      </w:r>
      <w:r>
        <w:rPr>
          <w:rFonts w:hint="eastAsia" w:asciiTheme="minorEastAsia" w:hAnsiTheme="minorEastAsia"/>
          <w:szCs w:val="21"/>
        </w:rPr>
        <w:t xml:space="preserve">屋面临边</w:t>
      </w:r>
      <w:r>
        <w:rPr>
          <w:rFonts w:hint="eastAsia" w:asciiTheme="minorEastAsia" w:hAnsiTheme="minorEastAsia"/>
          <w:szCs w:val="21"/>
        </w:rPr>
        <w:t xml:space="preserve">至少</w:t>
      </w:r>
      <w:r>
        <w:rPr>
          <w:rFonts w:hint="eastAsia" w:asciiTheme="minorEastAsia" w:hAnsiTheme="minorEastAsia"/>
          <w:szCs w:val="21"/>
        </w:rPr>
        <w:t xml:space="preserve">确保</w:t>
      </w:r>
      <w:r>
        <w:rPr>
          <w:rFonts w:hint="eastAsia" w:asciiTheme="minorEastAsia" w:hAnsiTheme="minorEastAsia"/>
          <w:szCs w:val="21"/>
        </w:rPr>
        <w:t xml:space="preserve">1.2m防护栏杆+密目安全网</w:t>
      </w:r>
      <w:r>
        <w:rPr>
          <w:rFonts w:hint="eastAsia" w:asciiTheme="minorEastAsia" w:hAnsiTheme="minorEastAsia"/>
          <w:szCs w:val="21"/>
        </w:rPr>
        <w:t xml:space="preserve">，</w:t>
      </w:r>
      <w:r>
        <w:rPr>
          <w:rFonts w:hint="eastAsia" w:asciiTheme="minorEastAsia" w:hAnsiTheme="minorEastAsia"/>
          <w:szCs w:val="21"/>
        </w:rPr>
        <w:t xml:space="preserve">工具入袋、物料稳固，严禁高空抛掷</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4.4.2</w:t>
      </w:r>
      <w:r>
        <w:rPr>
          <w:rFonts w:hint="eastAsia" w:asciiTheme="minorEastAsia" w:hAnsiTheme="minorEastAsia"/>
          <w:szCs w:val="21"/>
        </w:rPr>
        <w:t xml:space="preserve">结构与仪器防护</w:t>
      </w:r>
      <w:r>
        <w:rPr>
          <w:rFonts w:hint="eastAsia" w:asciiTheme="minorEastAsia" w:hAnsiTheme="minorEastAsia"/>
          <w:szCs w:val="21"/>
        </w:rPr>
        <w:t xml:space="preserve">：</w:t>
      </w:r>
      <w:r>
        <w:rPr>
          <w:rFonts w:hint="eastAsia" w:asciiTheme="minorEastAsia" w:hAnsiTheme="minorEastAsia"/>
          <w:szCs w:val="21"/>
        </w:rPr>
        <w:t xml:space="preserve">严禁随意凿击、开洞、打孔、超负荷堆载</w:t>
      </w:r>
      <w:r>
        <w:rPr>
          <w:rFonts w:hint="eastAsia" w:asciiTheme="minorEastAsia" w:hAnsiTheme="minorEastAsia"/>
          <w:szCs w:val="21"/>
        </w:rPr>
        <w:t xml:space="preserve">；</w:t>
      </w:r>
      <w:r>
        <w:rPr>
          <w:rFonts w:hint="eastAsia" w:asciiTheme="minorEastAsia" w:hAnsiTheme="minorEastAsia"/>
          <w:szCs w:val="21"/>
        </w:rPr>
        <w:t xml:space="preserve">精密仪器区域下方增设</w:t>
      </w:r>
      <w:r>
        <w:rPr>
          <w:rFonts w:hint="eastAsia" w:asciiTheme="minorEastAsia" w:hAnsiTheme="minorEastAsia"/>
          <w:szCs w:val="21"/>
        </w:rPr>
        <w:t xml:space="preserve">减振隔离层</w:t>
      </w:r>
      <w:r>
        <w:rPr>
          <w:rFonts w:hint="eastAsia" w:asciiTheme="minorEastAsia" w:hAnsiTheme="minorEastAsia"/>
          <w:szCs w:val="21"/>
        </w:rPr>
        <w:t xml:space="preserve">；</w:t>
      </w:r>
      <w:r>
        <w:rPr>
          <w:rFonts w:hint="eastAsia" w:asciiTheme="minorEastAsia" w:hAnsiTheme="minorEastAsia"/>
          <w:szCs w:val="21"/>
        </w:rPr>
        <w:t xml:space="preserve">施工期间不改动、不触碰实验室任何管线</w:t>
      </w:r>
      <w:r/>
    </w:p>
    <w:p>
      <w:pPr>
        <w:ind w:firstLine="420"/>
        <w:spacing w:line="400" w:lineRule="exact"/>
        <w:rPr>
          <w:rFonts w:asciiTheme="minorEastAsia" w:hAnsiTheme="minorEastAsia"/>
          <w:szCs w:val="21"/>
        </w:rPr>
      </w:pPr>
      <w:r>
        <w:rPr>
          <w:rFonts w:hint="eastAsia" w:asciiTheme="minorEastAsia" w:hAnsiTheme="minorEastAsia"/>
          <w:szCs w:val="21"/>
        </w:rPr>
        <w:t xml:space="preserve">4.5</w:t>
      </w:r>
      <w:r>
        <w:rPr>
          <w:rFonts w:hint="eastAsia" w:asciiTheme="minorEastAsia" w:hAnsiTheme="minorEastAsia"/>
          <w:szCs w:val="21"/>
        </w:rPr>
        <w:t xml:space="preserve">水电系统独立</w:t>
      </w:r>
      <w:r/>
    </w:p>
    <w:p>
      <w:pPr>
        <w:ind w:firstLine="420"/>
        <w:spacing w:line="400" w:lineRule="exact"/>
        <w:rPr>
          <w:rFonts w:asciiTheme="minorEastAsia" w:hAnsiTheme="minorEastAsia"/>
          <w:szCs w:val="21"/>
        </w:rPr>
      </w:pPr>
      <w:r>
        <w:rPr>
          <w:rFonts w:hint="eastAsia" w:asciiTheme="minorEastAsia" w:hAnsiTheme="minorEastAsia"/>
          <w:szCs w:val="21"/>
        </w:rPr>
        <w:t xml:space="preserve">施工用电、用水完全独立系统</w:t>
      </w:r>
      <w:r>
        <w:rPr>
          <w:rFonts w:hint="eastAsia" w:asciiTheme="minorEastAsia" w:hAnsiTheme="minorEastAsia"/>
          <w:szCs w:val="21"/>
        </w:rPr>
        <w:t xml:space="preserve">；</w:t>
      </w:r>
      <w:r>
        <w:rPr>
          <w:rFonts w:hint="eastAsia" w:asciiTheme="minorEastAsia" w:hAnsiTheme="minorEastAsia"/>
          <w:szCs w:val="21"/>
        </w:rPr>
        <w:t xml:space="preserve">TN-S三相五线制，不与实验室混接、混供</w:t>
      </w:r>
      <w:r>
        <w:rPr>
          <w:rFonts w:hint="eastAsia" w:asciiTheme="minorEastAsia" w:hAnsiTheme="minorEastAsia"/>
          <w:szCs w:val="21"/>
        </w:rPr>
        <w:t xml:space="preserve">；</w:t>
      </w:r>
      <w:r>
        <w:rPr>
          <w:rFonts w:hint="eastAsia" w:asciiTheme="minorEastAsia" w:hAnsiTheme="minorEastAsia"/>
          <w:szCs w:val="21"/>
        </w:rPr>
        <w:t xml:space="preserve">不占用、不影响实验室应急电源与消防用水</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4.6</w:t>
      </w:r>
      <w:r>
        <w:rPr>
          <w:rFonts w:hint="eastAsia" w:asciiTheme="minorEastAsia" w:hAnsiTheme="minorEastAsia"/>
          <w:szCs w:val="21"/>
        </w:rPr>
        <w:t xml:space="preserve">应急停工与处置机制</w:t>
      </w:r>
      <w:r/>
    </w:p>
    <w:p>
      <w:pPr>
        <w:ind w:firstLine="420"/>
        <w:spacing w:line="400" w:lineRule="exact"/>
        <w:rPr>
          <w:rFonts w:asciiTheme="minorEastAsia" w:hAnsiTheme="minorEastAsia"/>
          <w:szCs w:val="21"/>
        </w:rPr>
      </w:pPr>
      <w:r>
        <w:rPr>
          <w:rFonts w:hint="eastAsia" w:asciiTheme="minorEastAsia" w:hAnsiTheme="minorEastAsia"/>
          <w:szCs w:val="21"/>
        </w:rPr>
        <w:t xml:space="preserve">4.6.1</w:t>
      </w:r>
      <w:r>
        <w:rPr>
          <w:rFonts w:hint="eastAsia" w:asciiTheme="minorEastAsia" w:hAnsiTheme="minorEastAsia"/>
          <w:szCs w:val="21"/>
        </w:rPr>
        <w:t xml:space="preserve">立即停工触发条件</w:t>
      </w:r>
      <w:r>
        <w:rPr>
          <w:rFonts w:hint="eastAsia" w:asciiTheme="minorEastAsia" w:hAnsiTheme="minorEastAsia"/>
          <w:szCs w:val="21"/>
        </w:rPr>
        <w:t xml:space="preserve">：</w:t>
      </w:r>
      <w:r>
        <w:rPr>
          <w:rFonts w:hint="eastAsia" w:asciiTheme="minorEastAsia" w:hAnsiTheme="minorEastAsia"/>
          <w:szCs w:val="21"/>
        </w:rPr>
        <w:t xml:space="preserve">噪音/粉尘/振动/气味超标</w:t>
      </w:r>
      <w:r>
        <w:rPr>
          <w:rFonts w:hint="eastAsia" w:asciiTheme="minorEastAsia" w:hAnsiTheme="minorEastAsia"/>
          <w:szCs w:val="21"/>
        </w:rPr>
        <w:t xml:space="preserve">；</w:t>
      </w:r>
      <w:r>
        <w:rPr>
          <w:rFonts w:hint="eastAsia" w:asciiTheme="minorEastAsia" w:hAnsiTheme="minorEastAsia"/>
          <w:szCs w:val="21"/>
        </w:rPr>
        <w:t xml:space="preserve">实验室提出干扰投诉</w:t>
      </w:r>
      <w:r>
        <w:rPr>
          <w:rFonts w:hint="eastAsia" w:asciiTheme="minorEastAsia" w:hAnsiTheme="minorEastAsia"/>
          <w:szCs w:val="21"/>
        </w:rPr>
        <w:t xml:space="preserve">；</w:t>
      </w:r>
      <w:r>
        <w:rPr>
          <w:rFonts w:hint="eastAsia" w:asciiTheme="minorEastAsia" w:hAnsiTheme="minorEastAsia"/>
          <w:szCs w:val="21"/>
        </w:rPr>
        <w:t xml:space="preserve">可能影响仪器、数据、安全</w:t>
      </w:r>
      <w:r>
        <w:rPr>
          <w:rFonts w:hint="eastAsia" w:asciiTheme="minorEastAsia" w:hAnsiTheme="minorEastAsia"/>
          <w:szCs w:val="21"/>
        </w:rPr>
        <w:t xml:space="preserve">；</w:t>
      </w:r>
      <w:r>
        <w:rPr>
          <w:rFonts w:hint="eastAsia" w:asciiTheme="minorEastAsia" w:hAnsiTheme="minorEastAsia"/>
          <w:szCs w:val="21"/>
        </w:rPr>
        <w:t xml:space="preserve">突发渗漏、坠物风险、水电异常</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4.6.2</w:t>
      </w:r>
      <w:r>
        <w:rPr>
          <w:rFonts w:hint="eastAsia" w:asciiTheme="minorEastAsia" w:hAnsiTheme="minorEastAsia"/>
          <w:szCs w:val="21"/>
        </w:rPr>
        <w:t xml:space="preserve">停工流程</w:t>
      </w:r>
      <w:r>
        <w:rPr>
          <w:rFonts w:hint="eastAsia" w:asciiTheme="minorEastAsia" w:hAnsiTheme="minorEastAsia"/>
          <w:szCs w:val="21"/>
        </w:rPr>
        <w:t xml:space="preserve">：</w:t>
      </w:r>
      <w:r>
        <w:rPr>
          <w:rFonts w:hint="eastAsia" w:asciiTheme="minorEastAsia" w:hAnsiTheme="minorEastAsia"/>
          <w:szCs w:val="21"/>
        </w:rPr>
        <w:t xml:space="preserve">立即无条件停工→现场保护→原因排查→整改→实验室确认→复工</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4.6.3</w:t>
      </w:r>
      <w:r>
        <w:rPr>
          <w:rFonts w:hint="eastAsia" w:asciiTheme="minorEastAsia" w:hAnsiTheme="minorEastAsia"/>
          <w:szCs w:val="21"/>
        </w:rPr>
        <w:t xml:space="preserve">复工条件</w:t>
      </w:r>
      <w:r>
        <w:rPr>
          <w:rFonts w:hint="eastAsia" w:asciiTheme="minorEastAsia" w:hAnsiTheme="minorEastAsia"/>
          <w:szCs w:val="21"/>
        </w:rPr>
        <w:t xml:space="preserve">：</w:t>
      </w:r>
      <w:r>
        <w:rPr>
          <w:rFonts w:hint="eastAsia" w:asciiTheme="minorEastAsia" w:hAnsiTheme="minorEastAsia"/>
          <w:szCs w:val="21"/>
        </w:rPr>
        <w:t xml:space="preserve">隐患彻底消除</w:t>
      </w:r>
      <w:r>
        <w:rPr>
          <w:rFonts w:hint="eastAsia" w:asciiTheme="minorEastAsia" w:hAnsiTheme="minorEastAsia"/>
          <w:szCs w:val="21"/>
        </w:rPr>
        <w:t xml:space="preserve">，</w:t>
      </w:r>
      <w:r>
        <w:rPr>
          <w:rFonts w:hint="eastAsia" w:asciiTheme="minorEastAsia" w:hAnsiTheme="minorEastAsia"/>
          <w:szCs w:val="21"/>
        </w:rPr>
        <w:t xml:space="preserve">环境指标恢复正常</w:t>
      </w:r>
      <w:r>
        <w:rPr>
          <w:rFonts w:hint="eastAsia" w:asciiTheme="minorEastAsia" w:hAnsiTheme="minorEastAsia"/>
          <w:szCs w:val="21"/>
        </w:rPr>
        <w:t xml:space="preserve">，</w:t>
      </w:r>
      <w:r>
        <w:rPr>
          <w:rFonts w:hint="eastAsia" w:asciiTheme="minorEastAsia" w:hAnsiTheme="minorEastAsia"/>
          <w:szCs w:val="21"/>
        </w:rPr>
        <w:t xml:space="preserve">实验室管理方书面同意</w:t>
      </w:r>
      <w:r>
        <w:rPr>
          <w:rFonts w:hint="eastAsia" w:asciiTheme="minorEastAsia" w:hAnsiTheme="minorEastAsia"/>
          <w:szCs w:val="21"/>
        </w:rPr>
        <w:t xml:space="preserve">，</w:t>
      </w:r>
      <w:r>
        <w:rPr>
          <w:rFonts w:hint="eastAsia" w:asciiTheme="minorEastAsia" w:hAnsiTheme="minorEastAsia"/>
          <w:szCs w:val="21"/>
        </w:rPr>
        <w:t xml:space="preserve">项目经理、安全员共同签字</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4.7</w:t>
      </w:r>
      <w:r>
        <w:rPr>
          <w:rFonts w:hint="eastAsia" w:asciiTheme="minorEastAsia" w:hAnsiTheme="minorEastAsia"/>
          <w:szCs w:val="21"/>
        </w:rPr>
        <w:t xml:space="preserve">实验室专项保障承诺</w:t>
      </w:r>
      <w:r>
        <w:rPr>
          <w:rFonts w:hint="eastAsia" w:asciiTheme="minorEastAsia" w:hAnsiTheme="minorEastAsia"/>
          <w:szCs w:val="21"/>
        </w:rPr>
        <w:t xml:space="preserve">：</w:t>
      </w:r>
      <w:r>
        <w:rPr>
          <w:rFonts w:hint="eastAsia" w:asciiTheme="minorEastAsia" w:hAnsiTheme="minorEastAsia"/>
          <w:szCs w:val="21"/>
        </w:rPr>
        <w:t xml:space="preserve">施工全过程确保实验不中断、数据不受影响、仪器不损坏。高干扰工序严格错峰，绝不违规作业。环境超标即停，绝不带病施工。因施工造成实验室损失，承担全部责任。接受实验室全程监督与随时检查。</w:t>
      </w:r>
      <w:r/>
    </w:p>
    <w:p>
      <w:pPr>
        <w:ind w:firstLine="422"/>
        <w:spacing w:line="400" w:lineRule="exact"/>
        <w:rPr>
          <w:rFonts w:asciiTheme="minorEastAsia" w:hAnsiTheme="minorEastAsia"/>
          <w:b/>
          <w:szCs w:val="21"/>
        </w:rPr>
      </w:pPr>
      <w:r>
        <w:rPr>
          <w:rFonts w:asciiTheme="minorEastAsia" w:hAnsiTheme="minorEastAsia"/>
          <w:b/>
          <w:szCs w:val="21"/>
        </w:rPr>
        <w:t xml:space="preserve">5.安全文明施工保障措施</w:t>
      </w:r>
      <w:r/>
    </w:p>
    <w:p>
      <w:pPr>
        <w:ind w:firstLine="420"/>
        <w:spacing w:line="400" w:lineRule="exact"/>
        <w:rPr>
          <w:rFonts w:asciiTheme="minorEastAsia" w:hAnsiTheme="minorEastAsia"/>
          <w:szCs w:val="21"/>
        </w:rPr>
      </w:pPr>
      <w:r>
        <w:rPr>
          <w:rFonts w:asciiTheme="minorEastAsia" w:hAnsiTheme="minorEastAsia"/>
          <w:szCs w:val="21"/>
        </w:rPr>
        <w:t xml:space="preserve">供应商应提供详细的安全文明施工保障措施，至少包含以下内容：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5.1</w:t>
      </w:r>
      <w:r>
        <w:rPr>
          <w:rFonts w:asciiTheme="minorEastAsia" w:hAnsiTheme="minorEastAsia"/>
          <w:szCs w:val="21"/>
        </w:rPr>
        <w:t xml:space="preserve">安全管理方案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5.1.1</w:t>
      </w:r>
      <w:r>
        <w:rPr>
          <w:rFonts w:asciiTheme="minorEastAsia" w:hAnsiTheme="minorEastAsia"/>
          <w:szCs w:val="21"/>
        </w:rPr>
        <w:t xml:space="preserve">安全生产责任制：</w:t>
      </w:r>
      <w:r>
        <w:rPr>
          <w:rFonts w:hint="eastAsia" w:asciiTheme="minorEastAsia" w:hAnsiTheme="minorEastAsia"/>
          <w:szCs w:val="21"/>
        </w:rPr>
        <w:t xml:space="preserve">制定</w:t>
      </w:r>
      <w:r>
        <w:rPr>
          <w:rFonts w:asciiTheme="minorEastAsia" w:hAnsiTheme="minorEastAsia"/>
          <w:szCs w:val="21"/>
        </w:rPr>
        <w:t xml:space="preserve">安全生产责任制，明确项目负责人、技术负责人、安全员、施工员等各岗位的安全生产职责。</w:t>
      </w:r>
      <w:r/>
    </w:p>
    <w:p>
      <w:pPr>
        <w:ind w:firstLine="420"/>
        <w:spacing w:line="400" w:lineRule="exact"/>
        <w:rPr>
          <w:rFonts w:asciiTheme="minorEastAsia" w:hAnsiTheme="minorEastAsia"/>
          <w:szCs w:val="21"/>
        </w:rPr>
      </w:pPr>
      <w:r>
        <w:rPr>
          <w:rFonts w:hint="eastAsia" w:asciiTheme="minorEastAsia" w:hAnsiTheme="minorEastAsia"/>
          <w:szCs w:val="21"/>
        </w:rPr>
        <w:t xml:space="preserve">5.1.2</w:t>
      </w:r>
      <w:r>
        <w:rPr>
          <w:rFonts w:asciiTheme="minorEastAsia" w:hAnsiTheme="minorEastAsia"/>
          <w:szCs w:val="21"/>
        </w:rPr>
        <w:t xml:space="preserve">安全管理制度：</w:t>
      </w:r>
      <w:r>
        <w:rPr>
          <w:rFonts w:hint="eastAsia" w:asciiTheme="minorEastAsia" w:hAnsiTheme="minorEastAsia"/>
          <w:szCs w:val="21"/>
        </w:rPr>
        <w:t xml:space="preserve">制定</w:t>
      </w:r>
      <w:r>
        <w:rPr>
          <w:rFonts w:asciiTheme="minorEastAsia" w:hAnsiTheme="minorEastAsia"/>
          <w:szCs w:val="21"/>
        </w:rPr>
        <w:t xml:space="preserve">安全管理制度，包括安全教育培训制度、安全检查制度、安全技术交底制度、安全奖惩制度、安全事故报告制度等。</w:t>
      </w:r>
      <w:r/>
    </w:p>
    <w:p>
      <w:pPr>
        <w:ind w:firstLine="420"/>
        <w:spacing w:line="400" w:lineRule="exact"/>
        <w:rPr>
          <w:rFonts w:asciiTheme="minorEastAsia" w:hAnsiTheme="minorEastAsia"/>
          <w:szCs w:val="21"/>
        </w:rPr>
      </w:pPr>
      <w:r>
        <w:rPr>
          <w:rFonts w:hint="eastAsia" w:asciiTheme="minorEastAsia" w:hAnsiTheme="minorEastAsia"/>
          <w:szCs w:val="21"/>
        </w:rPr>
        <w:t xml:space="preserve">5.1.3</w:t>
      </w:r>
      <w:r>
        <w:rPr>
          <w:rFonts w:asciiTheme="minorEastAsia" w:hAnsiTheme="minorEastAsia"/>
          <w:szCs w:val="21"/>
        </w:rPr>
        <w:t xml:space="preserve">安全教育培训：</w:t>
      </w:r>
      <w:r>
        <w:rPr>
          <w:rFonts w:hint="eastAsia" w:asciiTheme="minorEastAsia" w:hAnsiTheme="minorEastAsia"/>
          <w:szCs w:val="21"/>
        </w:rPr>
        <w:t xml:space="preserve">制定</w:t>
      </w:r>
      <w:r>
        <w:rPr>
          <w:rFonts w:asciiTheme="minorEastAsia" w:hAnsiTheme="minorEastAsia"/>
          <w:szCs w:val="21"/>
        </w:rPr>
        <w:t xml:space="preserve">安全教育培训安排，包括新入场人员三级安全教育（</w:t>
      </w:r>
      <w:r>
        <w:rPr>
          <w:rFonts w:hint="eastAsia" w:asciiTheme="minorEastAsia" w:hAnsiTheme="minorEastAsia"/>
          <w:szCs w:val="21"/>
        </w:rPr>
        <w:t xml:space="preserve">至少</w:t>
      </w:r>
      <w:r>
        <w:rPr>
          <w:rFonts w:asciiTheme="minorEastAsia" w:hAnsiTheme="minorEastAsia"/>
          <w:szCs w:val="21"/>
        </w:rPr>
        <w:t xml:space="preserve">24学时）、转岗人员安全教育（</w:t>
      </w:r>
      <w:r>
        <w:rPr>
          <w:rFonts w:hint="eastAsia" w:asciiTheme="minorEastAsia" w:hAnsiTheme="minorEastAsia"/>
          <w:szCs w:val="21"/>
        </w:rPr>
        <w:t xml:space="preserve">至少</w:t>
      </w:r>
      <w:r>
        <w:rPr>
          <w:rFonts w:asciiTheme="minorEastAsia" w:hAnsiTheme="minorEastAsia"/>
          <w:szCs w:val="21"/>
        </w:rPr>
        <w:t xml:space="preserve">8学时）、特种作业人员专项教育的内容、学时及考核要求，考试合格率须达到100%。</w:t>
      </w:r>
      <w:r/>
    </w:p>
    <w:p>
      <w:pPr>
        <w:ind w:firstLine="420"/>
        <w:spacing w:line="400" w:lineRule="exact"/>
        <w:rPr>
          <w:rFonts w:asciiTheme="minorEastAsia" w:hAnsiTheme="minorEastAsia"/>
          <w:szCs w:val="21"/>
        </w:rPr>
      </w:pPr>
      <w:r>
        <w:rPr>
          <w:rFonts w:hint="eastAsia" w:asciiTheme="minorEastAsia" w:hAnsiTheme="minorEastAsia"/>
          <w:szCs w:val="21"/>
        </w:rPr>
        <w:t xml:space="preserve">5.2</w:t>
      </w:r>
      <w:r>
        <w:rPr>
          <w:rFonts w:asciiTheme="minorEastAsia" w:hAnsiTheme="minorEastAsia"/>
          <w:szCs w:val="21"/>
        </w:rPr>
        <w:t xml:space="preserve">安全保证措施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5.2.1</w:t>
      </w:r>
      <w:r>
        <w:rPr>
          <w:rFonts w:asciiTheme="minorEastAsia" w:hAnsiTheme="minorEastAsia"/>
          <w:szCs w:val="21"/>
        </w:rPr>
        <w:t xml:space="preserve">临时用电安全措施：</w:t>
      </w:r>
      <w:r>
        <w:rPr>
          <w:rFonts w:hint="eastAsia" w:asciiTheme="minorEastAsia" w:hAnsiTheme="minorEastAsia"/>
          <w:szCs w:val="21"/>
        </w:rPr>
        <w:t xml:space="preserve">制定</w:t>
      </w:r>
      <w:r>
        <w:rPr>
          <w:rFonts w:asciiTheme="minorEastAsia" w:hAnsiTheme="minorEastAsia"/>
          <w:szCs w:val="21"/>
        </w:rPr>
        <w:t xml:space="preserve">临时用电安全措施，采用TN-S系统，实行三级配电两级保护，电缆线路敷设规范，配电箱上锁，由持证电工负责，电工持证上岗率100%。</w:t>
      </w:r>
      <w:r/>
    </w:p>
    <w:p>
      <w:pPr>
        <w:ind w:firstLine="420"/>
        <w:spacing w:line="400" w:lineRule="exact"/>
        <w:rPr>
          <w:rFonts w:asciiTheme="minorEastAsia" w:hAnsiTheme="minorEastAsia"/>
          <w:szCs w:val="21"/>
        </w:rPr>
      </w:pPr>
      <w:r>
        <w:rPr>
          <w:rFonts w:hint="eastAsia" w:asciiTheme="minorEastAsia" w:hAnsiTheme="minorEastAsia"/>
          <w:szCs w:val="21"/>
        </w:rPr>
        <w:t xml:space="preserve">5.2.2</w:t>
      </w:r>
      <w:r>
        <w:rPr>
          <w:rFonts w:asciiTheme="minorEastAsia" w:hAnsiTheme="minorEastAsia"/>
          <w:szCs w:val="21"/>
        </w:rPr>
        <w:t xml:space="preserve">高处作业安全措施：</w:t>
      </w:r>
      <w:r>
        <w:rPr>
          <w:rFonts w:hint="eastAsia" w:asciiTheme="minorEastAsia" w:hAnsiTheme="minorEastAsia"/>
          <w:szCs w:val="21"/>
        </w:rPr>
        <w:t xml:space="preserve">制定</w:t>
      </w:r>
      <w:r>
        <w:rPr>
          <w:rFonts w:asciiTheme="minorEastAsia" w:hAnsiTheme="minorEastAsia"/>
          <w:szCs w:val="21"/>
        </w:rPr>
        <w:t xml:space="preserve">高处作业安全措施，脚手架搭设验收合格后方可使用，作业人员佩戴安全帽、安全带，设置安全网，防护用品配备率100%。</w:t>
      </w:r>
      <w:r/>
    </w:p>
    <w:p>
      <w:pPr>
        <w:ind w:firstLine="420"/>
        <w:spacing w:line="400" w:lineRule="exact"/>
        <w:rPr>
          <w:rFonts w:asciiTheme="minorEastAsia" w:hAnsiTheme="minorEastAsia"/>
          <w:szCs w:val="21"/>
        </w:rPr>
      </w:pPr>
      <w:r>
        <w:rPr>
          <w:rFonts w:hint="eastAsia" w:asciiTheme="minorEastAsia" w:hAnsiTheme="minorEastAsia"/>
          <w:szCs w:val="21"/>
        </w:rPr>
        <w:t xml:space="preserve">5.2.3</w:t>
      </w:r>
      <w:r>
        <w:rPr>
          <w:rFonts w:asciiTheme="minorEastAsia" w:hAnsiTheme="minorEastAsia"/>
          <w:szCs w:val="21"/>
        </w:rPr>
        <w:t xml:space="preserve">机械作业安全措施：</w:t>
      </w:r>
      <w:r>
        <w:rPr>
          <w:rFonts w:hint="eastAsia" w:asciiTheme="minorEastAsia" w:hAnsiTheme="minorEastAsia"/>
          <w:szCs w:val="21"/>
        </w:rPr>
        <w:t xml:space="preserve">制定</w:t>
      </w:r>
      <w:r>
        <w:rPr>
          <w:rFonts w:asciiTheme="minorEastAsia" w:hAnsiTheme="minorEastAsia"/>
          <w:szCs w:val="21"/>
        </w:rPr>
        <w:t xml:space="preserve">机械作业安全措施，吊车等大型机械操作人员持证上岗，作业时设置警戒区，专人指挥，持证上岗率100%。</w:t>
      </w:r>
      <w:r/>
    </w:p>
    <w:p>
      <w:pPr>
        <w:ind w:firstLine="420"/>
        <w:spacing w:line="400" w:lineRule="exact"/>
        <w:rPr>
          <w:rFonts w:asciiTheme="minorEastAsia" w:hAnsiTheme="minorEastAsia"/>
          <w:szCs w:val="21"/>
        </w:rPr>
      </w:pPr>
      <w:r>
        <w:rPr>
          <w:rFonts w:hint="eastAsia" w:asciiTheme="minorEastAsia" w:hAnsiTheme="minorEastAsia"/>
          <w:szCs w:val="21"/>
        </w:rPr>
        <w:t xml:space="preserve">5.2.4</w:t>
      </w:r>
      <w:r>
        <w:rPr>
          <w:rFonts w:asciiTheme="minorEastAsia" w:hAnsiTheme="minorEastAsia"/>
          <w:szCs w:val="21"/>
        </w:rPr>
        <w:t xml:space="preserve">消防安全措施：</w:t>
      </w:r>
      <w:r>
        <w:rPr>
          <w:rFonts w:hint="eastAsia" w:asciiTheme="minorEastAsia" w:hAnsiTheme="minorEastAsia"/>
          <w:szCs w:val="21"/>
        </w:rPr>
        <w:t xml:space="preserve">制定</w:t>
      </w:r>
      <w:r>
        <w:rPr>
          <w:rFonts w:asciiTheme="minorEastAsia" w:hAnsiTheme="minorEastAsia"/>
          <w:szCs w:val="21"/>
        </w:rPr>
        <w:t xml:space="preserve">消防安全措施，施工现场配备足够数量的灭火器（每50平方米</w:t>
      </w:r>
      <w:r>
        <w:rPr>
          <w:rFonts w:hint="eastAsia" w:asciiTheme="minorEastAsia" w:hAnsiTheme="minorEastAsia"/>
          <w:szCs w:val="21"/>
        </w:rPr>
        <w:t xml:space="preserve">至少</w:t>
      </w:r>
      <w:r>
        <w:rPr>
          <w:rFonts w:asciiTheme="minorEastAsia" w:hAnsiTheme="minorEastAsia"/>
          <w:szCs w:val="21"/>
        </w:rPr>
        <w:t xml:space="preserve">2具），明确存放位置及责任人；动火作业办理动火审批手续，配备监护人员。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5.3</w:t>
      </w:r>
      <w:r>
        <w:rPr>
          <w:rFonts w:hint="eastAsia" w:asciiTheme="minorEastAsia" w:hAnsiTheme="minorEastAsia"/>
          <w:szCs w:val="21"/>
        </w:rPr>
        <w:t xml:space="preserve">现场安全防护</w:t>
      </w:r>
      <w:r/>
    </w:p>
    <w:p>
      <w:pPr>
        <w:ind w:firstLine="420"/>
        <w:spacing w:line="400" w:lineRule="exact"/>
        <w:rPr>
          <w:rFonts w:asciiTheme="minorEastAsia" w:hAnsiTheme="minorEastAsia"/>
          <w:szCs w:val="21"/>
        </w:rPr>
      </w:pPr>
      <w:r>
        <w:rPr>
          <w:rFonts w:hint="eastAsia" w:asciiTheme="minorEastAsia" w:hAnsiTheme="minorEastAsia"/>
          <w:szCs w:val="21"/>
        </w:rPr>
        <w:t xml:space="preserve">5.3.1</w:t>
      </w:r>
      <w:r>
        <w:rPr>
          <w:rFonts w:hint="eastAsia" w:asciiTheme="minorEastAsia" w:hAnsiTheme="minorEastAsia"/>
          <w:szCs w:val="21"/>
        </w:rPr>
        <w:t xml:space="preserve">周边居民协调措施：明确施工前</w:t>
      </w:r>
      <w:r>
        <w:rPr>
          <w:rFonts w:hint="eastAsia" w:asciiTheme="minorEastAsia" w:hAnsiTheme="minorEastAsia"/>
          <w:szCs w:val="21"/>
        </w:rPr>
        <w:t xml:space="preserve">至少确保</w:t>
      </w:r>
      <w:r>
        <w:rPr>
          <w:rFonts w:hint="eastAsia" w:asciiTheme="minorEastAsia" w:hAnsiTheme="minorEastAsia"/>
          <w:szCs w:val="21"/>
        </w:rPr>
        <w:t xml:space="preserve">5个工作日内，在工地周边主要出入口及居</w:t>
      </w:r>
      <w:r>
        <w:rPr>
          <w:rFonts w:hint="eastAsia" w:asciiTheme="minorEastAsia" w:hAnsiTheme="minorEastAsia"/>
          <w:szCs w:val="21"/>
        </w:rPr>
        <w:t xml:space="preserve">民区公示施工信息；设立群众接待点，安排专人负责居民来访接待和投诉处理，接到投诉后</w:t>
      </w:r>
      <w:r>
        <w:rPr>
          <w:rFonts w:hint="eastAsia" w:asciiTheme="minorEastAsia" w:hAnsiTheme="minorEastAsia"/>
          <w:szCs w:val="21"/>
        </w:rPr>
        <w:t xml:space="preserve">至少确保</w:t>
      </w:r>
      <w:r>
        <w:rPr>
          <w:rFonts w:hint="eastAsia" w:asciiTheme="minorEastAsia" w:hAnsiTheme="minorEastAsia"/>
          <w:szCs w:val="21"/>
        </w:rPr>
        <w:t xml:space="preserve">2小时内响应、</w:t>
      </w:r>
      <w:r>
        <w:rPr>
          <w:rFonts w:hint="eastAsia" w:asciiTheme="minorEastAsia" w:hAnsiTheme="minorEastAsia"/>
          <w:szCs w:val="21"/>
        </w:rPr>
        <w:t xml:space="preserve">至少确保</w:t>
      </w:r>
      <w:r>
        <w:rPr>
          <w:rFonts w:hint="eastAsia" w:asciiTheme="minorEastAsia" w:hAnsiTheme="minorEastAsia"/>
          <w:szCs w:val="21"/>
        </w:rPr>
        <w:t xml:space="preserve">24小时内反馈处理结果；施工期间对周边居民出行通道进行临时引导和保障，投诉处理</w:t>
      </w:r>
      <w:r>
        <w:rPr>
          <w:rFonts w:asciiTheme="minorEastAsia" w:hAnsiTheme="minorEastAsia"/>
          <w:szCs w:val="21"/>
        </w:rPr>
        <w:t xml:space="preserve">及时率</w:t>
      </w:r>
      <w:r>
        <w:rPr>
          <w:rFonts w:hint="eastAsia" w:asciiTheme="minorEastAsia" w:hAnsiTheme="minorEastAsia"/>
          <w:szCs w:val="21"/>
        </w:rPr>
        <w:t xml:space="preserve">100%，</w:t>
      </w:r>
      <w:r>
        <w:rPr>
          <w:rFonts w:asciiTheme="minorEastAsia" w:hAnsiTheme="minorEastAsia"/>
          <w:szCs w:val="21"/>
        </w:rPr>
        <w:t xml:space="preserve">处理结果及时反馈并记录</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5.4</w:t>
      </w:r>
      <w:r>
        <w:rPr>
          <w:rFonts w:hint="eastAsia" w:asciiTheme="minorEastAsia" w:hAnsiTheme="minorEastAsia"/>
          <w:szCs w:val="21"/>
        </w:rPr>
        <w:t xml:space="preserve">安全检查与隐患整改</w:t>
      </w:r>
      <w:r/>
    </w:p>
    <w:p>
      <w:pPr>
        <w:ind w:firstLine="420"/>
        <w:spacing w:line="400" w:lineRule="exact"/>
        <w:rPr>
          <w:rFonts w:asciiTheme="minorEastAsia" w:hAnsiTheme="minorEastAsia"/>
          <w:szCs w:val="21"/>
        </w:rPr>
      </w:pPr>
      <w:r>
        <w:rPr>
          <w:rFonts w:hint="eastAsia" w:asciiTheme="minorEastAsia" w:hAnsiTheme="minorEastAsia"/>
          <w:szCs w:val="21"/>
        </w:rPr>
        <w:t xml:space="preserve">5.4.1</w:t>
      </w:r>
      <w:r>
        <w:rPr>
          <w:rFonts w:hint="eastAsia" w:asciiTheme="minorEastAsia" w:hAnsiTheme="minorEastAsia"/>
          <w:szCs w:val="21"/>
        </w:rPr>
        <w:t xml:space="preserve">说明安全检查安排，包括每日开工前安全交底、每周组织一次安全检查、每月组织一次全面安全检查。</w:t>
      </w:r>
      <w:r/>
    </w:p>
    <w:p>
      <w:pPr>
        <w:ind w:firstLine="420"/>
        <w:spacing w:line="400" w:lineRule="exact"/>
        <w:rPr>
          <w:rFonts w:asciiTheme="minorEastAsia" w:hAnsiTheme="minorEastAsia"/>
          <w:szCs w:val="21"/>
        </w:rPr>
      </w:pPr>
      <w:r>
        <w:rPr>
          <w:rFonts w:hint="eastAsia" w:asciiTheme="minorEastAsia" w:hAnsiTheme="minorEastAsia"/>
          <w:szCs w:val="21"/>
        </w:rPr>
        <w:t xml:space="preserve">5.4.2</w:t>
      </w:r>
      <w:r>
        <w:rPr>
          <w:rFonts w:hint="eastAsia" w:asciiTheme="minorEastAsia" w:hAnsiTheme="minorEastAsia"/>
          <w:szCs w:val="21"/>
        </w:rPr>
        <w:t xml:space="preserve">明确检查内容（临时用电、高处作业、机械作业、消防安全等）、检查标准、检查记录要求。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5.4.3</w:t>
      </w:r>
      <w:r>
        <w:rPr>
          <w:rFonts w:hint="eastAsia" w:asciiTheme="minorEastAsia" w:hAnsiTheme="minorEastAsia"/>
          <w:szCs w:val="21"/>
        </w:rPr>
        <w:t xml:space="preserve">说明隐患排查整改机制，对发现的隐患建立台账，明确整改责任人、整改措施、整改时限，一般隐患整改时限≤24小时，重大隐患立即停工整改，整改完成率达100%。</w:t>
      </w:r>
      <w:r/>
    </w:p>
    <w:p>
      <w:pPr>
        <w:ind w:firstLine="420"/>
        <w:spacing w:line="400" w:lineRule="exact"/>
        <w:rPr>
          <w:rFonts w:asciiTheme="minorEastAsia" w:hAnsiTheme="minorEastAsia"/>
          <w:szCs w:val="21"/>
        </w:rPr>
      </w:pPr>
      <w:r>
        <w:rPr>
          <w:rFonts w:hint="eastAsia" w:asciiTheme="minorEastAsia" w:hAnsiTheme="minorEastAsia"/>
          <w:szCs w:val="21"/>
        </w:rPr>
        <w:t xml:space="preserve">5.5</w:t>
      </w:r>
      <w:r>
        <w:rPr>
          <w:rFonts w:asciiTheme="minorEastAsia" w:hAnsiTheme="minorEastAsia"/>
          <w:szCs w:val="21"/>
        </w:rPr>
        <w:t xml:space="preserve">应急处置</w:t>
      </w:r>
      <w:r/>
    </w:p>
    <w:p>
      <w:pPr>
        <w:ind w:firstLine="420"/>
        <w:spacing w:line="400" w:lineRule="exact"/>
        <w:rPr>
          <w:rFonts w:asciiTheme="minorEastAsia" w:hAnsiTheme="minorEastAsia"/>
          <w:szCs w:val="21"/>
        </w:rPr>
      </w:pPr>
      <w:r>
        <w:rPr>
          <w:rFonts w:hint="eastAsia" w:asciiTheme="minorEastAsia" w:hAnsiTheme="minorEastAsia"/>
          <w:szCs w:val="21"/>
        </w:rPr>
        <w:t xml:space="preserve">5.5.1</w:t>
      </w:r>
      <w:r>
        <w:rPr>
          <w:rFonts w:asciiTheme="minorEastAsia" w:hAnsiTheme="minorEastAsia"/>
          <w:szCs w:val="21"/>
        </w:rPr>
        <w:t xml:space="preserve">应急预案编制：编制火灾、触电、管线破坏、人员伤亡等突发事件的应急预案，明确应急组织机构、人员职责、响应流程、处置措施。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5.5.2</w:t>
      </w:r>
      <w:r>
        <w:rPr>
          <w:rFonts w:asciiTheme="minorEastAsia" w:hAnsiTheme="minorEastAsia"/>
          <w:szCs w:val="21"/>
        </w:rPr>
        <w:t xml:space="preserve">应急物资配备：配备灭火器、急救箱、围挡材料、发电机、应急照明等应急物资和设备，明确存放位置及责任人。</w:t>
      </w:r>
      <w:r/>
    </w:p>
    <w:p>
      <w:pPr>
        <w:ind w:firstLine="420"/>
        <w:spacing w:line="400" w:lineRule="exact"/>
        <w:rPr>
          <w:rFonts w:asciiTheme="minorEastAsia" w:hAnsiTheme="minorEastAsia"/>
          <w:szCs w:val="21"/>
        </w:rPr>
      </w:pPr>
      <w:r>
        <w:rPr>
          <w:rFonts w:hint="eastAsia" w:asciiTheme="minorEastAsia" w:hAnsiTheme="minorEastAsia"/>
          <w:szCs w:val="21"/>
        </w:rPr>
        <w:t xml:space="preserve">5.5.3</w:t>
      </w:r>
      <w:r>
        <w:rPr>
          <w:rFonts w:asciiTheme="minorEastAsia" w:hAnsiTheme="minorEastAsia"/>
          <w:szCs w:val="21"/>
        </w:rPr>
        <w:t xml:space="preserve">应急演练：</w:t>
      </w:r>
      <w:r>
        <w:rPr>
          <w:rFonts w:hint="eastAsia" w:asciiTheme="minorEastAsia" w:hAnsiTheme="minorEastAsia"/>
          <w:szCs w:val="21"/>
        </w:rPr>
        <w:t xml:space="preserve">提供</w:t>
      </w:r>
      <w:r>
        <w:rPr>
          <w:rFonts w:asciiTheme="minorEastAsia" w:hAnsiTheme="minorEastAsia"/>
          <w:szCs w:val="21"/>
        </w:rPr>
        <w:t xml:space="preserve">应急演练安排</w:t>
      </w:r>
      <w:r>
        <w:rPr>
          <w:rFonts w:hint="eastAsia" w:asciiTheme="minorEastAsia" w:hAnsiTheme="minorEastAsia"/>
          <w:szCs w:val="21"/>
        </w:rPr>
        <w:t xml:space="preserve">，</w:t>
      </w:r>
      <w:r>
        <w:rPr>
          <w:rFonts w:asciiTheme="minorEastAsia" w:hAnsiTheme="minorEastAsia"/>
          <w:szCs w:val="21"/>
        </w:rPr>
        <w:t xml:space="preserve">每季度</w:t>
      </w:r>
      <w:r>
        <w:rPr>
          <w:rFonts w:hint="eastAsia" w:asciiTheme="minorEastAsia" w:hAnsiTheme="minorEastAsia"/>
          <w:szCs w:val="21"/>
        </w:rPr>
        <w:t xml:space="preserve">至少</w:t>
      </w:r>
      <w:r>
        <w:rPr>
          <w:rFonts w:asciiTheme="minorEastAsia" w:hAnsiTheme="minorEastAsia"/>
          <w:szCs w:val="21"/>
        </w:rPr>
        <w:t xml:space="preserve">组织1次应急演练，检验预案的有效性，演练后进行评估和改进</w:t>
      </w:r>
      <w:r>
        <w:rPr>
          <w:rFonts w:hint="eastAsia" w:asciiTheme="minorEastAsia" w:hAnsiTheme="minorEastAsia"/>
          <w:szCs w:val="21"/>
        </w:rPr>
        <w:t xml:space="preserve">，演练参与率≥90%。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w:t>
      </w:r>
      <w:r>
        <w:rPr>
          <w:rFonts w:hint="eastAsia" w:asciiTheme="minorEastAsia" w:hAnsiTheme="minorEastAsia"/>
          <w:b/>
          <w:szCs w:val="21"/>
        </w:rPr>
        <w:t xml:space="preserve">质保期服务方案</w:t>
      </w:r>
      <w:r/>
    </w:p>
    <w:p>
      <w:pPr>
        <w:ind w:firstLine="420"/>
        <w:spacing w:line="400" w:lineRule="exact"/>
        <w:rPr>
          <w:rFonts w:asciiTheme="minorEastAsia" w:hAnsiTheme="minorEastAsia"/>
          <w:szCs w:val="21"/>
        </w:rPr>
      </w:pPr>
      <w:r>
        <w:rPr>
          <w:rFonts w:hint="eastAsia" w:asciiTheme="minorEastAsia" w:hAnsiTheme="minorEastAsia"/>
          <w:szCs w:val="21"/>
        </w:rPr>
        <w:t xml:space="preserve">围绕实验室长期安全稳定运行需求，明确质保范围、期限、响应机制、维修标准与备品保障，提供7×24小时、快速响应、零干扰维修服务，确保质保期内质量问题全免费、全闭环、全追溯。</w:t>
      </w:r>
      <w:r/>
    </w:p>
    <w:p>
      <w:pPr>
        <w:ind w:firstLine="420"/>
        <w:spacing w:line="400" w:lineRule="exact"/>
        <w:rPr>
          <w:rFonts w:asciiTheme="minorEastAsia" w:hAnsiTheme="minorEastAsia"/>
          <w:szCs w:val="21"/>
        </w:rPr>
      </w:pPr>
      <w:r>
        <w:rPr>
          <w:rFonts w:hint="eastAsia" w:asciiTheme="minorEastAsia" w:hAnsiTheme="minorEastAsia"/>
          <w:szCs w:val="21"/>
        </w:rPr>
        <w:t xml:space="preserve">6.1</w:t>
      </w:r>
      <w:r>
        <w:rPr>
          <w:rFonts w:hint="eastAsia" w:asciiTheme="minorEastAsia" w:hAnsiTheme="minorEastAsia"/>
          <w:szCs w:val="21"/>
        </w:rPr>
        <w:t xml:space="preserve">质</w:t>
      </w:r>
      <w:r>
        <w:rPr>
          <w:rFonts w:hint="eastAsia" w:asciiTheme="minorEastAsia" w:hAnsiTheme="minorEastAsia"/>
          <w:szCs w:val="21"/>
        </w:rPr>
        <w:t xml:space="preserve">保范围</w:t>
      </w:r>
      <w:r>
        <w:rPr>
          <w:rFonts w:hint="eastAsia" w:asciiTheme="minorEastAsia" w:hAnsiTheme="minorEastAsia"/>
          <w:szCs w:val="21"/>
        </w:rPr>
        <w:t xml:space="preserve">与质保期限</w:t>
      </w:r>
      <w:r/>
    </w:p>
    <w:p>
      <w:pPr>
        <w:ind w:firstLine="420"/>
        <w:spacing w:line="400" w:lineRule="exact"/>
        <w:rPr>
          <w:rFonts w:asciiTheme="minorEastAsia" w:hAnsiTheme="minorEastAsia"/>
          <w:szCs w:val="21"/>
        </w:rPr>
      </w:pPr>
      <w:r>
        <w:rPr>
          <w:rFonts w:hint="eastAsia" w:asciiTheme="minorEastAsia" w:hAnsiTheme="minorEastAsia"/>
          <w:szCs w:val="21"/>
        </w:rPr>
        <w:t xml:space="preserve">质保范围</w:t>
      </w:r>
      <w:r>
        <w:rPr>
          <w:rFonts w:hint="eastAsia" w:asciiTheme="minorEastAsia" w:hAnsiTheme="minorEastAsia"/>
          <w:szCs w:val="21"/>
        </w:rPr>
        <w:t xml:space="preserve">：</w:t>
      </w:r>
      <w:r>
        <w:rPr>
          <w:rFonts w:hint="eastAsia" w:asciiTheme="minorEastAsia" w:hAnsiTheme="minorEastAsia"/>
          <w:szCs w:val="21"/>
        </w:rPr>
        <w:t xml:space="preserve">结构渗漏修补、碳纤维加固、新增钢筋混凝土结构</w:t>
      </w:r>
      <w:r>
        <w:rPr>
          <w:rFonts w:hint="eastAsia" w:asciiTheme="minorEastAsia" w:hAnsiTheme="minorEastAsia"/>
          <w:szCs w:val="21"/>
        </w:rPr>
        <w:t xml:space="preserve">；</w:t>
      </w:r>
      <w:r>
        <w:rPr>
          <w:rFonts w:hint="eastAsia" w:asciiTheme="minorEastAsia" w:hAnsiTheme="minorEastAsia"/>
          <w:szCs w:val="21"/>
        </w:rPr>
        <w:t xml:space="preserve">屋面保温层、防水层及所有防水节点</w:t>
      </w:r>
      <w:r>
        <w:rPr>
          <w:rFonts w:hint="eastAsia" w:asciiTheme="minorEastAsia" w:hAnsiTheme="minorEastAsia"/>
          <w:szCs w:val="21"/>
        </w:rPr>
        <w:t xml:space="preserve">；</w:t>
      </w:r>
      <w:r>
        <w:rPr>
          <w:rFonts w:hint="eastAsia" w:asciiTheme="minorEastAsia" w:hAnsiTheme="minorEastAsia"/>
          <w:szCs w:val="21"/>
        </w:rPr>
        <w:t xml:space="preserve">屋面设备拆除、恢复安装与系统调试部分</w:t>
      </w:r>
      <w:r>
        <w:rPr>
          <w:rFonts w:hint="eastAsia" w:asciiTheme="minorEastAsia" w:hAnsiTheme="minorEastAsia"/>
          <w:szCs w:val="21"/>
        </w:rPr>
        <w:t xml:space="preserve">；</w:t>
      </w:r>
      <w:r>
        <w:rPr>
          <w:rFonts w:hint="eastAsia" w:asciiTheme="minorEastAsia" w:hAnsiTheme="minorEastAsia"/>
          <w:szCs w:val="21"/>
        </w:rPr>
        <w:t xml:space="preserve">屋面避雷、照明、桥架、管路等附属设施</w:t>
      </w:r>
      <w:r>
        <w:rPr>
          <w:rFonts w:hint="eastAsia" w:asciiTheme="minorEastAsia" w:hAnsiTheme="minorEastAsia"/>
          <w:szCs w:val="21"/>
        </w:rPr>
        <w:t xml:space="preserve">；</w:t>
      </w:r>
      <w:r>
        <w:rPr>
          <w:rFonts w:hint="eastAsia" w:asciiTheme="minorEastAsia" w:hAnsiTheme="minorEastAsia"/>
          <w:szCs w:val="21"/>
        </w:rPr>
        <w:t xml:space="preserve">质保期限（自竣工验收合格之日起算）</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质保期：</w:t>
      </w:r>
      <w:r>
        <w:rPr>
          <w:rFonts w:hint="eastAsia" w:asciiTheme="minorEastAsia" w:hAnsiTheme="minorEastAsia"/>
          <w:szCs w:val="21"/>
        </w:rPr>
        <w:t xml:space="preserve">防水、保温工程：</w:t>
      </w:r>
      <w:r>
        <w:rPr>
          <w:rFonts w:hint="eastAsia" w:asciiTheme="minorEastAsia" w:hAnsiTheme="minorEastAsia"/>
          <w:szCs w:val="21"/>
        </w:rPr>
        <w:t xml:space="preserve">不低于</w:t>
      </w:r>
      <w:bookmarkStart w:id="180" w:name="OLE_LINK40"/>
      <w:r>
        <w:rPr>
          <w:rFonts w:hint="eastAsia" w:asciiTheme="minorEastAsia" w:hAnsiTheme="minorEastAsia"/>
          <w:szCs w:val="21"/>
        </w:rPr>
        <w:t xml:space="preserve">5年</w:t>
      </w:r>
      <w:bookmarkEnd w:id="180"/>
      <w:r>
        <w:rPr>
          <w:rFonts w:hint="eastAsia" w:asciiTheme="minorEastAsia" w:hAnsiTheme="minorEastAsia"/>
          <w:szCs w:val="21"/>
        </w:rPr>
        <w:t xml:space="preserve">或</w:t>
      </w:r>
      <w:r>
        <w:rPr>
          <w:rFonts w:hint="eastAsia" w:asciiTheme="minorEastAsia" w:hAnsiTheme="minorEastAsia"/>
          <w:szCs w:val="21"/>
        </w:rPr>
        <w:t xml:space="preserve">按供应</w:t>
      </w:r>
      <w:r>
        <w:rPr>
          <w:rFonts w:hint="eastAsia" w:asciiTheme="minorEastAsia" w:hAnsiTheme="minorEastAsia"/>
          <w:szCs w:val="21"/>
        </w:rPr>
        <w:t xml:space="preserve">商承诺</w:t>
      </w:r>
      <w:r>
        <w:rPr>
          <w:rFonts w:hint="eastAsia" w:asciiTheme="minorEastAsia" w:hAnsiTheme="minorEastAsia"/>
          <w:szCs w:val="21"/>
        </w:rPr>
        <w:t xml:space="preserve">；</w:t>
      </w:r>
      <w:r>
        <w:rPr>
          <w:rFonts w:hint="eastAsia" w:asciiTheme="minorEastAsia" w:hAnsiTheme="minorEastAsia"/>
          <w:szCs w:val="21"/>
        </w:rPr>
        <w:t xml:space="preserve">结构加固工程：终身负责</w:t>
      </w:r>
      <w:r>
        <w:rPr>
          <w:rFonts w:hint="eastAsia" w:asciiTheme="minorEastAsia" w:hAnsiTheme="minorEastAsia"/>
          <w:szCs w:val="21"/>
        </w:rPr>
        <w:t xml:space="preserve">；</w:t>
      </w:r>
      <w:r>
        <w:rPr>
          <w:rFonts w:hint="eastAsia" w:asciiTheme="minorEastAsia" w:hAnsiTheme="minorEastAsia"/>
          <w:szCs w:val="21"/>
        </w:rPr>
        <w:t xml:space="preserve">机电设备安装、管路系统：2年</w:t>
      </w:r>
      <w:r>
        <w:rPr>
          <w:rFonts w:hint="eastAsia" w:asciiTheme="minorEastAsia" w:hAnsiTheme="minorEastAsia"/>
          <w:szCs w:val="21"/>
        </w:rPr>
        <w:t xml:space="preserve">；</w:t>
      </w:r>
      <w:r>
        <w:rPr>
          <w:rFonts w:hint="eastAsia" w:asciiTheme="minorEastAsia" w:hAnsiTheme="minorEastAsia"/>
          <w:szCs w:val="21"/>
        </w:rPr>
        <w:t xml:space="preserve">其他细部工程：2年</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6.2</w:t>
      </w:r>
      <w:r>
        <w:rPr>
          <w:rFonts w:hint="eastAsia" w:asciiTheme="minorEastAsia" w:hAnsiTheme="minorEastAsia"/>
          <w:szCs w:val="21"/>
        </w:rPr>
        <w:t xml:space="preserve">质保期服务目标</w:t>
      </w:r>
      <w:r/>
    </w:p>
    <w:p>
      <w:pPr>
        <w:ind w:firstLine="420"/>
        <w:spacing w:line="400" w:lineRule="exact"/>
        <w:rPr>
          <w:rFonts w:asciiTheme="minorEastAsia" w:hAnsiTheme="minorEastAsia"/>
          <w:szCs w:val="21"/>
        </w:rPr>
      </w:pPr>
      <w:r>
        <w:rPr>
          <w:rFonts w:hint="eastAsia" w:asciiTheme="minorEastAsia" w:hAnsiTheme="minorEastAsia"/>
          <w:szCs w:val="21"/>
        </w:rPr>
        <w:t xml:space="preserve">6.2.1</w:t>
      </w:r>
      <w:r>
        <w:rPr>
          <w:rFonts w:hint="eastAsia" w:asciiTheme="minorEastAsia" w:hAnsiTheme="minorEastAsia"/>
          <w:szCs w:val="21"/>
        </w:rPr>
        <w:t xml:space="preserve">响应目标：</w:t>
      </w:r>
      <w:r>
        <w:rPr>
          <w:rFonts w:hint="eastAsia" w:asciiTheme="minorEastAsia" w:hAnsiTheme="minorEastAsia"/>
          <w:szCs w:val="21"/>
        </w:rPr>
        <w:t xml:space="preserve">至少确保</w:t>
      </w:r>
      <w:r>
        <w:rPr>
          <w:rFonts w:hint="eastAsia" w:asciiTheme="minorEastAsia" w:hAnsiTheme="minorEastAsia"/>
          <w:szCs w:val="21"/>
        </w:rPr>
        <w:t xml:space="preserve">7×24小时在线，</w:t>
      </w:r>
      <w:r>
        <w:rPr>
          <w:rFonts w:hint="eastAsia" w:asciiTheme="minorEastAsia" w:hAnsiTheme="minorEastAsia"/>
          <w:szCs w:val="21"/>
        </w:rPr>
        <w:t xml:space="preserve">至少确保</w:t>
      </w:r>
      <w:r>
        <w:rPr>
          <w:rFonts w:hint="eastAsia" w:asciiTheme="minorEastAsia" w:hAnsiTheme="minorEastAsia"/>
          <w:szCs w:val="21"/>
        </w:rPr>
        <w:t xml:space="preserve">2小时响应，</w:t>
      </w:r>
      <w:r>
        <w:rPr>
          <w:rFonts w:hint="eastAsia" w:asciiTheme="minorEastAsia" w:hAnsiTheme="minorEastAsia"/>
          <w:szCs w:val="21"/>
        </w:rPr>
        <w:t xml:space="preserve">至少确保</w:t>
      </w:r>
      <w:r>
        <w:rPr>
          <w:rFonts w:hint="eastAsia" w:asciiTheme="minorEastAsia" w:hAnsiTheme="minorEastAsia"/>
          <w:szCs w:val="21"/>
        </w:rPr>
        <w:t xml:space="preserve">紧急情况2小时到场</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6.2.2</w:t>
      </w:r>
      <w:r>
        <w:rPr>
          <w:rFonts w:hint="eastAsia" w:asciiTheme="minorEastAsia" w:hAnsiTheme="minorEastAsia"/>
          <w:szCs w:val="21"/>
        </w:rPr>
        <w:t xml:space="preserve">质量目标：维修一次合格，重新计算质保期</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6.2.3</w:t>
      </w:r>
      <w:r>
        <w:rPr>
          <w:rFonts w:hint="eastAsia" w:asciiTheme="minorEastAsia" w:hAnsiTheme="minorEastAsia"/>
          <w:szCs w:val="21"/>
        </w:rPr>
        <w:t xml:space="preserve">运行目标：</w:t>
      </w:r>
      <w:r>
        <w:rPr>
          <w:rFonts w:hint="eastAsia" w:asciiTheme="minorEastAsia" w:hAnsiTheme="minorEastAsia"/>
          <w:szCs w:val="21"/>
        </w:rPr>
        <w:t xml:space="preserve">维修全</w:t>
      </w:r>
      <w:r>
        <w:rPr>
          <w:rFonts w:hint="eastAsia" w:asciiTheme="minorEastAsia" w:hAnsiTheme="minorEastAsia"/>
          <w:szCs w:val="21"/>
        </w:rPr>
        <w:t xml:space="preserve">过程不影响实验室24小时正常运行</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6.2.4</w:t>
      </w:r>
      <w:r>
        <w:rPr>
          <w:rFonts w:hint="eastAsia" w:asciiTheme="minorEastAsia" w:hAnsiTheme="minorEastAsia"/>
          <w:szCs w:val="21"/>
        </w:rPr>
        <w:t xml:space="preserve">费用目标：施工质量问题全部免费维修、更换、返工</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6.2.5</w:t>
      </w:r>
      <w:r>
        <w:rPr>
          <w:rFonts w:hint="eastAsia" w:asciiTheme="minorEastAsia" w:hAnsiTheme="minorEastAsia"/>
          <w:szCs w:val="21"/>
        </w:rPr>
        <w:t xml:space="preserve">资料目标：维修记录完整可追溯，定期提交巡检报告</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6.3</w:t>
      </w:r>
      <w:r>
        <w:rPr>
          <w:rFonts w:hint="eastAsia" w:asciiTheme="minorEastAsia" w:hAnsiTheme="minorEastAsia"/>
          <w:szCs w:val="21"/>
        </w:rPr>
        <w:t xml:space="preserve">质保服务组织机构</w:t>
      </w:r>
      <w:r/>
    </w:p>
    <w:p>
      <w:pPr>
        <w:ind w:firstLine="420"/>
        <w:spacing w:line="400" w:lineRule="exact"/>
        <w:rPr>
          <w:rFonts w:asciiTheme="minorEastAsia" w:hAnsiTheme="minorEastAsia"/>
          <w:szCs w:val="21"/>
        </w:rPr>
      </w:pPr>
      <w:r>
        <w:rPr>
          <w:rFonts w:hint="eastAsia" w:asciiTheme="minorEastAsia" w:hAnsiTheme="minorEastAsia"/>
          <w:szCs w:val="21"/>
        </w:rPr>
        <w:t xml:space="preserve">质保总负责人：项目经理担任，全面统筹质保服务</w:t>
      </w:r>
      <w:r>
        <w:rPr>
          <w:rFonts w:hint="eastAsia" w:asciiTheme="minorEastAsia" w:hAnsiTheme="minorEastAsia"/>
          <w:szCs w:val="21"/>
        </w:rPr>
        <w:t xml:space="preserve">。</w:t>
      </w:r>
      <w:r>
        <w:rPr>
          <w:rFonts w:hint="eastAsia" w:asciiTheme="minorEastAsia" w:hAnsiTheme="minorEastAsia"/>
          <w:szCs w:val="21"/>
        </w:rPr>
        <w:t xml:space="preserve">技术质保工程师：负责方案制定、技术指导、维修验收</w:t>
      </w:r>
      <w:r>
        <w:rPr>
          <w:rFonts w:hint="eastAsia" w:asciiTheme="minorEastAsia" w:hAnsiTheme="minorEastAsia"/>
          <w:szCs w:val="21"/>
        </w:rPr>
        <w:t xml:space="preserve">。</w:t>
      </w:r>
      <w:r>
        <w:rPr>
          <w:rFonts w:hint="eastAsia" w:asciiTheme="minorEastAsia" w:hAnsiTheme="minorEastAsia"/>
          <w:szCs w:val="21"/>
        </w:rPr>
        <w:t xml:space="preserve">现场维修班组：24小时待命，快速到场施工</w:t>
      </w:r>
      <w:r>
        <w:rPr>
          <w:rFonts w:hint="eastAsia" w:asciiTheme="minorEastAsia" w:hAnsiTheme="minorEastAsia"/>
          <w:szCs w:val="21"/>
        </w:rPr>
        <w:t xml:space="preserve">。</w:t>
      </w:r>
      <w:r>
        <w:rPr>
          <w:rFonts w:hint="eastAsia" w:asciiTheme="minorEastAsia" w:hAnsiTheme="minorEastAsia"/>
          <w:szCs w:val="21"/>
        </w:rPr>
        <w:t xml:space="preserve">回访专员：定期巡检、主动排查、客户回访</w:t>
      </w:r>
      <w:r>
        <w:rPr>
          <w:rFonts w:hint="eastAsia" w:asciiTheme="minorEastAsia" w:hAnsiTheme="minorEastAsia"/>
          <w:szCs w:val="21"/>
        </w:rPr>
        <w:t xml:space="preserve">。</w:t>
      </w:r>
      <w:r>
        <w:rPr>
          <w:rFonts w:hint="eastAsia" w:asciiTheme="minorEastAsia" w:hAnsiTheme="minorEastAsia"/>
          <w:szCs w:val="21"/>
        </w:rPr>
        <w:t xml:space="preserve">实验室对接专员：专职对接实验室，保障维修零干扰</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6.4</w:t>
      </w:r>
      <w:r>
        <w:rPr>
          <w:rFonts w:hint="eastAsia" w:asciiTheme="minorEastAsia" w:hAnsiTheme="minorEastAsia"/>
          <w:szCs w:val="21"/>
        </w:rPr>
        <w:t xml:space="preserve">质保期服务内容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6.4.1</w:t>
      </w:r>
      <w:r>
        <w:rPr>
          <w:rFonts w:hint="eastAsia" w:asciiTheme="minorEastAsia" w:hAnsiTheme="minorEastAsia"/>
          <w:szCs w:val="21"/>
        </w:rPr>
        <w:t xml:space="preserve">定期巡检与保养</w:t>
      </w:r>
      <w:r>
        <w:rPr>
          <w:rFonts w:hint="eastAsia" w:asciiTheme="minorEastAsia" w:hAnsiTheme="minorEastAsia"/>
          <w:szCs w:val="21"/>
        </w:rPr>
        <w:t xml:space="preserve">：</w:t>
      </w:r>
      <w:r>
        <w:rPr>
          <w:rFonts w:hint="eastAsia" w:asciiTheme="minorEastAsia" w:hAnsiTheme="minorEastAsia"/>
          <w:szCs w:val="21"/>
        </w:rPr>
        <w:t xml:space="preserve">季度常规巡检：</w:t>
      </w:r>
      <w:r>
        <w:rPr>
          <w:rFonts w:hint="eastAsia" w:asciiTheme="minorEastAsia" w:hAnsiTheme="minorEastAsia"/>
          <w:szCs w:val="21"/>
        </w:rPr>
        <w:t xml:space="preserve">至少确保</w:t>
      </w:r>
      <w:r>
        <w:rPr>
          <w:rFonts w:hint="eastAsia" w:asciiTheme="minorEastAsia" w:hAnsiTheme="minorEastAsia"/>
          <w:szCs w:val="21"/>
        </w:rPr>
        <w:t xml:space="preserve">每3个月全面检查一次</w:t>
      </w:r>
      <w:r>
        <w:rPr>
          <w:rFonts w:hint="eastAsia" w:asciiTheme="minorEastAsia" w:hAnsiTheme="minorEastAsia"/>
          <w:szCs w:val="21"/>
        </w:rPr>
        <w:t xml:space="preserve">。</w:t>
      </w:r>
      <w:r>
        <w:rPr>
          <w:rFonts w:hint="eastAsia" w:asciiTheme="minorEastAsia" w:hAnsiTheme="minorEastAsia"/>
          <w:szCs w:val="21"/>
        </w:rPr>
        <w:t xml:space="preserve">半年专项保养：防水、设备、结构重点检查</w:t>
      </w:r>
      <w:r>
        <w:rPr>
          <w:rFonts w:hint="eastAsia" w:asciiTheme="minorEastAsia" w:hAnsiTheme="minorEastAsia"/>
          <w:szCs w:val="21"/>
        </w:rPr>
        <w:t xml:space="preserve">。</w:t>
      </w:r>
      <w:r>
        <w:rPr>
          <w:rFonts w:hint="eastAsia" w:asciiTheme="minorEastAsia" w:hAnsiTheme="minorEastAsia"/>
          <w:szCs w:val="21"/>
        </w:rPr>
        <w:t xml:space="preserve">雨季前专项排查：渗漏风险提前处置</w:t>
      </w:r>
      <w:r>
        <w:rPr>
          <w:rFonts w:hint="eastAsia" w:asciiTheme="minorEastAsia" w:hAnsiTheme="minorEastAsia"/>
          <w:szCs w:val="21"/>
        </w:rPr>
        <w:t xml:space="preserve">。</w:t>
      </w:r>
      <w:r>
        <w:rPr>
          <w:rFonts w:hint="eastAsia" w:asciiTheme="minorEastAsia" w:hAnsiTheme="minorEastAsia"/>
          <w:szCs w:val="21"/>
        </w:rPr>
        <w:t xml:space="preserve">每次巡检出具书面报告，隐患提前处理</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6.5</w:t>
      </w:r>
      <w:r>
        <w:rPr>
          <w:rFonts w:hint="eastAsia" w:asciiTheme="minorEastAsia" w:hAnsiTheme="minorEastAsia"/>
          <w:szCs w:val="21"/>
        </w:rPr>
        <w:t xml:space="preserve">故障报修与维修</w:t>
      </w:r>
      <w:r/>
    </w:p>
    <w:p>
      <w:pPr>
        <w:ind w:firstLine="420"/>
        <w:spacing w:line="400" w:lineRule="exact"/>
        <w:rPr>
          <w:rFonts w:asciiTheme="minorEastAsia" w:hAnsiTheme="minorEastAsia"/>
          <w:szCs w:val="21"/>
        </w:rPr>
      </w:pPr>
      <w:r>
        <w:rPr>
          <w:rFonts w:hint="eastAsia" w:asciiTheme="minorEastAsia" w:hAnsiTheme="minorEastAsia"/>
          <w:szCs w:val="21"/>
        </w:rPr>
        <w:t xml:space="preserve">6.5.1</w:t>
      </w:r>
      <w:r>
        <w:rPr>
          <w:rFonts w:hint="eastAsia" w:asciiTheme="minorEastAsia" w:hAnsiTheme="minorEastAsia"/>
          <w:szCs w:val="21"/>
        </w:rPr>
        <w:t xml:space="preserve">说明报修渠道，提供7×24小时服务热线、电子邮件、在线平台等多种报修方式，确保采购人能够及时报修，联系方式清晰、便捷。</w:t>
      </w:r>
      <w:r/>
    </w:p>
    <w:p>
      <w:pPr>
        <w:ind w:firstLine="420"/>
        <w:spacing w:line="400" w:lineRule="exact"/>
        <w:rPr>
          <w:rFonts w:asciiTheme="minorEastAsia" w:hAnsiTheme="minorEastAsia"/>
          <w:szCs w:val="21"/>
        </w:rPr>
      </w:pPr>
      <w:r>
        <w:rPr>
          <w:rFonts w:hint="eastAsia" w:asciiTheme="minorEastAsia" w:hAnsiTheme="minorEastAsia"/>
          <w:szCs w:val="21"/>
        </w:rPr>
        <w:t xml:space="preserve">一般故障：</w:t>
      </w:r>
      <w:r>
        <w:rPr>
          <w:rFonts w:hint="eastAsia" w:asciiTheme="minorEastAsia" w:hAnsiTheme="minorEastAsia"/>
          <w:szCs w:val="21"/>
        </w:rPr>
        <w:t xml:space="preserve">至少确保</w:t>
      </w:r>
      <w:r>
        <w:rPr>
          <w:rFonts w:hint="eastAsia" w:asciiTheme="minorEastAsia" w:hAnsiTheme="minorEastAsia"/>
          <w:szCs w:val="21"/>
        </w:rPr>
        <w:t xml:space="preserve">2小时响应，</w:t>
      </w:r>
      <w:r>
        <w:rPr>
          <w:rFonts w:hint="eastAsia" w:asciiTheme="minorEastAsia" w:hAnsiTheme="minorEastAsia"/>
          <w:szCs w:val="21"/>
        </w:rPr>
        <w:t xml:space="preserve">至少确保</w:t>
      </w:r>
      <w:r>
        <w:rPr>
          <w:rFonts w:hint="eastAsia" w:asciiTheme="minorEastAsia" w:hAnsiTheme="minorEastAsia"/>
          <w:szCs w:val="21"/>
        </w:rPr>
        <w:t xml:space="preserve">12小时到场，</w:t>
      </w:r>
      <w:r>
        <w:rPr>
          <w:rFonts w:hint="eastAsia" w:asciiTheme="minorEastAsia" w:hAnsiTheme="minorEastAsia"/>
          <w:szCs w:val="21"/>
        </w:rPr>
        <w:t xml:space="preserve">至少确保</w:t>
      </w:r>
      <w:r>
        <w:rPr>
          <w:rFonts w:hint="eastAsia" w:asciiTheme="minorEastAsia" w:hAnsiTheme="minorEastAsia"/>
          <w:szCs w:val="21"/>
        </w:rPr>
        <w:t xml:space="preserve">24小时修复</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紧急故障（突发渗漏、设备停运）：</w:t>
      </w:r>
      <w:r>
        <w:rPr>
          <w:rFonts w:hint="eastAsia" w:asciiTheme="minorEastAsia" w:hAnsiTheme="minorEastAsia"/>
          <w:szCs w:val="21"/>
        </w:rPr>
        <w:t xml:space="preserve">至少确保</w:t>
      </w:r>
      <w:r>
        <w:rPr>
          <w:rFonts w:hint="eastAsia" w:asciiTheme="minorEastAsia" w:hAnsiTheme="minorEastAsia"/>
          <w:szCs w:val="21"/>
        </w:rPr>
        <w:t xml:space="preserve">2小时到场，</w:t>
      </w:r>
      <w:r>
        <w:rPr>
          <w:rFonts w:hint="eastAsia" w:asciiTheme="minorEastAsia" w:hAnsiTheme="minorEastAsia"/>
          <w:szCs w:val="21"/>
        </w:rPr>
        <w:t xml:space="preserve">至少确保</w:t>
      </w:r>
      <w:r>
        <w:rPr>
          <w:rFonts w:hint="eastAsia" w:asciiTheme="minorEastAsia" w:hAnsiTheme="minorEastAsia"/>
          <w:szCs w:val="21"/>
        </w:rPr>
        <w:t xml:space="preserve">12</w:t>
      </w:r>
      <w:r>
        <w:rPr>
          <w:rFonts w:hint="eastAsia" w:asciiTheme="minorEastAsia" w:hAnsiTheme="minorEastAsia"/>
          <w:szCs w:val="21"/>
        </w:rPr>
        <w:t xml:space="preserve">小时内修复</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维修全程执行静音、低尘、错峰施工标准</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bookmarkStart w:id="181" w:name="OLE_LINK10"/>
      <w:r/>
      <w:bookmarkStart w:id="182" w:name="OLE_LINK11"/>
      <w:r>
        <w:rPr>
          <w:rFonts w:hint="eastAsia" w:asciiTheme="minorEastAsia" w:hAnsiTheme="minorEastAsia"/>
          <w:szCs w:val="21"/>
        </w:rPr>
        <w:t xml:space="preserve">6.5.2</w:t>
      </w:r>
      <w:bookmarkEnd w:id="181"/>
      <w:r/>
      <w:bookmarkEnd w:id="182"/>
      <w:r>
        <w:rPr>
          <w:rFonts w:hint="eastAsia" w:asciiTheme="minorEastAsia" w:hAnsiTheme="minorEastAsia"/>
          <w:szCs w:val="21"/>
        </w:rPr>
        <w:t xml:space="preserve">免费维修与更换</w:t>
      </w:r>
      <w:r/>
    </w:p>
    <w:p>
      <w:pPr>
        <w:ind w:firstLine="420"/>
        <w:spacing w:line="400" w:lineRule="exact"/>
        <w:rPr>
          <w:rFonts w:asciiTheme="minorEastAsia" w:hAnsiTheme="minorEastAsia"/>
          <w:szCs w:val="21"/>
        </w:rPr>
      </w:pPr>
      <w:r>
        <w:rPr>
          <w:rFonts w:hint="eastAsia" w:asciiTheme="minorEastAsia" w:hAnsiTheme="minorEastAsia"/>
          <w:szCs w:val="21"/>
        </w:rPr>
        <w:t xml:space="preserve">6.5.2.1</w:t>
      </w:r>
      <w:r>
        <w:rPr>
          <w:rFonts w:hint="eastAsia" w:asciiTheme="minorEastAsia" w:hAnsiTheme="minorEastAsia"/>
          <w:szCs w:val="21"/>
        </w:rPr>
        <w:t xml:space="preserve">因施工质量、材料质量造成的缺陷，无条件免费维修、更换、返工</w:t>
      </w:r>
      <w:r>
        <w:rPr>
          <w:rFonts w:hint="eastAsia" w:asciiTheme="minorEastAsia" w:hAnsiTheme="minorEastAsia"/>
          <w:szCs w:val="21"/>
        </w:rPr>
        <w:t xml:space="preserve">。</w:t>
      </w:r>
      <w:r>
        <w:rPr>
          <w:rFonts w:hint="eastAsia" w:asciiTheme="minorEastAsia" w:hAnsiTheme="minorEastAsia"/>
          <w:szCs w:val="21"/>
        </w:rPr>
        <w:t xml:space="preserve">维修后重新验收，重新计算质保期</w:t>
      </w:r>
      <w:r>
        <w:rPr>
          <w:rFonts w:hint="eastAsia" w:asciiTheme="minorEastAsia" w:hAnsiTheme="minorEastAsia"/>
          <w:szCs w:val="21"/>
        </w:rPr>
        <w:t xml:space="preserve">。</w:t>
      </w:r>
      <w:r>
        <w:rPr>
          <w:rFonts w:hint="eastAsia" w:asciiTheme="minorEastAsia" w:hAnsiTheme="minorEastAsia"/>
          <w:szCs w:val="21"/>
        </w:rPr>
        <w:t xml:space="preserve">不收取人工费、材料费、机械费、交通费</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6.5.2.2</w:t>
      </w:r>
      <w:r>
        <w:rPr>
          <w:rFonts w:hint="eastAsia" w:asciiTheme="minorEastAsia" w:hAnsiTheme="minorEastAsia"/>
          <w:szCs w:val="21"/>
        </w:rPr>
        <w:t xml:space="preserve">免费提供屋面使用、维护、保养指导</w:t>
      </w:r>
      <w:r>
        <w:rPr>
          <w:rFonts w:hint="eastAsia" w:asciiTheme="minorEastAsia" w:hAnsiTheme="minorEastAsia"/>
          <w:szCs w:val="21"/>
        </w:rPr>
        <w:t xml:space="preserve">，</w:t>
      </w:r>
      <w:r>
        <w:rPr>
          <w:rFonts w:hint="eastAsia" w:asciiTheme="minorEastAsia" w:hAnsiTheme="minorEastAsia"/>
          <w:szCs w:val="21"/>
        </w:rPr>
        <w:t xml:space="preserve">协助实验室制定日常巡查要点</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6.6</w:t>
      </w:r>
      <w:r>
        <w:rPr>
          <w:rFonts w:hint="eastAsia" w:asciiTheme="minorEastAsia" w:hAnsiTheme="minorEastAsia"/>
          <w:szCs w:val="21"/>
        </w:rPr>
        <w:t xml:space="preserve">质保服务标准流程</w:t>
      </w:r>
      <w:r/>
    </w:p>
    <w:p>
      <w:pPr>
        <w:ind w:firstLine="420"/>
        <w:spacing w:line="400" w:lineRule="exact"/>
        <w:rPr>
          <w:rFonts w:asciiTheme="minorEastAsia" w:hAnsiTheme="minorEastAsia"/>
          <w:szCs w:val="21"/>
        </w:rPr>
      </w:pPr>
      <w:r>
        <w:rPr>
          <w:rFonts w:hint="eastAsia" w:asciiTheme="minorEastAsia" w:hAnsiTheme="minorEastAsia"/>
          <w:szCs w:val="21"/>
        </w:rPr>
        <w:t xml:space="preserve">6.6.1</w:t>
      </w:r>
      <w:r>
        <w:rPr>
          <w:rFonts w:hint="eastAsia" w:asciiTheme="minorEastAsia" w:hAnsiTheme="minorEastAsia"/>
          <w:szCs w:val="21"/>
        </w:rPr>
        <w:t xml:space="preserve">标准维修流程</w:t>
      </w:r>
      <w:r>
        <w:rPr>
          <w:rFonts w:hint="eastAsia" w:asciiTheme="minorEastAsia" w:hAnsiTheme="minorEastAsia"/>
          <w:szCs w:val="21"/>
        </w:rPr>
        <w:t xml:space="preserve">：</w:t>
      </w:r>
      <w:r>
        <w:rPr>
          <w:rFonts w:hint="eastAsia" w:asciiTheme="minorEastAsia" w:hAnsiTheme="minorEastAsia"/>
          <w:szCs w:val="21"/>
        </w:rPr>
        <w:t xml:space="preserve">报修受理→信息登记→快速响应→现场排查→制定方案→错峰施工→质量验收→清理复原→归档回访→质保更新</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6.6.2</w:t>
      </w:r>
      <w:r>
        <w:rPr>
          <w:rFonts w:hint="eastAsia" w:asciiTheme="minorEastAsia" w:hAnsiTheme="minorEastAsia"/>
          <w:szCs w:val="21"/>
        </w:rPr>
        <w:t xml:space="preserve">紧急故障流程</w:t>
      </w:r>
      <w:r>
        <w:rPr>
          <w:rFonts w:hint="eastAsia" w:asciiTheme="minorEastAsia" w:hAnsiTheme="minorEastAsia"/>
          <w:szCs w:val="21"/>
        </w:rPr>
        <w:t xml:space="preserve">：</w:t>
      </w:r>
      <w:r>
        <w:rPr>
          <w:rFonts w:hint="eastAsia" w:asciiTheme="minorEastAsia" w:hAnsiTheme="minorEastAsia"/>
          <w:szCs w:val="21"/>
        </w:rPr>
        <w:t xml:space="preserve">立即接报→2小时到场→临时控制→彻底修复→验收闭环→报告说明→强化巡检</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6.7</w:t>
      </w:r>
      <w:r>
        <w:rPr>
          <w:rFonts w:hint="eastAsia" w:asciiTheme="minorEastAsia" w:hAnsiTheme="minorEastAsia"/>
          <w:szCs w:val="21"/>
        </w:rPr>
        <w:t xml:space="preserve">质保期满衔接服务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期满前1个月：全面终期巡检，出具评估报告</w:t>
      </w:r>
      <w:r>
        <w:rPr>
          <w:rFonts w:hint="eastAsia" w:asciiTheme="minorEastAsia" w:hAnsiTheme="minorEastAsia"/>
          <w:szCs w:val="21"/>
        </w:rPr>
        <w:t xml:space="preserve">。</w:t>
      </w:r>
      <w:r>
        <w:rPr>
          <w:rFonts w:hint="eastAsia" w:asciiTheme="minorEastAsia" w:hAnsiTheme="minorEastAsia"/>
          <w:szCs w:val="21"/>
        </w:rPr>
        <w:t xml:space="preserve">提供优惠</w:t>
      </w:r>
      <w:r>
        <w:rPr>
          <w:rFonts w:hint="eastAsia" w:asciiTheme="minorEastAsia" w:hAnsiTheme="minorEastAsia"/>
          <w:szCs w:val="21"/>
        </w:rPr>
        <w:t xml:space="preserve">有偿维保方案</w:t>
      </w:r>
      <w:r>
        <w:rPr>
          <w:rFonts w:hint="eastAsia" w:asciiTheme="minorEastAsia" w:hAnsiTheme="minorEastAsia"/>
          <w:szCs w:val="21"/>
        </w:rPr>
        <w:t xml:space="preserve">，延续服务</w:t>
      </w:r>
      <w:r>
        <w:rPr>
          <w:rFonts w:hint="eastAsia" w:asciiTheme="minorEastAsia" w:hAnsiTheme="minorEastAsia"/>
          <w:szCs w:val="21"/>
        </w:rPr>
        <w:t xml:space="preserve">，</w:t>
      </w:r>
      <w:r>
        <w:rPr>
          <w:rFonts w:hint="eastAsia" w:asciiTheme="minorEastAsia" w:hAnsiTheme="minorEastAsia"/>
          <w:szCs w:val="21"/>
        </w:rPr>
        <w:t xml:space="preserve">终身提供技术支持、维修指导、应急协助</w:t>
      </w:r>
      <w:r>
        <w:rPr>
          <w:rFonts w:hint="eastAsia" w:asciiTheme="minorEastAsia" w:hAnsiTheme="minorEastAsia"/>
          <w:szCs w:val="21"/>
        </w:rPr>
        <w:t xml:space="preserve">，</w:t>
      </w:r>
      <w:r>
        <w:rPr>
          <w:rFonts w:hint="eastAsia" w:asciiTheme="minorEastAsia" w:hAnsiTheme="minorEastAsia"/>
          <w:szCs w:val="21"/>
        </w:rPr>
        <w:t xml:space="preserve">完整移交质保档案、维护手册</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6.8</w:t>
      </w:r>
      <w:r>
        <w:rPr>
          <w:rFonts w:hint="eastAsia" w:asciiTheme="minorEastAsia" w:hAnsiTheme="minorEastAsia"/>
          <w:szCs w:val="21"/>
        </w:rPr>
        <w:t xml:space="preserve">质保服务承诺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6.8.1</w:t>
      </w:r>
      <w:r>
        <w:rPr>
          <w:rFonts w:hint="eastAsia" w:asciiTheme="minorEastAsia" w:hAnsiTheme="minorEastAsia"/>
          <w:szCs w:val="21"/>
        </w:rPr>
        <w:t xml:space="preserve">维修施工严格遵守实验室环境要求，零干扰、零影响</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6.8.2</w:t>
      </w:r>
      <w:r>
        <w:rPr>
          <w:rFonts w:hint="eastAsia" w:asciiTheme="minorEastAsia" w:hAnsiTheme="minorEastAsia"/>
          <w:szCs w:val="21"/>
        </w:rPr>
        <w:t xml:space="preserve">维修记录、验收资料完整可追溯，接受三方监督</w:t>
      </w:r>
      <w:r>
        <w:rPr>
          <w:rFonts w:hint="eastAsia" w:asciiTheme="minorEastAsia" w:hAnsiTheme="minorEastAsia"/>
          <w:szCs w:val="21"/>
        </w:rPr>
        <w:t xml:space="preserve">。</w:t>
      </w:r>
      <w:bookmarkEnd w:id="177"/>
      <w:r/>
      <w:r/>
    </w:p>
    <w:p>
      <w:pPr>
        <w:ind w:firstLine="420"/>
        <w:spacing w:line="400" w:lineRule="exact"/>
        <w:rPr>
          <w:rFonts w:ascii="黑体" w:hAnsi="黑体" w:eastAsia="黑体" w:cs="仿宋"/>
          <w:szCs w:val="21"/>
        </w:rPr>
      </w:pPr>
      <w:r>
        <w:rPr>
          <w:rFonts w:hint="eastAsia" w:ascii="黑体" w:hAnsi="黑体" w:eastAsia="黑体" w:cs="仿宋"/>
          <w:szCs w:val="21"/>
        </w:rPr>
        <w:t xml:space="preserve">八、图纸、招标清单见附件</w:t>
      </w:r>
      <w:r/>
    </w:p>
    <w:p>
      <w:pPr>
        <w:ind w:firstLine="420"/>
        <w:spacing w:line="400" w:lineRule="exact"/>
        <w:rPr>
          <w:rFonts w:ascii="宋体" w:hAnsi="宋体" w:cs="仿宋"/>
          <w:szCs w:val="21"/>
        </w:rPr>
      </w:pPr>
      <w:r>
        <w:rPr>
          <w:rFonts w:hint="eastAsia" w:ascii="宋体" w:hAnsi="宋体" w:cs="仿宋"/>
          <w:szCs w:val="21"/>
        </w:rPr>
        <w:t xml:space="preserve">图纸、招标清单下载链接：</w:t>
      </w:r>
      <w:r/>
    </w:p>
    <w:p>
      <w:pPr>
        <w:ind w:firstLine="422"/>
        <w:spacing w:line="400" w:lineRule="exact"/>
        <w:rPr>
          <w:rFonts w:ascii="宋体" w:hAnsi="宋体" w:cs="仿宋"/>
          <w:b/>
          <w:szCs w:val="21"/>
        </w:rPr>
      </w:pPr>
      <w:r>
        <w:rPr>
          <w:rFonts w:hint="eastAsia" w:ascii="宋体" w:hAnsi="宋体" w:cs="仿宋"/>
          <w:b/>
          <w:szCs w:val="21"/>
        </w:rPr>
        <w:t xml:space="preserve">链接: </w:t>
      </w:r>
      <w:r>
        <w:rPr>
          <w:rFonts w:ascii="宋体" w:hAnsi="宋体" w:cs="仿宋"/>
          <w:b/>
          <w:szCs w:val="21"/>
        </w:rPr>
        <w:t xml:space="preserve">https://pan.baidu.com/s/1g3GevOIGvLcjUUmzQZ_M-g?pwd=y5uz</w:t>
      </w:r>
      <w:r>
        <w:rPr>
          <w:rFonts w:hint="eastAsia" w:ascii="宋体" w:hAnsi="宋体" w:cs="仿宋"/>
          <w:b/>
          <w:szCs w:val="21"/>
        </w:rPr>
        <w:t xml:space="preserve"> 提取码: </w:t>
      </w:r>
      <w:r>
        <w:rPr>
          <w:rFonts w:ascii="宋体" w:hAnsi="宋体" w:cs="仿宋"/>
          <w:b/>
          <w:szCs w:val="21"/>
        </w:rPr>
        <w:t xml:space="preserve">y5uz</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九</w:t>
      </w:r>
      <w:r>
        <w:rPr>
          <w:rFonts w:hint="eastAsia" w:ascii="黑体" w:hAnsi="黑体" w:eastAsia="黑体" w:cs="仿宋"/>
          <w:szCs w:val="21"/>
        </w:rPr>
        <w:t xml:space="preserve">、其他</w:t>
      </w:r>
      <w:r/>
    </w:p>
    <w:p>
      <w:pPr>
        <w:ind w:firstLine="420"/>
        <w:spacing w:line="400" w:lineRule="exact"/>
        <w:rPr>
          <w:rFonts w:ascii="宋体" w:hAnsi="宋体" w:cs="仿宋"/>
          <w:szCs w:val="21"/>
        </w:rPr>
      </w:pPr>
      <w:r>
        <w:rPr>
          <w:rFonts w:hint="eastAsia" w:ascii="宋体" w:hAnsi="宋体" w:cs="仿宋"/>
          <w:szCs w:val="21"/>
        </w:rPr>
        <w:t xml:space="preserve">1.</w:t>
      </w:r>
      <w:r>
        <w:rPr>
          <w:rFonts w:hint="eastAsia"/>
        </w:rPr>
        <w:t xml:space="preserve"> </w:t>
      </w:r>
      <w:r>
        <w:rPr>
          <w:rFonts w:hint="eastAsia" w:ascii="宋体" w:hAnsi="宋体" w:cs="仿宋"/>
          <w:szCs w:val="21"/>
        </w:rPr>
        <w:t xml:space="preserve">供应商应根据采购需求和本项目实际，制订相应的投标文件应包括以下内容：</w:t>
      </w:r>
      <w:r/>
    </w:p>
    <w:p>
      <w:pPr>
        <w:ind w:firstLine="420"/>
        <w:spacing w:line="400" w:lineRule="exact"/>
        <w:rPr>
          <w:rFonts w:ascii="宋体" w:hAnsi="宋体" w:cs="仿宋"/>
          <w:szCs w:val="21"/>
        </w:rPr>
      </w:pPr>
      <w:r>
        <w:rPr>
          <w:rFonts w:hint="eastAsia" w:ascii="宋体" w:hAnsi="宋体" w:cs="仿宋"/>
          <w:szCs w:val="21"/>
        </w:rPr>
        <w:t xml:space="preserve">1.1</w:t>
      </w:r>
      <w:r>
        <w:rPr>
          <w:rFonts w:hint="eastAsia" w:ascii="宋体" w:hAnsi="宋体" w:cs="仿宋"/>
          <w:szCs w:val="21"/>
        </w:rPr>
        <w:t xml:space="preserve">类似业绩</w:t>
      </w:r>
      <w:r>
        <w:rPr>
          <w:rFonts w:hint="eastAsia" w:ascii="宋体" w:hAnsi="宋体" w:cs="仿宋"/>
          <w:szCs w:val="21"/>
        </w:rPr>
        <w:t xml:space="preserve">：</w:t>
      </w:r>
      <w:r>
        <w:rPr>
          <w:rFonts w:hint="eastAsia" w:ascii="宋体" w:hAnsi="宋体" w:cs="仿宋"/>
          <w:szCs w:val="21"/>
        </w:rPr>
        <w:t xml:space="preserve">投标人需要具备丰富的</w:t>
      </w:r>
      <w:r>
        <w:rPr>
          <w:rFonts w:hint="eastAsia" w:ascii="宋体" w:hAnsi="宋体" w:cs="仿宋"/>
          <w:szCs w:val="21"/>
        </w:rPr>
        <w:t xml:space="preserve">建筑工程或防水工程或防水维修工程或加固工程</w:t>
      </w:r>
      <w:r>
        <w:rPr>
          <w:rFonts w:hint="eastAsia" w:ascii="宋体" w:hAnsi="宋体" w:cs="仿宋"/>
          <w:szCs w:val="21"/>
        </w:rPr>
        <w:t xml:space="preserve">等</w:t>
      </w:r>
      <w:r>
        <w:rPr>
          <w:rFonts w:hint="eastAsia" w:ascii="宋体" w:hAnsi="宋体" w:cs="仿宋"/>
          <w:szCs w:val="21"/>
        </w:rPr>
        <w:t xml:space="preserve">施</w:t>
      </w:r>
      <w:r>
        <w:rPr>
          <w:rFonts w:hint="eastAsia" w:ascii="宋体" w:hAnsi="宋体" w:cs="仿宋"/>
          <w:szCs w:val="21"/>
        </w:rPr>
        <w:t xml:space="preserve">工相关承接经验，确保本项目的顺利实施，投标人自202</w:t>
      </w:r>
      <w:r>
        <w:rPr>
          <w:rFonts w:hint="eastAsia" w:ascii="宋体" w:hAnsi="宋体" w:cs="仿宋"/>
          <w:szCs w:val="21"/>
        </w:rPr>
        <w:t xml:space="preserve">3</w:t>
      </w:r>
      <w:r>
        <w:rPr>
          <w:rFonts w:hint="eastAsia" w:ascii="宋体" w:hAnsi="宋体" w:cs="仿宋"/>
          <w:szCs w:val="21"/>
        </w:rPr>
        <w:t xml:space="preserve">年1月1日以来（以竣工验收证明时间为准）承担过同类业绩的</w:t>
      </w:r>
      <w:r>
        <w:rPr>
          <w:rFonts w:hint="eastAsia" w:ascii="宋体" w:hAnsi="宋体" w:cs="仿宋"/>
          <w:b/>
          <w:szCs w:val="21"/>
        </w:rPr>
        <w:t xml:space="preserve">优先</w:t>
      </w:r>
      <w:r>
        <w:rPr>
          <w:rFonts w:hint="eastAsia" w:ascii="宋体" w:hAnsi="宋体" w:cs="仿宋"/>
          <w:szCs w:val="21"/>
        </w:rPr>
        <w:t xml:space="preserve">。</w:t>
      </w:r>
      <w:r/>
    </w:p>
    <w:p>
      <w:pPr>
        <w:ind w:firstLine="420"/>
        <w:spacing w:line="400" w:lineRule="exact"/>
        <w:rPr>
          <w:rFonts w:ascii="宋体" w:hAnsi="宋体" w:cs="仿宋"/>
          <w:szCs w:val="21"/>
        </w:rPr>
      </w:pPr>
      <w:r>
        <w:rPr>
          <w:rFonts w:hint="eastAsia" w:ascii="宋体" w:hAnsi="宋体" w:cs="仿宋"/>
          <w:szCs w:val="21"/>
        </w:rPr>
        <w:t xml:space="preserve">1.2</w:t>
      </w:r>
      <w:r>
        <w:rPr>
          <w:rFonts w:hint="eastAsia" w:ascii="宋体" w:hAnsi="宋体" w:cs="仿宋"/>
          <w:szCs w:val="21"/>
        </w:rPr>
        <w:t xml:space="preserve">人员配备</w:t>
      </w:r>
      <w:r>
        <w:rPr>
          <w:rFonts w:hint="eastAsia" w:ascii="宋体" w:hAnsi="宋体" w:cs="仿宋"/>
          <w:szCs w:val="21"/>
        </w:rPr>
        <w:t xml:space="preserve">：</w:t>
      </w:r>
      <w:r>
        <w:rPr>
          <w:rFonts w:hint="eastAsia" w:ascii="宋体" w:hAnsi="宋体" w:cs="仿宋"/>
          <w:szCs w:val="21"/>
        </w:rPr>
        <w:t xml:space="preserve">因工期紧、任务重，项目负责人、技术负责人应能够</w:t>
      </w:r>
      <w:r>
        <w:rPr>
          <w:rFonts w:hint="eastAsia" w:ascii="宋体" w:hAnsi="宋体" w:cs="仿宋"/>
          <w:szCs w:val="21"/>
        </w:rPr>
        <w:t xml:space="preserve">有效把</w:t>
      </w:r>
      <w:r>
        <w:rPr>
          <w:rFonts w:hint="eastAsia" w:ascii="宋体" w:hAnsi="宋体" w:cs="仿宋"/>
          <w:szCs w:val="21"/>
        </w:rPr>
        <w:t xml:space="preserve">控项目质量、进度和安全，能够解决复杂技术问题，提升项目执行的专业性，所以技术负责人具有建筑工程专业二级及以上注册建造师的优先，项目负责人及技术负责人具有建设工程类中级及以上职称的</w:t>
      </w:r>
      <w:r>
        <w:rPr>
          <w:rFonts w:hint="eastAsia" w:ascii="宋体" w:hAnsi="宋体" w:cs="仿宋"/>
          <w:b/>
          <w:szCs w:val="21"/>
        </w:rPr>
        <w:t xml:space="preserve">优先</w:t>
      </w:r>
      <w:r>
        <w:rPr>
          <w:rFonts w:hint="eastAsia" w:ascii="宋体" w:hAnsi="宋体" w:cs="仿宋"/>
          <w:szCs w:val="21"/>
        </w:rPr>
        <w:t xml:space="preserve">。</w:t>
      </w:r>
      <w:r/>
    </w:p>
    <w:p>
      <w:pPr>
        <w:ind w:firstLine="420"/>
        <w:spacing w:line="400" w:lineRule="exact"/>
        <w:rPr>
          <w:rFonts w:ascii="宋体" w:hAnsi="宋体" w:cs="仿宋"/>
          <w:szCs w:val="21"/>
        </w:rPr>
      </w:pPr>
      <w:r>
        <w:rPr>
          <w:rFonts w:hint="eastAsia" w:ascii="宋体" w:hAnsi="宋体" w:cs="仿宋"/>
          <w:szCs w:val="21"/>
        </w:rPr>
        <w:t xml:space="preserve">1.3</w:t>
      </w:r>
      <w:r>
        <w:rPr>
          <w:rFonts w:hint="eastAsia" w:ascii="宋体" w:hAnsi="宋体" w:cs="仿宋"/>
          <w:szCs w:val="21"/>
        </w:rPr>
        <w:t xml:space="preserve">质保期</w:t>
      </w:r>
      <w:r>
        <w:rPr>
          <w:rFonts w:hint="eastAsia" w:ascii="宋体" w:hAnsi="宋体" w:cs="仿宋"/>
          <w:szCs w:val="21"/>
        </w:rPr>
        <w:t xml:space="preserve">：</w:t>
      </w:r>
      <w:r>
        <w:rPr>
          <w:rFonts w:hint="eastAsia" w:ascii="宋体" w:hAnsi="宋体" w:cs="仿宋"/>
          <w:szCs w:val="21"/>
        </w:rPr>
        <w:t xml:space="preserve">根据《建设工程质量管理条例》及有关规定，屋面防水工程、有防水要求的卫生间、房间和外墙面的防渗的质保期为5年，为确保</w:t>
      </w:r>
      <w:r>
        <w:rPr>
          <w:rFonts w:hint="eastAsia" w:ascii="宋体" w:hAnsi="宋体" w:cs="仿宋"/>
          <w:szCs w:val="21"/>
        </w:rPr>
        <w:t xml:space="preserve">办公楼</w:t>
      </w:r>
      <w:r>
        <w:rPr>
          <w:rFonts w:hint="eastAsia" w:ascii="宋体" w:hAnsi="宋体" w:cs="仿宋"/>
          <w:szCs w:val="21"/>
        </w:rPr>
        <w:t xml:space="preserve">屋面防水工程的长期可靠性，最大程度降低渗漏对</w:t>
      </w:r>
      <w:r>
        <w:rPr>
          <w:rFonts w:hint="eastAsia" w:ascii="宋体" w:hAnsi="宋体" w:cs="仿宋"/>
          <w:szCs w:val="21"/>
        </w:rPr>
        <w:t xml:space="preserve">实验设备</w:t>
      </w:r>
      <w:r>
        <w:rPr>
          <w:rFonts w:hint="eastAsia" w:ascii="宋体" w:hAnsi="宋体" w:cs="仿宋"/>
          <w:szCs w:val="21"/>
        </w:rPr>
        <w:t xml:space="preserve">及建筑环境造成的风险，投标人能提供更长时间质保期的</w:t>
      </w:r>
      <w:r>
        <w:rPr>
          <w:rFonts w:hint="eastAsia" w:ascii="宋体" w:hAnsi="宋体" w:cs="仿宋"/>
          <w:b/>
          <w:szCs w:val="21"/>
        </w:rPr>
        <w:t xml:space="preserve">优先</w:t>
      </w:r>
      <w:r>
        <w:rPr>
          <w:rFonts w:hint="eastAsia" w:ascii="宋体" w:hAnsi="宋体" w:cs="仿宋"/>
          <w:szCs w:val="21"/>
        </w:rPr>
        <w:t xml:space="preserve">。</w:t>
      </w:r>
      <w:r/>
    </w:p>
    <w:p>
      <w:pPr>
        <w:ind w:firstLine="420"/>
        <w:spacing w:line="400" w:lineRule="exact"/>
        <w:rPr>
          <w:rFonts w:ascii="宋体" w:hAnsi="宋体" w:cs="仿宋"/>
          <w:szCs w:val="21"/>
        </w:rPr>
      </w:pPr>
      <w:r>
        <w:rPr>
          <w:rFonts w:hint="eastAsia" w:ascii="宋体" w:hAnsi="宋体" w:eastAsia="宋体" w:cs="Times New Roman"/>
          <w:szCs w:val="21"/>
        </w:rPr>
        <w:t xml:space="preserve">1.4本项目履约保证金金额为合同金额的</w:t>
      </w:r>
      <w:r>
        <w:rPr>
          <w:rFonts w:hint="eastAsia" w:ascii="宋体" w:hAnsi="宋体" w:eastAsia="宋体" w:cs="Times New Roman"/>
          <w:szCs w:val="21"/>
          <w:u w:val="single"/>
        </w:rPr>
        <w:t xml:space="preserve"> 10% </w:t>
      </w:r>
      <w:r>
        <w:rPr>
          <w:rFonts w:hint="eastAsia" w:ascii="宋体" w:hAnsi="宋体" w:eastAsia="宋体" w:cs="Times New Roman"/>
          <w:szCs w:val="21"/>
        </w:rPr>
        <w:t xml:space="preserve">，对第三方信用服务机构依据标准规范评定为AA级及以上的政府采购供应商（需在签订采购合同前提供信用管理部门备案的第三方信用报告，且信用报告通过“信用盐城网”可查实），降低履约保证金缴纳比例</w:t>
      </w:r>
      <w:r>
        <w:rPr>
          <w:rFonts w:hint="eastAsia" w:ascii="宋体" w:hAnsi="宋体" w:eastAsia="宋体" w:cs="Times New Roman"/>
          <w:szCs w:val="21"/>
          <w:u w:val="single"/>
        </w:rPr>
        <w:t xml:space="preserve"> 5% </w:t>
      </w:r>
      <w:r>
        <w:rPr>
          <w:rFonts w:hint="eastAsia" w:ascii="宋体" w:hAnsi="宋体" w:eastAsia="宋体" w:cs="Times New Roman"/>
          <w:szCs w:val="21"/>
        </w:rPr>
        <w:t xml:space="preserve">。</w:t>
      </w:r>
      <w:r/>
    </w:p>
    <w:p>
      <w:pPr>
        <w:ind w:firstLine="422"/>
        <w:spacing w:line="400" w:lineRule="exact"/>
        <w:rPr>
          <w:rFonts w:ascii="宋体" w:hAnsi="宋体" w:cs="仿宋"/>
          <w:b/>
          <w:szCs w:val="21"/>
        </w:rPr>
      </w:pPr>
      <w:r>
        <w:rPr>
          <w:rFonts w:hint="eastAsia" w:ascii="宋体" w:hAnsi="宋体" w:cs="仿宋"/>
          <w:b/>
          <w:szCs w:val="21"/>
        </w:rPr>
        <w:t xml:space="preserve">3</w:t>
      </w:r>
      <w:r>
        <w:rPr>
          <w:rFonts w:hint="eastAsia" w:ascii="宋体" w:hAnsi="宋体" w:cs="仿宋"/>
          <w:b/>
          <w:szCs w:val="21"/>
        </w:rPr>
        <w:t xml:space="preserve">.</w:t>
      </w:r>
      <w:r>
        <w:rPr>
          <w:rFonts w:hint="eastAsia"/>
          <w:b/>
        </w:rPr>
        <w:t xml:space="preserve"> </w:t>
      </w:r>
      <w:r>
        <w:rPr>
          <w:rFonts w:hint="eastAsia" w:ascii="宋体" w:hAnsi="宋体" w:cs="仿宋"/>
          <w:b/>
          <w:szCs w:val="21"/>
        </w:rPr>
        <w:t xml:space="preserve">本项目不接受联合体参与磋商。</w:t>
      </w:r>
      <w:r/>
    </w:p>
    <w:p>
      <w:pPr>
        <w:ind w:firstLine="422"/>
        <w:spacing w:line="400" w:lineRule="exact"/>
        <w:rPr>
          <w:rFonts w:ascii="宋体" w:hAnsi="宋体" w:cs="仿宋"/>
          <w:b/>
          <w:szCs w:val="21"/>
        </w:rPr>
      </w:pPr>
      <w:r>
        <w:rPr>
          <w:rFonts w:hint="eastAsia" w:ascii="宋体" w:hAnsi="宋体" w:cs="仿宋"/>
          <w:b/>
          <w:szCs w:val="21"/>
        </w:rPr>
        <w:t xml:space="preserve">4.</w:t>
      </w:r>
      <w:r>
        <w:rPr>
          <w:rFonts w:hint="eastAsia"/>
          <w:b/>
        </w:rPr>
        <w:t xml:space="preserve"> </w:t>
      </w:r>
      <w:r>
        <w:rPr>
          <w:rFonts w:hint="eastAsia" w:ascii="宋体" w:hAnsi="宋体" w:cs="仿宋"/>
          <w:b/>
          <w:szCs w:val="21"/>
        </w:rPr>
        <w:t xml:space="preserve">加★部分为实质性要求，不接受负偏离。</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十</w:t>
      </w:r>
      <w:r>
        <w:rPr>
          <w:rFonts w:hint="eastAsia" w:ascii="黑体" w:hAnsi="黑体" w:eastAsia="黑体" w:cs="Times New Roman"/>
          <w:szCs w:val="21"/>
        </w:rPr>
        <w:t xml:space="preserve">、采购标的对应的中小企业划分标准所属行业一览表</w:t>
      </w:r>
      <w:r/>
    </w:p>
    <w:tbl>
      <w:tblPr>
        <w:tblStyle w:val="827"/>
        <w:tblW w:w="0" w:type="auto"/>
        <w:tblLook w:val="04A0" w:firstRow="1" w:lastRow="0" w:firstColumn="1" w:lastColumn="0" w:noHBand="0" w:noVBand="1"/>
      </w:tblPr>
      <w:tblGrid>
        <w:gridCol w:w="817"/>
        <w:gridCol w:w="4820"/>
        <w:gridCol w:w="3219"/>
      </w:tblGrid>
      <w:tr>
        <w:trPr/>
        <w:tc>
          <w:tcPr>
            <w:tcW w:w="817"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序号</w:t>
            </w:r>
            <w:r/>
          </w:p>
        </w:tc>
        <w:tc>
          <w:tcPr>
            <w:tcW w:w="4820"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采购标的</w:t>
            </w:r>
            <w:r/>
          </w:p>
        </w:tc>
        <w:tc>
          <w:tcPr>
            <w:tcW w:w="3219"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对应中小企业划分标准所属行业</w:t>
            </w:r>
            <w:r/>
          </w:p>
        </w:tc>
      </w:tr>
      <w:tr>
        <w:trPr/>
        <w:tc>
          <w:tcPr>
            <w:tcW w:w="81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82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盐城市质量技术监督综合检验检测中心办公楼屋面防水维修工程</w:t>
            </w:r>
            <w:r/>
          </w:p>
        </w:tc>
        <w:tc>
          <w:tcPr>
            <w:tcW w:w="321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建筑业</w:t>
            </w:r>
            <w:r/>
          </w:p>
        </w:tc>
      </w:tr>
    </w:tbl>
    <w:p>
      <w:pPr>
        <w:ind w:firstLine="420"/>
        <w:spacing w:line="400" w:lineRule="exact"/>
      </w:p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rPr>
      </w:pPr>
      <w:r/>
      <w:bookmarkStart w:id="183" w:name="_Toc120614281"/>
      <w:r>
        <w:rPr>
          <w:rFonts w:hint="eastAsia" w:ascii="黑体" w:hAnsi="黑体" w:eastAsia="黑体"/>
          <w:sz w:val="24"/>
        </w:rPr>
        <w:t xml:space="preserve">第五章</w:t>
      </w:r>
      <w:r>
        <w:rPr>
          <w:rFonts w:hint="eastAsia" w:ascii="黑体" w:hAnsi="黑体" w:eastAsia="黑体"/>
          <w:sz w:val="24"/>
        </w:rPr>
        <w:t xml:space="preserve">    </w:t>
      </w:r>
      <w:r>
        <w:rPr>
          <w:rFonts w:hint="eastAsia" w:ascii="黑体" w:hAnsi="黑体" w:eastAsia="黑体"/>
          <w:sz w:val="24"/>
        </w:rPr>
        <w:t xml:space="preserve">评审方法与评审标准</w:t>
      </w:r>
      <w:bookmarkEnd w:id="18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rPr>
          <w:rFonts w:hint="eastAsia" w:ascii="黑体" w:hAnsi="黑体" w:eastAsia="黑体"/>
          <w:szCs w:val="21"/>
        </w:rPr>
        <w:t xml:space="preserve">一、定标原则</w:t>
      </w:r>
      <w:r/>
    </w:p>
    <w:p>
      <w:pPr>
        <w:ind w:firstLine="420"/>
        <w:spacing w:line="400" w:lineRule="exact"/>
        <w:rPr>
          <w:rFonts w:cs="Arial" w:asciiTheme="minorEastAsia" w:hAnsiTheme="minorEastAsia"/>
          <w:b/>
          <w:szCs w:val="21"/>
        </w:rPr>
      </w:pPr>
      <w:r>
        <w:rPr>
          <w:rFonts w:hint="eastAsia" w:asciiTheme="minorEastAsia" w:hAnsiTheme="minorEastAsia"/>
          <w:szCs w:val="21"/>
        </w:rPr>
      </w:r>
      <w:r>
        <w:rPr>
          <w:rFonts w:ascii="Arial" w:hAnsi="Arial" w:eastAsia="Arial" w:cs="Arial"/>
          <w:color w:val="000000"/>
          <w:sz w:val="22"/>
          <w:highlight w:val="white"/>
        </w:rPr>
        <w:t xml:space="preserve">本</w:t>
      </w:r>
      <w:r>
        <w:rPr>
          <w:rFonts w:ascii="Arial" w:hAnsi="Arial" w:eastAsia="Arial" w:cs="Arial"/>
          <w:color w:val="000000"/>
          <w:sz w:val="22"/>
          <w:highlight w:val="white"/>
        </w:rPr>
        <w:t xml:space="preserve">项目</w:t>
      </w:r>
      <w:r>
        <w:rPr>
          <w:rFonts w:ascii="Arial" w:hAnsi="Arial" w:eastAsia="Arial" w:cs="Arial"/>
          <w:color w:val="000000"/>
          <w:sz w:val="22"/>
          <w:highlight w:val="white"/>
        </w:rPr>
        <w:t xml:space="preserve">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rPr>
          <w:rFonts w:hint="eastAsia" w:asciiTheme="minorEastAsia" w:hAnsiTheme="minorEastAsia"/>
          <w:szCs w:val="21"/>
        </w:rPr>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（1）本项目专门面向中小企业采购，不再对小型和微型企业服务给予价格扣除。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如本项目同意联合体参加磋商或同意分包履行合同的</w:t>
      </w:r>
      <w:r>
        <w:rPr>
          <w:rFonts w:hint="eastAsia" w:asciiTheme="minorEastAsia" w:hAnsiTheme="minorEastAsia"/>
          <w:szCs w:val="21"/>
        </w:rPr>
        <w:t xml:space="preserve">，</w:t>
      </w:r>
      <w:r>
        <w:rPr>
          <w:rFonts w:hint="eastAsia" w:asciiTheme="minorEastAsia" w:hAnsiTheme="minorEastAsia"/>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w:t>
      </w:r>
      <w:r>
        <w:rPr>
          <w:rFonts w:hint="eastAsia" w:asciiTheme="minorEastAsia" w:hAnsiTheme="minorEastAsia"/>
          <w:szCs w:val="21"/>
        </w:rPr>
        <w:t xml:space="preserve">联合体各方均为小型、微型企业（残疾人福利单位、监狱企业）的，联合体享受</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严格执行政府采购关于支持节能产品、环境标志产品的相关政策规定。如本次采购的产品属于财政部、国家发展改革委、生态环境部、市场监管总局等部门发布的节能产品、环境标志产</w:t>
      </w:r>
      <w:r>
        <w:rPr>
          <w:rFonts w:hint="eastAsia" w:asciiTheme="minorEastAsia" w:hAnsiTheme="minorEastAsia"/>
          <w:szCs w:val="21"/>
        </w:rPr>
        <w:t xml:space="preserve">品品目清单政府强制采购范围的，供应商必须在响应文件中提供所投产品的相关证书</w:t>
      </w:r>
      <w:r>
        <w:rPr>
          <w:rFonts w:hint="eastAsia" w:asciiTheme="minorEastAsia" w:hAnsiTheme="minorEastAsia"/>
          <w:szCs w:val="21"/>
        </w:rPr>
        <w:t xml:space="preserve">（</w:t>
      </w:r>
      <w:r>
        <w:rPr>
          <w:rFonts w:hint="eastAsia" w:asciiTheme="minorEastAsia" w:hAnsiTheme="minorEastAsia"/>
          <w:szCs w:val="21"/>
        </w:rPr>
        <w:t xml:space="preserve">由国家确定的认证机构出具的、处于有效期之内的节能产品、环境标志产品认证证书</w:t>
      </w:r>
      <w:r>
        <w:rPr>
          <w:rFonts w:hint="eastAsia" w:asciiTheme="minorEastAsia" w:hAnsiTheme="minorEastAsia"/>
          <w:szCs w:val="21"/>
        </w:rPr>
        <w:t xml:space="preserve">）</w:t>
      </w:r>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tabs>
          <w:tab w:val="left" w:pos="0" w:leader="none"/>
        </w:tabs>
        <w:rPr>
          <w:rFonts w:ascii="方正小标宋_GBK" w:hAnsi="仿宋" w:eastAsia="黑体"/>
          <w:szCs w:val="21"/>
        </w:rPr>
      </w:pPr>
      <w:r>
        <w:rPr>
          <w:rFonts w:hint="eastAsia" w:ascii="方正小标宋_GBK" w:hAnsi="仿宋" w:eastAsia="黑体" w:cs="Courier New"/>
          <w:bCs/>
          <w:szCs w:val="21"/>
        </w:rPr>
        <w:t xml:space="preserve">二、评标标准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 </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60"/>
        <w:gridCol w:w="7958"/>
      </w:tblGrid>
      <w:tr>
        <w:trPr>
          <w:jc w:val="center"/>
          <w:trHeight w:val="982"/>
        </w:trPr>
        <w:tc>
          <w:tcPr>
            <w:tcBorders>
              <w:right w:val="single" w:color="auto"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价格</w:t>
            </w:r>
            <w:r/>
          </w:p>
          <w:p>
            <w:pPr>
              <w:jc w:val="center"/>
              <w:tabs>
                <w:tab w:val="left" w:pos="900" w:leader="none"/>
              </w:tabs>
              <w:rPr>
                <w:rFonts w:ascii="仿宋" w:hAnsi="仿宋" w:eastAsia="仿宋"/>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0分）</w:t>
            </w:r>
            <w:r/>
          </w:p>
        </w:tc>
        <w:tc>
          <w:tcPr>
            <w:tcBorders>
              <w:left w:val="single" w:color="auto"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供应商的价格</w:t>
            </w:r>
            <w:r>
              <w:rPr>
                <w:rFonts w:hint="eastAsia" w:ascii="宋体" w:hAnsi="宋体"/>
                <w:color w:val="000000"/>
                <w:szCs w:val="21"/>
              </w:rPr>
              <w:t xml:space="preserve">分统一</w:t>
            </w:r>
            <w:r>
              <w:rPr>
                <w:rFonts w:hint="eastAsia" w:ascii="宋体" w:hAnsi="宋体"/>
                <w:color w:val="000000"/>
                <w:szCs w:val="21"/>
              </w:rPr>
              <w:t xml:space="preserve">采用低价优先法计算，满足采购文件要求且最后报价最低的报价为评标基准价，其价格分为满分。其他供应商的价格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按照下列公式计算响应报价得分=(评标基准价／最后报价</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0.00</w:t>
            </w:r>
            <w:r>
              <w:rPr>
                <w:rFonts w:hint="eastAsia" w:ascii="宋体" w:hAnsi="宋体"/>
                <w:color w:val="000000"/>
                <w:szCs w:val="21"/>
              </w:rPr>
              <w:t xml:space="preserve">(得分保留两位小数)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类似业绩</w:t>
            </w:r>
            <w:r/>
          </w:p>
          <w:p>
            <w:pPr>
              <w:jc w:val="center"/>
              <w:tabs>
                <w:tab w:val="left" w:pos="900" w:leader="none"/>
              </w:tabs>
              <w:rPr>
                <w:rFonts w:ascii="宋体" w:hAnsi="宋体"/>
                <w:color w:val="000000"/>
                <w:szCs w:val="21"/>
              </w:rPr>
            </w:pPr>
            <w:r>
              <w:rPr>
                <w:rFonts w:hint="eastAsia" w:ascii="宋体" w:hAnsi="宋体"/>
                <w:color w:val="000000"/>
                <w:szCs w:val="21"/>
              </w:rPr>
              <w:t xml:space="preserve">（10分）</w:t>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供应商自2021年1月1日以来（以竣工验收证明时间为准）承接过类似本项目建筑工程或防水工程或防水维修工程或加固工程</w:t>
            </w:r>
            <w:r>
              <w:rPr>
                <w:rFonts w:hint="eastAsia" w:ascii="宋体" w:hAnsi="宋体"/>
                <w:color w:val="000000"/>
                <w:szCs w:val="21"/>
              </w:rPr>
              <w:t xml:space="preserve">等</w:t>
            </w:r>
            <w:r>
              <w:rPr>
                <w:rFonts w:hint="eastAsia" w:ascii="宋体" w:hAnsi="宋体"/>
                <w:color w:val="000000"/>
                <w:szCs w:val="21"/>
              </w:rPr>
              <w:t xml:space="preserve">业绩的每提供1个得2.5分，最多得10分。</w:t>
            </w:r>
            <w:r/>
          </w:p>
          <w:p>
            <w:pPr>
              <w:tabs>
                <w:tab w:val="left" w:pos="900" w:leader="none"/>
              </w:tabs>
              <w:rPr>
                <w:rFonts w:ascii="宋体" w:hAnsi="宋体"/>
                <w:color w:val="000000"/>
                <w:szCs w:val="21"/>
              </w:rPr>
            </w:pPr>
            <w:r>
              <w:rPr>
                <w:rFonts w:hint="eastAsia" w:ascii="宋体" w:hAnsi="宋体"/>
                <w:color w:val="000000"/>
                <w:szCs w:val="21"/>
              </w:rPr>
              <w:t xml:space="preserve">注：投标时须同时提供以下证明材料</w:t>
            </w:r>
            <w:r>
              <w:rPr>
                <w:rFonts w:hint="eastAsia" w:ascii="宋体" w:hAnsi="宋体"/>
                <w:color w:val="000000"/>
                <w:szCs w:val="21"/>
              </w:rPr>
              <w:t xml:space="preserve">扫描件并加盖</w:t>
            </w:r>
            <w:r>
              <w:rPr>
                <w:rFonts w:hint="eastAsia" w:ascii="宋体" w:hAnsi="宋体"/>
                <w:color w:val="000000"/>
                <w:szCs w:val="21"/>
              </w:rPr>
              <w:t xml:space="preserve">供应商公章：①载明工程内容且含采购人单位、供应</w:t>
            </w:r>
            <w:r>
              <w:rPr>
                <w:rFonts w:hint="eastAsia" w:ascii="宋体" w:hAnsi="宋体"/>
                <w:color w:val="000000"/>
                <w:szCs w:val="21"/>
              </w:rPr>
              <w:t xml:space="preserve">商双方</w:t>
            </w:r>
            <w:r>
              <w:rPr>
                <w:rFonts w:hint="eastAsia" w:ascii="宋体" w:hAnsi="宋体"/>
                <w:color w:val="000000"/>
                <w:szCs w:val="21"/>
              </w:rPr>
              <w:t xml:space="preserve">签章的有效合同；②明确标注验收日期的竣工验收证明。（工程内容、签章信息缺失或无法辨识的视为无效。）</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人员配备</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1.拟投入本项目的项目负责人具有建设工程类中级职称及以上职称的得2分，本条最高得2分。(投标时须提供证书扫描件及该人员开标前3个月中任意1个月的社保缴纳证明</w:t>
            </w:r>
            <w:r>
              <w:rPr>
                <w:rFonts w:hint="eastAsia" w:ascii="宋体" w:hAnsi="宋体"/>
                <w:color w:val="000000"/>
                <w:szCs w:val="21"/>
              </w:rPr>
              <w:t xml:space="preserve">扫描件并加盖</w:t>
            </w:r>
            <w:r>
              <w:rPr>
                <w:rFonts w:hint="eastAsia" w:ascii="宋体" w:hAnsi="宋体"/>
                <w:color w:val="000000"/>
                <w:szCs w:val="21"/>
              </w:rPr>
              <w:t xml:space="preserve">供应商公章，提供不全或不提供的不得分。)</w:t>
            </w:r>
            <w:r/>
          </w:p>
          <w:p>
            <w:pPr>
              <w:tabs>
                <w:tab w:val="left" w:pos="900" w:leader="none"/>
              </w:tabs>
              <w:rPr>
                <w:rFonts w:ascii="宋体" w:hAnsi="宋体"/>
                <w:color w:val="000000"/>
                <w:szCs w:val="21"/>
              </w:rPr>
            </w:pPr>
            <w:r>
              <w:rPr>
                <w:rFonts w:hint="eastAsia" w:ascii="宋体" w:hAnsi="宋体"/>
                <w:color w:val="000000"/>
                <w:szCs w:val="21"/>
              </w:rPr>
              <w:t xml:space="preserve">2.拟投入本项目的技术负责人（非项目负责人）具有建筑工程专业二级及以上注册建造师的得1分；同时具有建设工程类中级及以上职称的得1分；本条最高得2分。(投标时须提供以上证书扫描件及该人员开标前3个月中任意1个月的社保缴纳证明</w:t>
            </w:r>
            <w:r>
              <w:rPr>
                <w:rFonts w:hint="eastAsia" w:ascii="宋体" w:hAnsi="宋体"/>
                <w:color w:val="000000"/>
                <w:szCs w:val="21"/>
              </w:rPr>
              <w:t xml:space="preserve">扫描件并加盖</w:t>
            </w:r>
            <w:r>
              <w:rPr>
                <w:rFonts w:hint="eastAsia" w:ascii="宋体" w:hAnsi="宋体"/>
                <w:color w:val="000000"/>
                <w:szCs w:val="21"/>
              </w:rPr>
              <w:t xml:space="preserve">供应商公章，提供不全或不提供的不得分。)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质量保修期</w:t>
            </w: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屋面防水工程的质量保修期为5年，承诺在上述质保期的基础上每增加1年得2分，本项最高得4分。</w:t>
            </w:r>
            <w:r/>
          </w:p>
          <w:p>
            <w:pPr>
              <w:tabs>
                <w:tab w:val="left" w:pos="900" w:leader="none"/>
              </w:tabs>
              <w:rPr>
                <w:rFonts w:ascii="宋体" w:hAnsi="宋体"/>
                <w:color w:val="000000"/>
                <w:szCs w:val="21"/>
              </w:rPr>
            </w:pPr>
            <w:r>
              <w:rPr>
                <w:rFonts w:hint="eastAsia" w:ascii="宋体" w:hAnsi="宋体"/>
                <w:color w:val="000000"/>
                <w:szCs w:val="21"/>
              </w:rPr>
              <w:t xml:space="preserve">（须提供加盖供应商公章的承诺函，格式自拟，不提供不得分。）</w:t>
            </w:r>
            <w:r/>
          </w:p>
        </w:tc>
      </w:tr>
      <w:tr>
        <w:trPr>
          <w:jc w:val="center"/>
          <w:trHeight w:val="70"/>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施工组织方案</w:t>
            </w:r>
            <w:r>
              <w:rPr>
                <w:rFonts w:hint="eastAsia" w:ascii="宋体" w:hAnsi="宋体"/>
                <w:color w:val="000000"/>
                <w:szCs w:val="21"/>
              </w:rPr>
              <w:t xml:space="preserve">（</w:t>
            </w:r>
            <w:r>
              <w:rPr>
                <w:rFonts w:hint="eastAsia" w:ascii="宋体" w:hAnsi="宋体"/>
                <w:color w:val="000000"/>
                <w:szCs w:val="21"/>
              </w:rPr>
              <w:t xml:space="preserve">52</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b/>
                <w:color w:val="000000"/>
                <w:szCs w:val="21"/>
              </w:rPr>
            </w:pPr>
            <w:r>
              <w:rPr>
                <w:rFonts w:hint="eastAsia" w:ascii="宋体" w:hAnsi="宋体"/>
                <w:color w:val="000000"/>
                <w:szCs w:val="21"/>
              </w:rPr>
              <w:t xml:space="preserve">磋商小组根据以下评审要点，对实施方案进行评审计分。</w:t>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1.</w:t>
            </w:r>
            <w:r>
              <w:rPr>
                <w:rFonts w:hint="eastAsia"/>
              </w:rPr>
              <w:t xml:space="preserve"> </w:t>
            </w:r>
            <w:r>
              <w:rPr>
                <w:rFonts w:hint="eastAsia" w:ascii="宋体" w:hAnsi="宋体"/>
                <w:color w:val="000000"/>
                <w:szCs w:val="21"/>
              </w:rPr>
              <w:t xml:space="preserve">施工方案与技术措施</w:t>
            </w:r>
            <w:r>
              <w:rPr>
                <w:rFonts w:hint="eastAsia" w:ascii="宋体" w:hAnsi="宋体"/>
                <w:color w:val="000000"/>
                <w:szCs w:val="21"/>
              </w:rPr>
              <w:t xml:space="preserve">（</w:t>
            </w:r>
            <w:r>
              <w:rPr>
                <w:rFonts w:hint="eastAsia" w:ascii="宋体" w:hAnsi="宋体"/>
                <w:color w:val="000000"/>
                <w:szCs w:val="21"/>
              </w:rPr>
              <w:t xml:space="preserve">10</w:t>
            </w:r>
            <w:r>
              <w:rPr>
                <w:rFonts w:hint="eastAsia" w:ascii="宋体" w:hAnsi="宋体"/>
                <w:color w:val="000000"/>
                <w:szCs w:val="21"/>
              </w:rPr>
              <w:t xml:space="preserve">分）</w:t>
            </w:r>
            <w:r/>
          </w:p>
          <w:p>
            <w:pPr>
              <w:tabs>
                <w:tab w:val="left" w:pos="900" w:leader="none"/>
              </w:tabs>
              <w:rPr>
                <w:rFonts w:ascii="宋体" w:hAnsi="宋体"/>
                <w:color w:val="000000"/>
                <w:szCs w:val="21"/>
              </w:rPr>
            </w:pPr>
            <w:r/>
            <w:bookmarkStart w:id="184" w:name="OLE_LINK19"/>
            <w:r>
              <w:rPr>
                <w:rFonts w:hint="eastAsia" w:ascii="宋体" w:hAnsi="宋体"/>
                <w:color w:val="000000"/>
                <w:szCs w:val="21"/>
              </w:rPr>
              <w:t xml:space="preserve">供应商根据本项目第四章</w:t>
            </w:r>
            <w:r>
              <w:rPr>
                <w:rFonts w:hint="eastAsia" w:ascii="宋体" w:hAnsi="宋体"/>
                <w:color w:val="000000"/>
                <w:szCs w:val="21"/>
              </w:rPr>
              <w:t xml:space="preserve">采购需求施工组织方案中“</w:t>
            </w:r>
            <w:r>
              <w:rPr>
                <w:rFonts w:hint="eastAsia" w:ascii="宋体" w:hAnsi="宋体"/>
                <w:color w:val="000000"/>
                <w:szCs w:val="21"/>
              </w:rPr>
              <w:t xml:space="preserve">施工方案与技术措施</w:t>
            </w:r>
            <w:r>
              <w:rPr>
                <w:rFonts w:hint="eastAsia" w:ascii="宋体" w:hAnsi="宋体"/>
                <w:color w:val="000000"/>
                <w:szCs w:val="21"/>
              </w:rPr>
              <w:t xml:space="preserve">”</w:t>
            </w:r>
            <w:r>
              <w:rPr>
                <w:rFonts w:hint="eastAsia" w:ascii="宋体" w:hAnsi="宋体"/>
                <w:color w:val="000000"/>
                <w:szCs w:val="21"/>
              </w:rPr>
              <w:t xml:space="preserve">，至少包含以下内容：</w:t>
            </w:r>
            <w:r>
              <w:rPr>
                <w:rFonts w:hint="eastAsia" w:ascii="宋体" w:hAnsi="宋体"/>
                <w:color w:val="000000"/>
                <w:szCs w:val="21"/>
              </w:rPr>
              <w:t xml:space="preserve">（1）</w:t>
            </w:r>
            <w:r>
              <w:rPr>
                <w:rFonts w:hint="eastAsia" w:ascii="宋体" w:hAnsi="宋体"/>
                <w:color w:val="000000"/>
                <w:szCs w:val="21"/>
              </w:rPr>
              <w:t xml:space="preserve">施工准备方案</w:t>
            </w:r>
            <w:r>
              <w:rPr>
                <w:rFonts w:hint="eastAsia" w:ascii="宋体" w:hAnsi="宋体"/>
                <w:color w:val="000000"/>
                <w:szCs w:val="21"/>
              </w:rPr>
              <w:t xml:space="preserve">；（2）</w:t>
            </w:r>
            <w:r>
              <w:rPr>
                <w:rFonts w:hint="eastAsia" w:ascii="宋体" w:hAnsi="宋体"/>
                <w:color w:val="000000"/>
                <w:szCs w:val="21"/>
              </w:rPr>
              <w:t xml:space="preserve">目标控制方案</w:t>
            </w:r>
            <w:r>
              <w:rPr>
                <w:rFonts w:hint="eastAsia" w:ascii="宋体" w:hAnsi="宋体"/>
                <w:color w:val="000000"/>
                <w:szCs w:val="21"/>
              </w:rPr>
              <w:t xml:space="preserve">；（3）</w:t>
            </w:r>
            <w:r>
              <w:rPr>
                <w:rFonts w:hint="eastAsia" w:ascii="宋体" w:hAnsi="宋体"/>
                <w:color w:val="000000"/>
                <w:szCs w:val="21"/>
              </w:rPr>
              <w:t xml:space="preserve">技术措施方案</w:t>
            </w:r>
            <w:r>
              <w:rPr>
                <w:rFonts w:hint="eastAsia" w:ascii="宋体" w:hAnsi="宋体"/>
                <w:color w:val="000000"/>
                <w:szCs w:val="21"/>
              </w:rPr>
              <w:t xml:space="preserve">。</w:t>
            </w:r>
            <w:r/>
          </w:p>
          <w:p>
            <w:pPr>
              <w:tabs>
                <w:tab w:val="left" w:pos="900" w:leader="none"/>
              </w:tabs>
              <w:rPr>
                <w:rFonts w:ascii="宋体" w:hAnsi="宋体"/>
                <w:color w:val="000000"/>
                <w:szCs w:val="21"/>
              </w:rPr>
            </w:pPr>
            <w:r>
              <w:rPr>
                <w:rFonts w:hint="eastAsia" w:ascii="宋体" w:hAnsi="宋体"/>
                <w:color w:val="000000"/>
                <w:szCs w:val="21"/>
              </w:rPr>
              <w:t xml:space="preserve">评审委员会</w:t>
            </w:r>
            <w:r>
              <w:rPr>
                <w:rFonts w:hint="eastAsia" w:ascii="宋体" w:hAnsi="宋体"/>
                <w:color w:val="000000"/>
                <w:szCs w:val="21"/>
              </w:rPr>
              <w:t xml:space="preserve">进行综合评定：优于项目需求的得</w:t>
            </w:r>
            <w:r>
              <w:rPr>
                <w:rFonts w:hint="eastAsia" w:ascii="宋体" w:hAnsi="宋体"/>
                <w:color w:val="000000"/>
                <w:szCs w:val="21"/>
              </w:rPr>
              <w:t xml:space="preserve">10</w:t>
            </w:r>
            <w:r>
              <w:rPr>
                <w:rFonts w:hint="eastAsia" w:ascii="宋体" w:hAnsi="宋体"/>
                <w:color w:val="000000"/>
                <w:szCs w:val="21"/>
              </w:rPr>
              <w:t xml:space="preserve">分；满足项目需求的得</w:t>
            </w:r>
            <w:r>
              <w:rPr>
                <w:rFonts w:hint="eastAsia" w:ascii="宋体" w:hAnsi="宋体"/>
                <w:color w:val="000000"/>
                <w:szCs w:val="21"/>
              </w:rPr>
              <w:t xml:space="preserve">8</w:t>
            </w:r>
            <w:r>
              <w:rPr>
                <w:rFonts w:hint="eastAsia" w:ascii="宋体" w:hAnsi="宋体"/>
                <w:color w:val="000000"/>
                <w:szCs w:val="21"/>
              </w:rPr>
              <w:t xml:space="preserve">分；不满足或无此项内容的本项不得分。</w:t>
            </w:r>
            <w:bookmarkEnd w:id="184"/>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2.</w:t>
            </w:r>
            <w:r>
              <w:rPr>
                <w:rFonts w:hint="eastAsia"/>
              </w:rPr>
              <w:t xml:space="preserve"> </w:t>
            </w:r>
            <w:r>
              <w:rPr>
                <w:rFonts w:hint="eastAsia" w:ascii="宋体" w:hAnsi="宋体"/>
                <w:color w:val="000000"/>
                <w:szCs w:val="21"/>
              </w:rPr>
              <w:t xml:space="preserve">工程进度计划、质量管理方案与保证措施</w:t>
            </w:r>
            <w:r>
              <w:rPr>
                <w:rFonts w:hint="eastAsia" w:ascii="宋体" w:hAnsi="宋体"/>
                <w:color w:val="000000"/>
                <w:szCs w:val="21"/>
              </w:rPr>
              <w:t xml:space="preserve">（</w:t>
            </w:r>
            <w:r>
              <w:rPr>
                <w:rFonts w:hint="eastAsia" w:ascii="宋体" w:hAnsi="宋体"/>
                <w:color w:val="000000"/>
                <w:szCs w:val="21"/>
              </w:rPr>
              <w:t xml:space="preserve">10</w:t>
            </w:r>
            <w:r>
              <w:rPr>
                <w:rFonts w:hint="eastAsia" w:ascii="宋体" w:hAnsi="宋体"/>
                <w:color w:val="000000"/>
                <w:szCs w:val="21"/>
              </w:rPr>
              <w:t xml:space="preserve">分）</w:t>
            </w:r>
            <w:r/>
          </w:p>
          <w:p>
            <w:pPr>
              <w:tabs>
                <w:tab w:val="left" w:pos="900" w:leader="none"/>
              </w:tabs>
              <w:rPr>
                <w:rFonts w:ascii="宋体" w:hAnsi="宋体"/>
                <w:color w:val="000000"/>
                <w:szCs w:val="21"/>
              </w:rPr>
            </w:pPr>
            <w:r/>
            <w:bookmarkStart w:id="185" w:name="OLE_LINK23"/>
            <w:r>
              <w:rPr>
                <w:rFonts w:hint="eastAsia" w:ascii="宋体" w:hAnsi="宋体"/>
                <w:color w:val="000000"/>
                <w:szCs w:val="21"/>
              </w:rPr>
              <w:t xml:space="preserve">供应商根据本项目第四章采购需求施工组织方案中“工程进度计划、质量管理方案与保证措施”，至少包含以下内容：</w:t>
            </w:r>
            <w:r>
              <w:rPr>
                <w:rFonts w:hint="eastAsia" w:ascii="宋体" w:hAnsi="宋体"/>
                <w:color w:val="000000"/>
                <w:szCs w:val="21"/>
              </w:rPr>
              <w:t xml:space="preserve">（1）</w:t>
            </w:r>
            <w:r>
              <w:rPr>
                <w:rFonts w:hint="eastAsia" w:ascii="宋体" w:hAnsi="宋体"/>
                <w:color w:val="000000"/>
                <w:szCs w:val="21"/>
              </w:rPr>
              <w:t xml:space="preserve">对项目进度的整体把控</w:t>
            </w:r>
            <w:r>
              <w:rPr>
                <w:rFonts w:hint="eastAsia" w:ascii="宋体" w:hAnsi="宋体"/>
                <w:color w:val="000000"/>
                <w:szCs w:val="21"/>
              </w:rPr>
              <w:t xml:space="preserve">；（2）</w:t>
            </w:r>
            <w:r>
              <w:rPr>
                <w:rFonts w:hint="eastAsia" w:ascii="宋体" w:hAnsi="宋体"/>
                <w:color w:val="000000"/>
                <w:szCs w:val="21"/>
              </w:rPr>
              <w:t xml:space="preserve">进度计划</w:t>
            </w:r>
            <w:r>
              <w:rPr>
                <w:rFonts w:hint="eastAsia" w:ascii="宋体" w:hAnsi="宋体"/>
                <w:color w:val="000000"/>
                <w:szCs w:val="21"/>
              </w:rPr>
              <w:t xml:space="preserve">；（3）</w:t>
            </w:r>
            <w:r>
              <w:rPr>
                <w:rFonts w:hint="eastAsia" w:ascii="宋体" w:hAnsi="宋体"/>
                <w:color w:val="000000"/>
                <w:szCs w:val="21"/>
              </w:rPr>
              <w:t xml:space="preserve">质量管理方案</w:t>
            </w:r>
            <w:r>
              <w:rPr>
                <w:rFonts w:hint="eastAsia" w:ascii="宋体" w:hAnsi="宋体"/>
                <w:color w:val="000000"/>
                <w:szCs w:val="21"/>
              </w:rPr>
              <w:t xml:space="preserve">；（4）</w:t>
            </w:r>
            <w:r>
              <w:rPr>
                <w:rFonts w:hint="eastAsia" w:ascii="宋体" w:hAnsi="宋体"/>
                <w:color w:val="000000"/>
                <w:szCs w:val="21"/>
              </w:rPr>
              <w:t xml:space="preserve">保证措施</w:t>
            </w:r>
            <w:r>
              <w:rPr>
                <w:rFonts w:hint="eastAsia" w:ascii="宋体" w:hAnsi="宋体"/>
                <w:color w:val="000000"/>
                <w:szCs w:val="21"/>
              </w:rPr>
              <w:t xml:space="preserve">。</w:t>
            </w:r>
            <w:r/>
          </w:p>
          <w:p>
            <w:pPr>
              <w:tabs>
                <w:tab w:val="left" w:pos="900" w:leader="none"/>
              </w:tabs>
              <w:rPr>
                <w:rFonts w:ascii="宋体" w:hAnsi="宋体"/>
                <w:color w:val="000000"/>
                <w:szCs w:val="21"/>
              </w:rPr>
            </w:pPr>
            <w:r>
              <w:rPr>
                <w:rFonts w:hint="eastAsia" w:ascii="宋体" w:hAnsi="宋体"/>
                <w:color w:val="000000"/>
                <w:szCs w:val="21"/>
              </w:rPr>
              <w:t xml:space="preserve">评审委员会进行综合评定：优于项目需求的得10分；满足项目需求的得8分；不满足或无此项内容的本项不得分。</w:t>
            </w:r>
            <w:bookmarkEnd w:id="185"/>
            <w:r/>
            <w:r/>
          </w:p>
        </w:tc>
      </w:tr>
      <w:tr>
        <w:trPr>
          <w:jc w:val="center"/>
          <w:trHeight w:val="551"/>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3.</w:t>
            </w:r>
            <w:r>
              <w:rPr>
                <w:rFonts w:hint="eastAsia"/>
              </w:rPr>
              <w:t xml:space="preserve"> </w:t>
            </w:r>
            <w:r>
              <w:rPr>
                <w:rFonts w:hint="eastAsia" w:ascii="宋体" w:hAnsi="宋体"/>
                <w:color w:val="000000"/>
                <w:szCs w:val="21"/>
              </w:rPr>
              <w:t xml:space="preserve">重点难点分析及解决方案</w:t>
            </w:r>
            <w:r>
              <w:rPr>
                <w:rFonts w:hint="eastAsia" w:ascii="宋体" w:hAnsi="宋体"/>
                <w:color w:val="000000"/>
                <w:szCs w:val="21"/>
              </w:rPr>
              <w:t xml:space="preserve">（8分）</w:t>
            </w:r>
            <w:r/>
          </w:p>
          <w:p>
            <w:pPr>
              <w:tabs>
                <w:tab w:val="left" w:pos="900" w:leader="none"/>
              </w:tabs>
              <w:rPr>
                <w:rFonts w:ascii="宋体" w:hAnsi="宋体"/>
                <w:color w:val="000000"/>
                <w:szCs w:val="21"/>
              </w:rPr>
            </w:pPr>
            <w:r/>
            <w:bookmarkStart w:id="186" w:name="OLE_LINK27"/>
            <w:r>
              <w:rPr>
                <w:rFonts w:hint="eastAsia" w:ascii="宋体" w:hAnsi="宋体"/>
                <w:color w:val="000000"/>
                <w:szCs w:val="21"/>
              </w:rPr>
              <w:t xml:space="preserve">供应商根据本项目第四章采购需求施工组织方案中“重点难点分析及解决方案”，至少包含以下内容：（1）</w:t>
            </w:r>
            <w:r>
              <w:rPr>
                <w:rFonts w:hint="eastAsia" w:ascii="宋体" w:hAnsi="宋体"/>
                <w:color w:val="000000"/>
                <w:szCs w:val="21"/>
              </w:rPr>
              <w:t xml:space="preserve">重点分析</w:t>
            </w:r>
            <w:r>
              <w:rPr>
                <w:rFonts w:hint="eastAsia" w:ascii="宋体" w:hAnsi="宋体"/>
                <w:color w:val="000000"/>
                <w:szCs w:val="21"/>
              </w:rPr>
              <w:t xml:space="preserve">；（2）</w:t>
            </w:r>
            <w:r>
              <w:rPr>
                <w:rFonts w:hint="eastAsia" w:ascii="宋体" w:hAnsi="宋体"/>
                <w:color w:val="000000"/>
                <w:szCs w:val="21"/>
              </w:rPr>
              <w:t xml:space="preserve">难点分析</w:t>
            </w:r>
            <w:r>
              <w:rPr>
                <w:rFonts w:hint="eastAsia" w:ascii="宋体" w:hAnsi="宋体"/>
                <w:color w:val="000000"/>
                <w:szCs w:val="21"/>
              </w:rPr>
              <w:t xml:space="preserve">；（3）</w:t>
            </w:r>
            <w:r>
              <w:rPr>
                <w:rFonts w:hint="eastAsia" w:ascii="宋体" w:hAnsi="宋体"/>
                <w:color w:val="000000"/>
                <w:szCs w:val="21"/>
              </w:rPr>
              <w:t xml:space="preserve">解决</w:t>
            </w:r>
            <w:r>
              <w:rPr>
                <w:rFonts w:hint="eastAsia" w:ascii="宋体" w:hAnsi="宋体"/>
                <w:color w:val="000000"/>
                <w:szCs w:val="21"/>
              </w:rPr>
              <w:t xml:space="preserve">方案。</w:t>
            </w:r>
            <w:r/>
          </w:p>
          <w:p>
            <w:pPr>
              <w:tabs>
                <w:tab w:val="left" w:pos="900" w:leader="none"/>
              </w:tabs>
              <w:rPr>
                <w:rFonts w:ascii="宋体" w:hAnsi="宋体"/>
                <w:color w:val="000000"/>
                <w:szCs w:val="21"/>
              </w:rPr>
            </w:pPr>
            <w:r>
              <w:rPr>
                <w:rFonts w:hint="eastAsia" w:ascii="宋体" w:hAnsi="宋体"/>
                <w:color w:val="000000"/>
                <w:szCs w:val="21"/>
              </w:rPr>
              <w:t xml:space="preserve">评审委员会进行综合评定：优于项目需求的得</w:t>
            </w:r>
            <w:r>
              <w:rPr>
                <w:rFonts w:hint="eastAsia" w:ascii="宋体" w:hAnsi="宋体"/>
                <w:color w:val="000000"/>
                <w:szCs w:val="21"/>
              </w:rPr>
              <w:t xml:space="preserve">8</w:t>
            </w:r>
            <w:r>
              <w:rPr>
                <w:rFonts w:hint="eastAsia" w:ascii="宋体" w:hAnsi="宋体"/>
                <w:color w:val="000000"/>
                <w:szCs w:val="21"/>
              </w:rPr>
              <w:t xml:space="preserve">分；满足项目需求的得</w:t>
            </w:r>
            <w:r>
              <w:rPr>
                <w:rFonts w:hint="eastAsia" w:ascii="宋体" w:hAnsi="宋体"/>
                <w:color w:val="000000"/>
                <w:szCs w:val="21"/>
              </w:rPr>
              <w:t xml:space="preserve">6</w:t>
            </w:r>
            <w:r>
              <w:rPr>
                <w:rFonts w:hint="eastAsia" w:ascii="宋体" w:hAnsi="宋体"/>
                <w:color w:val="000000"/>
                <w:szCs w:val="21"/>
              </w:rPr>
              <w:t xml:space="preserve">分；不满足或无此项内容的本项不得分。</w:t>
            </w:r>
            <w:bookmarkEnd w:id="186"/>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bookmarkStart w:id="187" w:name="OLE_LINK30"/>
            <w:r>
              <w:rPr>
                <w:rFonts w:hint="eastAsia" w:ascii="宋体" w:hAnsi="宋体"/>
                <w:color w:val="000000"/>
                <w:szCs w:val="21"/>
              </w:rPr>
              <w:t xml:space="preserve">4.</w:t>
            </w:r>
            <w:r>
              <w:rPr>
                <w:rFonts w:hint="eastAsia"/>
              </w:rPr>
              <w:t xml:space="preserve"> </w:t>
            </w:r>
            <w:r>
              <w:rPr>
                <w:rFonts w:hint="eastAsia" w:ascii="宋体" w:hAnsi="宋体"/>
                <w:color w:val="000000"/>
                <w:szCs w:val="21"/>
              </w:rPr>
              <w:t xml:space="preserve">保障实验室正常工作专项方案</w:t>
            </w:r>
            <w:r>
              <w:rPr>
                <w:rFonts w:hint="eastAsia" w:ascii="宋体" w:hAnsi="宋体"/>
                <w:color w:val="000000"/>
                <w:szCs w:val="21"/>
              </w:rPr>
              <w:t xml:space="preserve">（8分）</w:t>
            </w:r>
            <w:r/>
          </w:p>
          <w:p>
            <w:pPr>
              <w:tabs>
                <w:tab w:val="left" w:pos="900" w:leader="none"/>
              </w:tabs>
              <w:rPr>
                <w:rFonts w:ascii="宋体" w:hAnsi="宋体"/>
                <w:color w:val="000000"/>
                <w:szCs w:val="21"/>
              </w:rPr>
            </w:pPr>
            <w:r/>
            <w:bookmarkStart w:id="188" w:name="OLE_LINK31"/>
            <w:r/>
            <w:bookmarkStart w:id="189" w:name="OLE_LINK32"/>
            <w:r>
              <w:rPr>
                <w:rFonts w:hint="eastAsia" w:ascii="宋体" w:hAnsi="宋体"/>
                <w:color w:val="000000"/>
                <w:szCs w:val="21"/>
              </w:rPr>
              <w:t xml:space="preserve">供应商根据本项目第四章采购需求施工组织方案中“保障实验室正常工作专项方案”，至少包含以下内容：</w:t>
            </w:r>
            <w:r>
              <w:rPr>
                <w:rFonts w:hint="eastAsia" w:ascii="宋体" w:hAnsi="宋体"/>
                <w:color w:val="000000"/>
                <w:szCs w:val="21"/>
              </w:rPr>
              <w:t xml:space="preserve">（1）</w:t>
            </w:r>
            <w:r>
              <w:rPr>
                <w:rFonts w:hint="eastAsia" w:ascii="宋体" w:hAnsi="宋体"/>
                <w:color w:val="000000"/>
                <w:szCs w:val="21"/>
              </w:rPr>
              <w:t xml:space="preserve">专项保障总体原则</w:t>
            </w:r>
            <w:r>
              <w:rPr>
                <w:rFonts w:hint="eastAsia" w:ascii="宋体" w:hAnsi="宋体"/>
                <w:color w:val="000000"/>
                <w:szCs w:val="21"/>
              </w:rPr>
              <w:t xml:space="preserve">；（2）</w:t>
            </w:r>
            <w:r>
              <w:rPr>
                <w:rFonts w:hint="eastAsia" w:ascii="宋体" w:hAnsi="宋体"/>
                <w:color w:val="000000"/>
                <w:szCs w:val="21"/>
              </w:rPr>
              <w:t xml:space="preserve">噪音与振动专项控制</w:t>
            </w:r>
            <w:r>
              <w:rPr>
                <w:rFonts w:hint="eastAsia" w:ascii="宋体" w:hAnsi="宋体"/>
                <w:color w:val="000000"/>
                <w:szCs w:val="21"/>
              </w:rPr>
              <w:t xml:space="preserve">；（3）</w:t>
            </w:r>
            <w:r>
              <w:rPr>
                <w:rFonts w:hint="eastAsia" w:ascii="宋体" w:hAnsi="宋体"/>
                <w:color w:val="000000"/>
                <w:szCs w:val="21"/>
              </w:rPr>
              <w:t xml:space="preserve">粉尘与气味专项控制</w:t>
            </w:r>
            <w:r>
              <w:rPr>
                <w:rFonts w:hint="eastAsia" w:ascii="宋体" w:hAnsi="宋体"/>
                <w:color w:val="000000"/>
                <w:szCs w:val="21"/>
              </w:rPr>
              <w:t xml:space="preserve">；（4）</w:t>
            </w:r>
            <w:r>
              <w:rPr>
                <w:rFonts w:hint="eastAsia" w:ascii="宋体" w:hAnsi="宋体"/>
                <w:color w:val="000000"/>
                <w:szCs w:val="21"/>
              </w:rPr>
              <w:t xml:space="preserve">结构、仪器与系统安全防护</w:t>
            </w:r>
            <w:r>
              <w:rPr>
                <w:rFonts w:hint="eastAsia" w:ascii="宋体" w:hAnsi="宋体"/>
                <w:color w:val="000000"/>
                <w:szCs w:val="21"/>
              </w:rPr>
              <w:t xml:space="preserve">；（5）</w:t>
            </w:r>
            <w:r>
              <w:rPr>
                <w:rFonts w:hint="eastAsia" w:ascii="宋体" w:hAnsi="宋体"/>
                <w:color w:val="000000"/>
                <w:szCs w:val="21"/>
              </w:rPr>
              <w:t xml:space="preserve">水电系统独立</w:t>
            </w:r>
            <w:r>
              <w:rPr>
                <w:rFonts w:hint="eastAsia" w:ascii="宋体" w:hAnsi="宋体"/>
                <w:color w:val="000000"/>
                <w:szCs w:val="21"/>
              </w:rPr>
              <w:t xml:space="preserve">；（6）</w:t>
            </w:r>
            <w:r>
              <w:rPr>
                <w:rFonts w:hint="eastAsia" w:ascii="宋体" w:hAnsi="宋体"/>
                <w:color w:val="000000"/>
                <w:szCs w:val="21"/>
              </w:rPr>
              <w:t xml:space="preserve">应急停工与处置机制</w:t>
            </w:r>
            <w:r>
              <w:rPr>
                <w:rFonts w:hint="eastAsia" w:ascii="宋体" w:hAnsi="宋体"/>
                <w:color w:val="000000"/>
                <w:szCs w:val="21"/>
              </w:rPr>
              <w:t xml:space="preserve">；（7）</w:t>
            </w:r>
            <w:r>
              <w:rPr>
                <w:rFonts w:hint="eastAsia" w:ascii="宋体" w:hAnsi="宋体"/>
                <w:color w:val="000000"/>
                <w:szCs w:val="21"/>
              </w:rPr>
              <w:t xml:space="preserve">实验室专项保障承诺。</w:t>
            </w:r>
            <w:r/>
          </w:p>
          <w:p>
            <w:pPr>
              <w:tabs>
                <w:tab w:val="left" w:pos="900" w:leader="none"/>
              </w:tabs>
              <w:rPr>
                <w:rFonts w:ascii="宋体" w:hAnsi="宋体"/>
                <w:color w:val="000000"/>
                <w:szCs w:val="21"/>
              </w:rPr>
            </w:pPr>
            <w:r>
              <w:rPr>
                <w:rFonts w:hint="eastAsia" w:ascii="宋体" w:hAnsi="宋体"/>
                <w:color w:val="000000"/>
                <w:szCs w:val="21"/>
              </w:rPr>
              <w:t xml:space="preserve">评审委员会进行综合评定：优于项目需求的得</w:t>
            </w:r>
            <w:r>
              <w:rPr>
                <w:rFonts w:hint="eastAsia" w:ascii="宋体" w:hAnsi="宋体"/>
                <w:color w:val="000000"/>
                <w:szCs w:val="21"/>
              </w:rPr>
              <w:t xml:space="preserve">8</w:t>
            </w:r>
            <w:r>
              <w:rPr>
                <w:rFonts w:hint="eastAsia" w:ascii="宋体" w:hAnsi="宋体"/>
                <w:color w:val="000000"/>
                <w:szCs w:val="21"/>
              </w:rPr>
              <w:t xml:space="preserve">分；满足项目需求的得</w:t>
            </w:r>
            <w:r>
              <w:rPr>
                <w:rFonts w:hint="eastAsia" w:ascii="宋体" w:hAnsi="宋体"/>
                <w:color w:val="000000"/>
                <w:szCs w:val="21"/>
              </w:rPr>
              <w:t xml:space="preserve">6</w:t>
            </w:r>
            <w:r>
              <w:rPr>
                <w:rFonts w:hint="eastAsia" w:ascii="宋体" w:hAnsi="宋体"/>
                <w:color w:val="000000"/>
                <w:szCs w:val="21"/>
              </w:rPr>
              <w:t xml:space="preserve">分；不满足或无此项内容的本项不得分。</w:t>
            </w:r>
            <w:bookmarkEnd w:id="187"/>
            <w:r/>
            <w:bookmarkEnd w:id="188"/>
            <w:r/>
            <w:bookmarkEnd w:id="189"/>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5.</w:t>
            </w:r>
            <w:r>
              <w:rPr>
                <w:rFonts w:hint="eastAsia"/>
              </w:rPr>
              <w:t xml:space="preserve"> </w:t>
            </w:r>
            <w:r>
              <w:rPr>
                <w:rFonts w:hint="eastAsia" w:ascii="宋体" w:hAnsi="宋体"/>
                <w:color w:val="000000"/>
                <w:szCs w:val="21"/>
              </w:rPr>
              <w:t xml:space="preserve">安全文明施工保障措施</w:t>
            </w:r>
            <w:r>
              <w:rPr>
                <w:rFonts w:hint="eastAsia" w:ascii="宋体" w:hAnsi="宋体"/>
                <w:color w:val="000000"/>
                <w:szCs w:val="21"/>
              </w:rPr>
              <w:t xml:space="preserve">（8分）</w:t>
            </w:r>
            <w:r/>
          </w:p>
          <w:p>
            <w:pPr>
              <w:tabs>
                <w:tab w:val="left" w:pos="900" w:leader="none"/>
              </w:tabs>
              <w:rPr>
                <w:rFonts w:ascii="宋体" w:hAnsi="宋体"/>
                <w:color w:val="000000"/>
                <w:szCs w:val="21"/>
              </w:rPr>
            </w:pPr>
            <w:r/>
            <w:bookmarkStart w:id="190" w:name="OLE_LINK35"/>
            <w:r>
              <w:rPr>
                <w:rFonts w:hint="eastAsia" w:ascii="宋体" w:hAnsi="宋体"/>
                <w:color w:val="000000"/>
                <w:szCs w:val="21"/>
              </w:rPr>
              <w:t xml:space="preserve">供应商根据本项目第四章采购需求施工组织方案中“安全文明施工保障措施”，至少包含以下内容：</w:t>
            </w:r>
            <w:r>
              <w:rPr>
                <w:rFonts w:hint="eastAsia" w:ascii="宋体" w:hAnsi="宋体"/>
                <w:color w:val="000000"/>
                <w:szCs w:val="21"/>
              </w:rPr>
              <w:t xml:space="preserve">（1）</w:t>
            </w:r>
            <w:r>
              <w:rPr>
                <w:rFonts w:hint="eastAsia" w:ascii="宋体" w:hAnsi="宋体"/>
                <w:color w:val="000000"/>
                <w:szCs w:val="21"/>
              </w:rPr>
              <w:t xml:space="preserve">安全管理方案</w:t>
            </w:r>
            <w:r>
              <w:rPr>
                <w:rFonts w:hint="eastAsia" w:ascii="宋体" w:hAnsi="宋体"/>
                <w:color w:val="000000"/>
                <w:szCs w:val="21"/>
              </w:rPr>
              <w:t xml:space="preserve">；（2）</w:t>
            </w:r>
            <w:r>
              <w:rPr>
                <w:rFonts w:hint="eastAsia" w:ascii="宋体" w:hAnsi="宋体"/>
                <w:color w:val="000000"/>
                <w:szCs w:val="21"/>
              </w:rPr>
              <w:t xml:space="preserve">安全保证措施</w:t>
            </w:r>
            <w:r>
              <w:rPr>
                <w:rFonts w:hint="eastAsia" w:ascii="宋体" w:hAnsi="宋体"/>
                <w:color w:val="000000"/>
                <w:szCs w:val="21"/>
              </w:rPr>
              <w:t xml:space="preserve">；（3）</w:t>
            </w:r>
            <w:r>
              <w:rPr>
                <w:rFonts w:hint="eastAsia" w:ascii="宋体" w:hAnsi="宋体"/>
                <w:color w:val="000000"/>
                <w:szCs w:val="21"/>
              </w:rPr>
              <w:t xml:space="preserve">现场安全防护</w:t>
            </w:r>
            <w:r>
              <w:rPr>
                <w:rFonts w:hint="eastAsia" w:ascii="宋体" w:hAnsi="宋体"/>
                <w:color w:val="000000"/>
                <w:szCs w:val="21"/>
              </w:rPr>
              <w:t xml:space="preserve">；（4）</w:t>
            </w:r>
            <w:r>
              <w:rPr>
                <w:rFonts w:hint="eastAsia" w:ascii="宋体" w:hAnsi="宋体"/>
                <w:color w:val="000000"/>
                <w:szCs w:val="21"/>
              </w:rPr>
              <w:t xml:space="preserve">安全检查与隐患整改</w:t>
            </w:r>
            <w:r>
              <w:rPr>
                <w:rFonts w:hint="eastAsia" w:ascii="宋体" w:hAnsi="宋体"/>
                <w:color w:val="000000"/>
                <w:szCs w:val="21"/>
              </w:rPr>
              <w:t xml:space="preserve">；（5）</w:t>
            </w:r>
            <w:r>
              <w:rPr>
                <w:rFonts w:hint="eastAsia" w:ascii="宋体" w:hAnsi="宋体"/>
                <w:color w:val="000000"/>
                <w:szCs w:val="21"/>
              </w:rPr>
              <w:t xml:space="preserve">应急处置。</w:t>
            </w:r>
            <w:r/>
          </w:p>
          <w:p>
            <w:pPr>
              <w:tabs>
                <w:tab w:val="left" w:pos="900" w:leader="none"/>
              </w:tabs>
              <w:rPr>
                <w:rFonts w:ascii="宋体" w:hAnsi="宋体"/>
                <w:color w:val="000000"/>
                <w:szCs w:val="21"/>
              </w:rPr>
            </w:pPr>
            <w:r>
              <w:rPr>
                <w:rFonts w:hint="eastAsia" w:ascii="宋体" w:hAnsi="宋体"/>
                <w:color w:val="000000"/>
                <w:szCs w:val="21"/>
              </w:rPr>
              <w:t xml:space="preserve">评审委员会进行综合评定：优于项目需求的得</w:t>
            </w:r>
            <w:r>
              <w:rPr>
                <w:rFonts w:hint="eastAsia" w:ascii="宋体" w:hAnsi="宋体"/>
                <w:color w:val="000000"/>
                <w:szCs w:val="21"/>
              </w:rPr>
              <w:t xml:space="preserve">8</w:t>
            </w:r>
            <w:r>
              <w:rPr>
                <w:rFonts w:hint="eastAsia" w:ascii="宋体" w:hAnsi="宋体"/>
                <w:color w:val="000000"/>
                <w:szCs w:val="21"/>
              </w:rPr>
              <w:t xml:space="preserve">分；满足项目需求的得</w:t>
            </w:r>
            <w:r>
              <w:rPr>
                <w:rFonts w:hint="eastAsia" w:ascii="宋体" w:hAnsi="宋体"/>
                <w:color w:val="000000"/>
                <w:szCs w:val="21"/>
              </w:rPr>
              <w:t xml:space="preserve">6</w:t>
            </w:r>
            <w:r>
              <w:rPr>
                <w:rFonts w:hint="eastAsia" w:ascii="宋体" w:hAnsi="宋体"/>
                <w:color w:val="000000"/>
                <w:szCs w:val="21"/>
              </w:rPr>
              <w:t xml:space="preserve">分；不满足或无此项内容的本项不得分。</w:t>
            </w:r>
            <w:bookmarkEnd w:id="190"/>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6.</w:t>
            </w:r>
            <w:r>
              <w:rPr>
                <w:rFonts w:hint="eastAsia"/>
              </w:rPr>
              <w:t xml:space="preserve"> </w:t>
            </w:r>
            <w:r>
              <w:rPr>
                <w:rFonts w:hint="eastAsia" w:ascii="宋体" w:hAnsi="宋体"/>
                <w:color w:val="000000"/>
                <w:szCs w:val="21"/>
              </w:rPr>
              <w:t xml:space="preserve">质保期服务方案</w:t>
            </w:r>
            <w:r>
              <w:rPr>
                <w:rFonts w:hint="eastAsia" w:ascii="宋体" w:hAnsi="宋体"/>
                <w:color w:val="000000"/>
                <w:szCs w:val="21"/>
              </w:rPr>
              <w:t xml:space="preserve">（8分）</w:t>
            </w:r>
            <w:r/>
          </w:p>
          <w:p>
            <w:pPr>
              <w:tabs>
                <w:tab w:val="left" w:pos="900" w:leader="none"/>
              </w:tabs>
              <w:rPr>
                <w:rFonts w:ascii="宋体" w:hAnsi="宋体"/>
                <w:color w:val="000000"/>
                <w:szCs w:val="21"/>
              </w:rPr>
            </w:pPr>
            <w:r>
              <w:rPr>
                <w:rFonts w:hint="eastAsia" w:ascii="宋体" w:hAnsi="宋体"/>
                <w:color w:val="000000"/>
                <w:szCs w:val="21"/>
              </w:rPr>
              <w:t xml:space="preserve">供应商根据本项目第四章采购需求施工组织方案中“质保期服务方案”，至少包含以下内容：</w:t>
            </w:r>
            <w:r>
              <w:rPr>
                <w:rFonts w:hint="eastAsia" w:ascii="宋体" w:hAnsi="宋体"/>
                <w:color w:val="000000"/>
                <w:szCs w:val="21"/>
              </w:rPr>
              <w:t xml:space="preserve">（1）</w:t>
            </w:r>
            <w:r>
              <w:rPr>
                <w:rFonts w:hint="eastAsia" w:ascii="宋体" w:hAnsi="宋体"/>
                <w:color w:val="000000"/>
                <w:szCs w:val="21"/>
              </w:rPr>
              <w:t xml:space="preserve">质</w:t>
            </w:r>
            <w:r>
              <w:rPr>
                <w:rFonts w:hint="eastAsia" w:ascii="宋体" w:hAnsi="宋体"/>
                <w:color w:val="000000"/>
                <w:szCs w:val="21"/>
              </w:rPr>
              <w:t xml:space="preserve">保范围</w:t>
            </w:r>
            <w:r>
              <w:rPr>
                <w:rFonts w:hint="eastAsia" w:ascii="宋体" w:hAnsi="宋体"/>
                <w:color w:val="000000"/>
                <w:szCs w:val="21"/>
              </w:rPr>
              <w:t xml:space="preserve">与质保期限</w:t>
            </w:r>
            <w:r>
              <w:rPr>
                <w:rFonts w:hint="eastAsia" w:ascii="宋体" w:hAnsi="宋体"/>
                <w:color w:val="000000"/>
                <w:szCs w:val="21"/>
              </w:rPr>
              <w:t xml:space="preserve">；（2）</w:t>
            </w:r>
            <w:r>
              <w:rPr>
                <w:rFonts w:hint="eastAsia" w:ascii="宋体" w:hAnsi="宋体"/>
                <w:color w:val="000000"/>
                <w:szCs w:val="21"/>
              </w:rPr>
              <w:t xml:space="preserve">质保期服务目标</w:t>
            </w:r>
            <w:r>
              <w:rPr>
                <w:rFonts w:hint="eastAsia" w:ascii="宋体" w:hAnsi="宋体"/>
                <w:color w:val="000000"/>
                <w:szCs w:val="21"/>
              </w:rPr>
              <w:t xml:space="preserve">；（3）</w:t>
            </w:r>
            <w:r>
              <w:rPr>
                <w:rFonts w:hint="eastAsia" w:ascii="宋体" w:hAnsi="宋体"/>
                <w:color w:val="000000"/>
                <w:szCs w:val="21"/>
              </w:rPr>
              <w:t xml:space="preserve">质保服务组织机构</w:t>
            </w:r>
            <w:r>
              <w:rPr>
                <w:rFonts w:hint="eastAsia" w:ascii="宋体" w:hAnsi="宋体"/>
                <w:color w:val="000000"/>
                <w:szCs w:val="21"/>
              </w:rPr>
              <w:t xml:space="preserve">；（4）</w:t>
            </w:r>
            <w:r>
              <w:rPr>
                <w:rFonts w:hint="eastAsia" w:ascii="宋体" w:hAnsi="宋体"/>
                <w:color w:val="000000"/>
                <w:szCs w:val="21"/>
              </w:rPr>
              <w:t xml:space="preserve">质保期服务内容</w:t>
            </w:r>
            <w:r>
              <w:rPr>
                <w:rFonts w:hint="eastAsia" w:ascii="宋体" w:hAnsi="宋体"/>
                <w:color w:val="000000"/>
                <w:szCs w:val="21"/>
              </w:rPr>
              <w:t xml:space="preserve">；（5）</w:t>
            </w:r>
            <w:r>
              <w:rPr>
                <w:rFonts w:hint="eastAsia" w:ascii="宋体" w:hAnsi="宋体"/>
                <w:color w:val="000000"/>
                <w:szCs w:val="21"/>
              </w:rPr>
              <w:t xml:space="preserve">故障报修与维修</w:t>
            </w:r>
            <w:r>
              <w:rPr>
                <w:rFonts w:hint="eastAsia" w:ascii="宋体" w:hAnsi="宋体"/>
                <w:color w:val="000000"/>
                <w:szCs w:val="21"/>
              </w:rPr>
              <w:t xml:space="preserve">；（6）</w:t>
            </w:r>
            <w:r>
              <w:rPr>
                <w:rFonts w:hint="eastAsia" w:ascii="宋体" w:hAnsi="宋体"/>
                <w:color w:val="000000"/>
                <w:szCs w:val="21"/>
              </w:rPr>
              <w:t xml:space="preserve">质保服务标准流程</w:t>
            </w:r>
            <w:r>
              <w:rPr>
                <w:rFonts w:hint="eastAsia" w:ascii="宋体" w:hAnsi="宋体"/>
                <w:color w:val="000000"/>
                <w:szCs w:val="21"/>
              </w:rPr>
              <w:t xml:space="preserve">；（7）</w:t>
            </w:r>
            <w:r>
              <w:rPr>
                <w:rFonts w:hint="eastAsia" w:ascii="宋体" w:hAnsi="宋体"/>
                <w:color w:val="000000"/>
                <w:szCs w:val="21"/>
              </w:rPr>
              <w:t xml:space="preserve">质保期满衔接服务</w:t>
            </w:r>
            <w:r>
              <w:rPr>
                <w:rFonts w:hint="eastAsia" w:ascii="宋体" w:hAnsi="宋体"/>
                <w:color w:val="000000"/>
                <w:szCs w:val="21"/>
              </w:rPr>
              <w:t xml:space="preserve">；（8）</w:t>
            </w:r>
            <w:r>
              <w:rPr>
                <w:rFonts w:hint="eastAsia" w:ascii="宋体" w:hAnsi="宋体"/>
                <w:color w:val="000000"/>
                <w:szCs w:val="21"/>
              </w:rPr>
              <w:t xml:space="preserve">质保服务承诺。</w:t>
            </w:r>
            <w:r/>
          </w:p>
          <w:p>
            <w:pPr>
              <w:tabs>
                <w:tab w:val="left" w:pos="900" w:leader="none"/>
              </w:tabs>
              <w:rPr>
                <w:rFonts w:ascii="宋体" w:hAnsi="宋体"/>
                <w:color w:val="000000"/>
                <w:szCs w:val="21"/>
              </w:rPr>
            </w:pPr>
            <w:r>
              <w:rPr>
                <w:rFonts w:hint="eastAsia" w:ascii="宋体" w:hAnsi="宋体"/>
                <w:color w:val="000000"/>
                <w:szCs w:val="21"/>
              </w:rPr>
              <w:t xml:space="preserve">评审委员会进行综合评定：优于项目需求的得</w:t>
            </w:r>
            <w:r>
              <w:rPr>
                <w:rFonts w:hint="eastAsia" w:ascii="宋体" w:hAnsi="宋体"/>
                <w:color w:val="000000"/>
                <w:szCs w:val="21"/>
              </w:rPr>
              <w:t xml:space="preserve">8</w:t>
            </w:r>
            <w:r>
              <w:rPr>
                <w:rFonts w:hint="eastAsia" w:ascii="宋体" w:hAnsi="宋体"/>
                <w:color w:val="000000"/>
                <w:szCs w:val="21"/>
              </w:rPr>
              <w:t xml:space="preserve">分；满足项目需求的得</w:t>
            </w:r>
            <w:r>
              <w:rPr>
                <w:rFonts w:hint="eastAsia" w:ascii="宋体" w:hAnsi="宋体"/>
                <w:color w:val="000000"/>
                <w:szCs w:val="21"/>
              </w:rPr>
              <w:t xml:space="preserve">6</w:t>
            </w:r>
            <w:r>
              <w:rPr>
                <w:rFonts w:hint="eastAsia" w:ascii="宋体" w:hAnsi="宋体"/>
                <w:color w:val="000000"/>
                <w:szCs w:val="21"/>
              </w:rPr>
              <w:t xml:space="preserve">分；不满足或无此项内容的本项不得分。</w:t>
            </w:r>
            <w:r/>
          </w:p>
        </w:tc>
      </w:tr>
      <w:tr>
        <w:trPr>
          <w:jc w:val="center"/>
          <w:trHeight w:val="1185"/>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right w:val="single" w:color="000000" w:sz="4" w:space="0"/>
            </w:tcBorders>
            <w:tcW w:w="7958" w:type="dxa"/>
            <w:vAlign w:val="center"/>
            <w:textDirection w:val="lrTb"/>
            <w:noWrap w:val="false"/>
          </w:tcPr>
          <w:p>
            <w:pPr>
              <w:tabs>
                <w:tab w:val="left" w:pos="900" w:leader="none"/>
              </w:tabs>
              <w:rPr>
                <w:rFonts w:ascii="宋体" w:hAnsi="宋体"/>
                <w:b/>
                <w:color w:val="000000"/>
                <w:szCs w:val="21"/>
              </w:rPr>
            </w:pPr>
            <w:r>
              <w:rPr>
                <w:rFonts w:hint="eastAsia" w:ascii="宋体" w:hAnsi="宋体"/>
                <w:b/>
                <w:color w:val="000000"/>
                <w:szCs w:val="21"/>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bookmarkStart w:id="191" w:name="OLE_LINK18"/>
            <w:r>
              <w:rPr>
                <w:rFonts w:hint="eastAsia" w:ascii="宋体" w:hAnsi="宋体"/>
                <w:b/>
                <w:color w:val="000000"/>
                <w:szCs w:val="21"/>
              </w:rPr>
              <w:t xml:space="preserve">评审委员会</w:t>
            </w:r>
            <w:bookmarkEnd w:id="191"/>
            <w:r>
              <w:rPr>
                <w:rFonts w:hint="eastAsia" w:ascii="宋体" w:hAnsi="宋体"/>
                <w:b/>
                <w:color w:val="000000"/>
                <w:szCs w:val="21"/>
              </w:rPr>
              <w:t xml:space="preserve">评审。</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80"/>
        <w:jc w:val="center"/>
        <w:spacing w:line="400" w:lineRule="exact"/>
        <w:rPr>
          <w:rFonts w:ascii="黑体" w:hAnsi="黑体" w:eastAsia="黑体"/>
          <w:sz w:val="24"/>
        </w:rPr>
      </w:pPr>
      <w:r>
        <w:rPr>
          <w:rFonts w:hint="eastAsia" w:ascii="黑体" w:hAnsi="黑体" w:eastAsia="黑体"/>
          <w:sz w:val="24"/>
        </w:rPr>
        <w:t xml:space="preserve">第六章</w:t>
      </w:r>
      <w:r>
        <w:rPr>
          <w:rFonts w:hint="eastAsia" w:ascii="黑体" w:hAnsi="黑体" w:eastAsia="黑体"/>
          <w:sz w:val="24"/>
        </w:rPr>
        <w:t xml:space="preserve">    </w:t>
      </w:r>
      <w:r>
        <w:rPr>
          <w:rFonts w:hint="eastAsia" w:ascii="黑体" w:hAnsi="黑体" w:eastAsia="黑体"/>
          <w:sz w:val="24"/>
        </w:rPr>
        <w:t xml:space="preserve">响应文件格式</w:t>
      </w:r>
      <w:r/>
    </w:p>
    <w:p>
      <w:pPr>
        <w:ind w:firstLine="420"/>
        <w:spacing w:line="400" w:lineRule="exact"/>
        <w:rPr>
          <w:rFonts w:asciiTheme="minorEastAsia" w:hAnsiTheme="minorEastAsia"/>
          <w:szCs w:val="21"/>
        </w:rPr>
      </w:pPr>
      <w:r/>
      <w:bookmarkStart w:id="192" w:name="_Toc49090576"/>
      <w:r/>
      <w:bookmarkStart w:id="193" w:name="_Toc120614282"/>
      <w:r/>
      <w:bookmarkStart w:id="194" w:name="_Hlt26671244"/>
      <w:r/>
      <w:bookmarkStart w:id="195" w:name="_Hlt26955039"/>
      <w:r/>
      <w:bookmarkStart w:id="196" w:name="_Toc26554094"/>
      <w:r/>
      <w:bookmarkEnd w:id="192"/>
      <w:r/>
      <w:bookmarkEnd w:id="19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rPr>
          <w:rFonts w:asciiTheme="minorEastAsia" w:hAnsiTheme="minorEastAsia"/>
          <w:b/>
          <w:sz w:val="72"/>
          <w:szCs w:val="72"/>
        </w:rPr>
      </w:pPr>
      <w:r>
        <w:rPr>
          <w:rFonts w:hint="eastAsia" w:asciiTheme="minorEastAsia" w:hAnsiTheme="minorEastAsia"/>
          <w:b/>
          <w:sz w:val="72"/>
          <w:szCs w:val="72"/>
        </w:rPr>
        <w:t xml:space="preserve">响</w:t>
      </w:r>
      <w:r>
        <w:rPr>
          <w:rFonts w:hint="eastAsia" w:asciiTheme="minorEastAsia" w:hAnsiTheme="minorEastAsia"/>
          <w:b/>
          <w:sz w:val="72"/>
          <w:szCs w:val="72"/>
        </w:rPr>
        <w:t xml:space="preserve">  </w:t>
      </w:r>
      <w:r>
        <w:rPr>
          <w:rFonts w:hint="eastAsia" w:asciiTheme="minorEastAsia" w:hAnsiTheme="minorEastAsia"/>
          <w:b/>
          <w:sz w:val="72"/>
          <w:szCs w:val="72"/>
        </w:rPr>
        <w:t xml:space="preserve">应</w:t>
      </w:r>
      <w:r>
        <w:rPr>
          <w:rFonts w:hint="eastAsia" w:asciiTheme="minorEastAsia" w:hAnsiTheme="minorEastAsia"/>
          <w:b/>
          <w:sz w:val="72"/>
          <w:szCs w:val="72"/>
        </w:rPr>
        <w:t xml:space="preserve">  </w:t>
      </w:r>
      <w:r>
        <w:rPr>
          <w:rFonts w:hint="eastAsia" w:asciiTheme="minorEastAsia" w:hAnsiTheme="minorEastAsia"/>
          <w:b/>
          <w:sz w:val="72"/>
          <w:szCs w:val="72"/>
        </w:rPr>
        <w:t xml:space="preserve">文</w:t>
      </w:r>
      <w:r>
        <w:rPr>
          <w:rFonts w:hint="eastAsia" w:asciiTheme="minorEastAsia" w:hAnsiTheme="minorEastAsia"/>
          <w:b/>
          <w:sz w:val="72"/>
          <w:szCs w:val="72"/>
        </w:rPr>
        <w:t xml:space="preserve">  </w:t>
      </w:r>
      <w:r>
        <w:rPr>
          <w:rFonts w:hint="eastAsia" w:asciiTheme="minorEastAsia" w:hAnsiTheme="minorEastAsia"/>
          <w:b/>
          <w:sz w:val="72"/>
          <w:szCs w:val="72"/>
        </w:rPr>
        <w:t xml:space="preserve">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w:t>
      </w:r>
      <w:r>
        <w:rPr>
          <w:rFonts w:hint="eastAsia" w:asciiTheme="minorEastAsia" w:hAnsiTheme="minorEastAsia"/>
          <w:b/>
          <w:sz w:val="36"/>
          <w:szCs w:val="36"/>
        </w:rPr>
        <w:t xml:space="preserve"> </w:t>
      </w:r>
      <w:r>
        <w:rPr>
          <w:rFonts w:hint="eastAsia" w:asciiTheme="minorEastAsia" w:hAnsiTheme="minorEastAsia"/>
          <w:b/>
          <w:sz w:val="36"/>
          <w:szCs w:val="36"/>
        </w:rPr>
        <w:t xml:space="preserve">目</w:t>
      </w:r>
      <w:r>
        <w:rPr>
          <w:rFonts w:hint="eastAsia" w:asciiTheme="minorEastAsia" w:hAnsiTheme="minorEastAsia"/>
          <w:b/>
          <w:sz w:val="36"/>
          <w:szCs w:val="36"/>
        </w:rPr>
        <w:t xml:space="preserve"> </w:t>
      </w:r>
      <w:r>
        <w:rPr>
          <w:rFonts w:hint="eastAsia" w:asciiTheme="minorEastAsia" w:hAnsiTheme="minorEastAsia"/>
          <w:b/>
          <w:sz w:val="36"/>
          <w:szCs w:val="36"/>
        </w:rPr>
        <w:t xml:space="preserve">名</w:t>
      </w:r>
      <w:r>
        <w:rPr>
          <w:rFonts w:hint="eastAsia" w:asciiTheme="minorEastAsia" w:hAnsiTheme="minorEastAsia"/>
          <w:b/>
          <w:sz w:val="36"/>
          <w:szCs w:val="36"/>
        </w:rPr>
        <w:t xml:space="preserve"> </w:t>
      </w:r>
      <w:r>
        <w:rPr>
          <w:rFonts w:hint="eastAsia" w:asciiTheme="minorEastAsia" w:hAnsiTheme="minorEastAsia"/>
          <w:b/>
          <w:sz w:val="36"/>
          <w:szCs w:val="36"/>
        </w:rPr>
        <w:t xml:space="preserve">称：</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分</w:t>
      </w:r>
      <w:r>
        <w:rPr>
          <w:rFonts w:hint="eastAsia" w:asciiTheme="minorEastAsia" w:hAnsiTheme="minorEastAsia"/>
          <w:b/>
          <w:sz w:val="36"/>
          <w:szCs w:val="36"/>
          <w:u w:val="single"/>
        </w:rPr>
        <w:t xml:space="preserve">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w:t>
      </w:r>
      <w:r>
        <w:rPr>
          <w:rFonts w:hint="eastAsia" w:asciiTheme="minorEastAsia" w:hAnsiTheme="minorEastAsia"/>
          <w:b/>
          <w:sz w:val="36"/>
          <w:szCs w:val="36"/>
        </w:rPr>
        <w:t xml:space="preserve"> </w:t>
      </w:r>
      <w:r>
        <w:rPr>
          <w:rFonts w:hint="eastAsia" w:asciiTheme="minorEastAsia" w:hAnsiTheme="minorEastAsia"/>
          <w:b/>
          <w:sz w:val="36"/>
          <w:szCs w:val="36"/>
        </w:rPr>
        <w:t xml:space="preserve">目</w:t>
      </w:r>
      <w:r>
        <w:rPr>
          <w:rFonts w:hint="eastAsia" w:asciiTheme="minorEastAsia" w:hAnsiTheme="minorEastAsia"/>
          <w:b/>
          <w:sz w:val="36"/>
          <w:szCs w:val="36"/>
        </w:rPr>
        <w:t xml:space="preserve"> </w:t>
      </w:r>
      <w:r>
        <w:rPr>
          <w:rFonts w:hint="eastAsia" w:asciiTheme="minorEastAsia" w:hAnsiTheme="minorEastAsia"/>
          <w:b/>
          <w:sz w:val="36"/>
          <w:szCs w:val="36"/>
        </w:rPr>
        <w:t xml:space="preserve">编</w:t>
      </w:r>
      <w:r>
        <w:rPr>
          <w:rFonts w:hint="eastAsia" w:asciiTheme="minorEastAsia" w:hAnsiTheme="minorEastAsia"/>
          <w:b/>
          <w:sz w:val="36"/>
          <w:szCs w:val="36"/>
        </w:rPr>
        <w:t xml:space="preserve"> </w:t>
      </w:r>
      <w:r>
        <w:rPr>
          <w:rFonts w:hint="eastAsia" w:asciiTheme="minorEastAsia" w:hAnsiTheme="minorEastAsia"/>
          <w:b/>
          <w:sz w:val="36"/>
          <w:szCs w:val="36"/>
        </w:rPr>
        <w:t xml:space="preserve">号：</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rPr>
      </w:pPr>
      <w:r>
        <w:rPr>
          <w:rFonts w:hint="eastAsia" w:asciiTheme="minorEastAsia" w:hAnsiTheme="minorEastAsia"/>
          <w:b/>
          <w:sz w:val="36"/>
          <w:szCs w:val="36"/>
        </w:rPr>
        <w:t xml:space="preserve">供应商名称</w:t>
      </w:r>
      <w:r>
        <w:rPr>
          <w:rFonts w:hint="eastAsia" w:asciiTheme="minorEastAsia" w:hAnsiTheme="minorEastAsia"/>
          <w:b/>
          <w:sz w:val="36"/>
          <w:szCs w:val="36"/>
        </w:rPr>
        <w:t xml:space="preserve"> </w:t>
      </w:r>
      <w:r>
        <w:rPr>
          <w:rFonts w:hint="eastAsia" w:asciiTheme="minorEastAsia" w:hAnsiTheme="minorEastAsia"/>
          <w:b/>
          <w:sz w:val="36"/>
          <w:szCs w:val="36"/>
        </w:rPr>
        <w:t xml:space="preserve">：</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（加盖CA电子公章）</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日</w:t>
      </w:r>
      <w:r>
        <w:rPr>
          <w:rFonts w:hint="eastAsia" w:asciiTheme="minorEastAsia" w:hAnsiTheme="minorEastAsia"/>
          <w:b/>
          <w:sz w:val="36"/>
          <w:szCs w:val="36"/>
        </w:rPr>
        <w:t xml:space="preserve">       </w:t>
      </w:r>
      <w:r>
        <w:rPr>
          <w:rFonts w:hint="eastAsia" w:asciiTheme="minorEastAsia" w:hAnsiTheme="minorEastAsia"/>
          <w:b/>
          <w:sz w:val="36"/>
          <w:szCs w:val="36"/>
        </w:rPr>
        <w:t xml:space="preserve">期：</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rPr>
      </w:pPr>
      <w:r>
        <w:rPr>
          <w:rFonts w:hint="eastAsia" w:ascii="黑体" w:hAnsi="黑体" w:eastAsia="黑体"/>
          <w:sz w:val="24"/>
        </w:rPr>
        <w:t xml:space="preserve">响应文件目录</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一、法人或者其他组织的营业执照等证明文件，自然人的身份证明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二、</w:t>
      </w:r>
      <w:r>
        <w:rPr>
          <w:rFonts w:hint="eastAsia" w:asciiTheme="minorEastAsia" w:hAnsiTheme="minorEastAsia"/>
          <w:i/>
          <w:szCs w:val="21"/>
          <w:u w:val="single"/>
        </w:rPr>
        <w:t xml:space="preserve">上一年度的财务状况报表(上一年度的财务状况报表2025年度报表未出的，可使用2024年度报表，财务状况报表至少包含利润表、资产负债表、现金流量表，成立不满一年无需提供)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三、具备履行合同所必需的设备和专业技术能力的书面声明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四、依法缴纳税收和社会保障资金的相关材料（提供</w:t>
      </w:r>
      <w:r>
        <w:rPr>
          <w:rFonts w:hint="eastAsia" w:asciiTheme="minorEastAsia" w:hAnsiTheme="minorEastAsia"/>
          <w:i/>
          <w:szCs w:val="21"/>
          <w:u w:val="single"/>
        </w:rPr>
        <w:t xml:space="preserve">提交磋商</w:t>
      </w:r>
      <w:r>
        <w:rPr>
          <w:rFonts w:hint="eastAsia" w:asciiTheme="minorEastAsia" w:hAnsiTheme="minorEastAsia"/>
          <w:i/>
          <w:szCs w:val="21"/>
          <w:u w:val="single"/>
        </w:rPr>
        <w:t xml:space="preserve">响应文件截止时间前一年内至少一个月依法缴纳税收及缴纳社会保障资金的证明材料。磋商供应</w:t>
      </w:r>
      <w:r>
        <w:rPr>
          <w:rFonts w:hint="eastAsia" w:asciiTheme="minorEastAsia" w:hAnsiTheme="minorEastAsia"/>
          <w:i/>
          <w:szCs w:val="21"/>
          <w:u w:val="single"/>
        </w:rPr>
        <w:t xml:space="preserve">商依法</w:t>
      </w:r>
      <w:r>
        <w:rPr>
          <w:rFonts w:hint="eastAsia" w:asciiTheme="minorEastAsia" w:hAnsiTheme="minorEastAsia"/>
          <w:i/>
          <w:szCs w:val="21"/>
          <w:u w:val="single"/>
        </w:rPr>
        <w:t xml:space="preserve">享受缓缴、免缴税收、社会保障资金的提供证明材料。）</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五、参加政府采购活动前3年内在经营活动中没有重大违法记录的书面声明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六、特定资格要求的证明文件（如果本项目设置特定资格要求，则需要提供）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七、法人授权书</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八、磋商响应函</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一</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二</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三</w:t>
      </w:r>
      <w:r>
        <w:rPr>
          <w:rFonts w:hint="eastAsia" w:asciiTheme="minorEastAsia" w:hAnsiTheme="minorEastAsia"/>
          <w:szCs w:val="21"/>
        </w:rPr>
        <w:t xml:space="preserve">、磋商报价表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w:t>
      </w:r>
      <w:r>
        <w:rPr>
          <w:rFonts w:hint="eastAsia" w:asciiTheme="minorEastAsia" w:hAnsiTheme="minorEastAsia"/>
          <w:szCs w:val="21"/>
        </w:rPr>
        <w:t xml:space="preserve">分项报价表（已标价工程量清单）</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五</w:t>
      </w:r>
      <w:r>
        <w:rPr>
          <w:rFonts w:hint="eastAsia" w:asciiTheme="minorEastAsia" w:hAnsiTheme="minorEastAsia"/>
          <w:szCs w:val="21"/>
        </w:rPr>
        <w:t xml:space="preserve">、</w:t>
      </w:r>
      <w:r>
        <w:rPr>
          <w:rFonts w:hint="eastAsia" w:asciiTheme="minorEastAsia" w:hAnsiTheme="minorEastAsia"/>
          <w:szCs w:val="21"/>
        </w:rPr>
        <w:t xml:space="preserve">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w:t>
      </w:r>
      <w:r>
        <w:rPr>
          <w:rFonts w:hint="eastAsia" w:asciiTheme="minorEastAsia" w:hAnsiTheme="minorEastAsia"/>
          <w:szCs w:val="21"/>
        </w:rPr>
        <w:t xml:space="preserve">供应</w:t>
      </w:r>
      <w:r>
        <w:rPr>
          <w:rFonts w:hint="eastAsia" w:asciiTheme="minorEastAsia" w:hAnsiTheme="minorEastAsia"/>
          <w:szCs w:val="21"/>
        </w:rPr>
        <w:t xml:space="preserve">商</w:t>
      </w:r>
      <w:r>
        <w:rPr>
          <w:rFonts w:hint="eastAsia" w:asciiTheme="minorEastAsia" w:hAnsiTheme="minorEastAsia"/>
          <w:szCs w:val="21"/>
        </w:rPr>
        <w:t xml:space="preserve">类似</w:t>
      </w:r>
      <w:r>
        <w:rPr>
          <w:rFonts w:hint="eastAsia" w:asciiTheme="minorEastAsia" w:hAnsiTheme="minorEastAsia"/>
          <w:szCs w:val="21"/>
        </w:rPr>
        <w:t xml:space="preserve">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w:t>
      </w:r>
      <w:r>
        <w:rPr>
          <w:rFonts w:hint="eastAsia" w:asciiTheme="minorEastAsia" w:hAnsiTheme="minorEastAsia"/>
          <w:szCs w:val="21"/>
        </w:rPr>
        <w:t xml:space="preserve">拟投入本项目的项目负责人具有建设工程类中级职称及以上职称</w:t>
      </w:r>
      <w:r>
        <w:rPr>
          <w:rFonts w:hint="eastAsia" w:asciiTheme="minorEastAsia" w:hAnsiTheme="minorEastAsia"/>
          <w:szCs w:val="21"/>
        </w:rPr>
        <w:t xml:space="preserve">。</w:t>
      </w:r>
      <w:r>
        <w:rPr>
          <w:rFonts w:hint="eastAsia" w:asciiTheme="minorEastAsia" w:hAnsiTheme="minorEastAsia"/>
          <w:szCs w:val="21"/>
        </w:rPr>
        <w:t xml:space="preserve">拟投入本项目的技术负责人（非项目负责人）具有建筑工程专业二级及以上注册建造师</w:t>
      </w:r>
      <w:r>
        <w:rPr>
          <w:rFonts w:hint="eastAsia" w:asciiTheme="minorEastAsia" w:hAnsiTheme="minorEastAsia"/>
          <w:szCs w:val="21"/>
        </w:rPr>
        <w:t xml:space="preserve">，</w:t>
      </w:r>
      <w:r>
        <w:rPr>
          <w:rFonts w:hint="eastAsia" w:asciiTheme="minorEastAsia" w:hAnsiTheme="minorEastAsia"/>
          <w:szCs w:val="21"/>
        </w:rPr>
        <w:t xml:space="preserve">同时具有建设工程类中级及以上职称。</w:t>
      </w:r>
      <w:r>
        <w:rPr>
          <w:rFonts w:hint="eastAsia" w:asciiTheme="minorEastAsia" w:hAnsiTheme="minorEastAsia"/>
          <w:szCs w:val="21"/>
        </w:rPr>
        <w:t xml:space="preserve">以上人员相关职称</w:t>
      </w:r>
      <w:r>
        <w:rPr>
          <w:rFonts w:hint="eastAsia" w:asciiTheme="minorEastAsia" w:hAnsiTheme="minorEastAsia"/>
          <w:szCs w:val="21"/>
        </w:rPr>
        <w:t xml:space="preserve">或执业资格证书</w:t>
      </w:r>
      <w:r>
        <w:rPr>
          <w:rFonts w:hint="eastAsia" w:asciiTheme="minorEastAsia" w:hAnsiTheme="minorEastAsia"/>
          <w:szCs w:val="21"/>
        </w:rPr>
        <w:t xml:space="preserve">（如果有）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w:t>
      </w:r>
      <w:r>
        <w:rPr>
          <w:rFonts w:hint="eastAsia" w:asciiTheme="minorEastAsia" w:hAnsiTheme="minorEastAsia"/>
          <w:szCs w:val="21"/>
        </w:rPr>
        <w:t xml:space="preserve">供应商针对本项目的延长</w:t>
      </w:r>
      <w:r>
        <w:rPr>
          <w:rFonts w:hint="eastAsia" w:asciiTheme="minorEastAsia" w:hAnsiTheme="minorEastAsia"/>
          <w:szCs w:val="21"/>
        </w:rPr>
        <w:t xml:space="preserve">质量保修期</w:t>
      </w:r>
      <w:r>
        <w:rPr>
          <w:rFonts w:hint="eastAsia" w:asciiTheme="minorEastAsia" w:hAnsiTheme="minorEastAsia"/>
          <w:szCs w:val="21"/>
        </w:rPr>
        <w:t xml:space="preserve">承诺函（格式自拟，如果有）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w:t>
      </w:r>
      <w:r>
        <w:rPr>
          <w:rFonts w:hint="eastAsia" w:asciiTheme="minorEastAsia" w:hAnsiTheme="minorEastAsia"/>
          <w:szCs w:val="21"/>
        </w:rPr>
        <w:t xml:space="preserve">施工组织</w:t>
      </w:r>
      <w:r>
        <w:rPr>
          <w:rFonts w:hint="eastAsia" w:asciiTheme="minorEastAsia" w:hAnsiTheme="minorEastAsia"/>
          <w:szCs w:val="21"/>
        </w:rPr>
        <w:t xml:space="preserve">方案”（按照磋商文件要求，格式自拟）</w:t>
      </w:r>
      <w:r/>
    </w:p>
    <w:p>
      <w:pPr>
        <w:ind w:firstLine="420"/>
        <w:spacing w:line="400" w:lineRule="exact"/>
        <w:rPr>
          <w:rFonts w:asciiTheme="minorEastAsia" w:hAnsiTheme="minorEastAsia"/>
          <w:szCs w:val="21"/>
        </w:rPr>
      </w:pPr>
      <w:r>
        <w:rPr>
          <w:rFonts w:hint="eastAsia" w:asciiTheme="minorEastAsia" w:hAnsiTheme="minorEastAsia"/>
          <w:szCs w:val="21"/>
        </w:rPr>
        <w:t xml:space="preserve">（五）供应商认为有必要提供的其他材料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六</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 (上一年度的财务状况报表2025年度报表未出的，可使用2024年度报表，财务状况报表至少包含利润表、资产负债表、现金流量表，成立不满一年无需提供)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五、参加政府采购活动前3年内在经营活动中没有重大违法记录的书面声明</w:t>
      </w:r>
      <w:r/>
    </w:p>
    <w:p>
      <w:pPr>
        <w:jc w:val="center"/>
        <w:spacing w:line="400" w:lineRule="exact"/>
        <w:rPr>
          <w:rFonts w:ascii="黑体" w:hAnsi="黑体" w:eastAsia="黑体"/>
          <w:szCs w:val="21"/>
        </w:rPr>
      </w:pPr>
      <w:r>
        <w:rPr>
          <w:rFonts w:hint="eastAsia" w:ascii="黑体" w:hAnsi="黑体" w:eastAsia="黑体"/>
          <w:szCs w:val="21"/>
        </w:rPr>
        <w:t xml:space="preserve">声</w:t>
      </w:r>
      <w:r>
        <w:rPr>
          <w:rFonts w:hint="eastAsia" w:ascii="黑体" w:hAnsi="黑体" w:eastAsia="黑体"/>
          <w:szCs w:val="21"/>
        </w:rPr>
        <w:t xml:space="preserve">    </w:t>
      </w:r>
      <w:r>
        <w:rPr>
          <w:rFonts w:hint="eastAsia" w:ascii="黑体" w:hAnsi="黑体" w:eastAsia="黑体"/>
          <w:szCs w:val="21"/>
        </w:rPr>
        <w:t xml:space="preserve">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w:t>
      </w:r>
      <w:r>
        <w:rPr>
          <w:rFonts w:hint="eastAsia" w:asciiTheme="minorEastAsia" w:hAnsiTheme="minorEastAsia"/>
          <w:szCs w:val="21"/>
          <w:u w:val="single"/>
        </w:rPr>
        <w:t xml:space="preserve">3</w:t>
      </w:r>
      <w:r>
        <w:rPr>
          <w:rFonts w:hint="eastAsia" w:asciiTheme="minorEastAsia" w:hAnsiTheme="minorEastAsia"/>
          <w:szCs w:val="21"/>
          <w:u w:val="single"/>
        </w:rPr>
        <w:t xml:space="preserve">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bookmarkStart w:id="197" w:name="_Toc120614284"/>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（供应商名称）授权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w:t>
      </w:r>
      <w:r>
        <w:rPr>
          <w:rFonts w:asciiTheme="minorEastAsia" w:hAnsiTheme="minorEastAsia"/>
          <w:szCs w:val="21"/>
          <w:u w:val="single"/>
        </w:rPr>
        <w:t xml:space="preserve">JSZC-320900-JSCS-C2026-0003</w:t>
      </w:r>
      <w:r>
        <w:rPr>
          <w:rFonts w:asciiTheme="minorEastAsia" w:hAnsiTheme="minorEastAsia"/>
          <w:szCs w:val="21"/>
        </w:rPr>
        <w:t xml:space="preserve">号项目采购活动的合法代理人，以本单位名义全权处理一切与该项目采购有关的事务。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日期：</w:t>
      </w:r>
      <w:bookmarkStart w:id="198" w:name="_格式3__银行出具的资信证明"/>
      <w:r/>
      <w:bookmarkStart w:id="199" w:name="_Hlt26671380"/>
      <w:r/>
      <w:bookmarkStart w:id="200"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致：</w:t>
      </w:r>
      <w:r>
        <w:rPr>
          <w:rFonts w:hint="eastAsia" w:asciiTheme="minorEastAsia" w:hAnsiTheme="minorEastAsia"/>
          <w:szCs w:val="21"/>
        </w:rPr>
        <w:t xml:space="preserve">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JSZC-320900-JSCS-C2026-0003</w:t>
      </w:r>
      <w:r>
        <w:rPr>
          <w:rFonts w:hint="eastAsia" w:asciiTheme="minorEastAsia" w:hAnsiTheme="minorEastAsia"/>
          <w:szCs w:val="21"/>
        </w:rPr>
        <w:t xml:space="preserve">号磋商文件，正式授权下述签字人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w:t>
      </w:r>
      <w:r>
        <w:rPr>
          <w:rFonts w:hint="eastAsia" w:asciiTheme="minorEastAsia" w:hAnsiTheme="minorEastAsia"/>
          <w:szCs w:val="21"/>
        </w:rPr>
        <w:t xml:space="preserve">姓名</w:t>
      </w:r>
      <w:r>
        <w:rPr>
          <w:rFonts w:hint="eastAsia" w:asciiTheme="minorEastAsia" w:hAnsiTheme="minorEastAsia"/>
          <w:szCs w:val="21"/>
        </w:rPr>
        <w:t xml:space="preserve">）</w:t>
      </w:r>
      <w:r>
        <w:rPr>
          <w:rFonts w:hint="eastAsia" w:asciiTheme="minorEastAsia" w:hAnsiTheme="minorEastAsia"/>
          <w:szCs w:val="21"/>
        </w:rPr>
        <w:t xml:space="preserve">代表我方</w:t>
      </w:r>
      <w:r>
        <w:rPr>
          <w:rFonts w:hint="eastAsia" w:asciiTheme="minorEastAsia" w:hAnsiTheme="minorEastAsia"/>
          <w:szCs w:val="21"/>
          <w:u w:val="single"/>
        </w:rPr>
        <w:t xml:space="preserve">                </w:t>
      </w:r>
      <w:r>
        <w:rPr>
          <w:rFonts w:hint="eastAsia" w:asciiTheme="minorEastAsia" w:hAnsiTheme="minorEastAsia"/>
          <w:szCs w:val="21"/>
        </w:rPr>
        <w:t xml:space="preserve">（供应商的名称），全权处理本次项目磋商的有关事宜。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1.按磋商文件规定的各项要求，向买方提供所需货物、服务（包含与货物相关的服务及与服务相关的货物）。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3.我们已详细审核全部磋商文件及其有效补充文件，我们知道必须放弃提出含糊不清或误解问题的权利。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4.我们同意从规定的开标日期起遵循本响应文件，并在规定的磋商有效期期满之前均具有约束力。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5.同意向贵方提供贵方可能另外要求的与磋商有关的任何证据或资料，并保证我方已提供和将要提供的文件是真实的、准确的。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6.一旦我方成交</w:t>
      </w:r>
      <w:r>
        <w:rPr>
          <w:rFonts w:hint="eastAsia" w:asciiTheme="minorEastAsia" w:hAnsiTheme="minorEastAsia"/>
          <w:szCs w:val="21"/>
        </w:rPr>
        <w:t xml:space="preserve">，</w:t>
      </w:r>
      <w:r>
        <w:rPr>
          <w:rFonts w:hint="eastAsia" w:asciiTheme="minorEastAsia" w:hAnsiTheme="minorEastAsia"/>
          <w:szCs w:val="21"/>
        </w:rPr>
        <w:t xml:space="preserve">我方将根据磋商文件的规定，严格履行合同的责任和义务</w:t>
      </w:r>
      <w:r>
        <w:rPr>
          <w:rFonts w:hint="eastAsia" w:asciiTheme="minorEastAsia" w:hAnsiTheme="minorEastAsia"/>
          <w:szCs w:val="21"/>
        </w:rPr>
        <w:t xml:space="preserve">，</w:t>
      </w:r>
      <w:r>
        <w:rPr>
          <w:rFonts w:hint="eastAsia" w:asciiTheme="minorEastAsia" w:hAnsiTheme="minorEastAsia"/>
          <w:szCs w:val="21"/>
        </w:rPr>
        <w:t xml:space="preserve">并保证在磋商文件规定的时间完成项目，交付买方验收、使用。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7.我方与本磋商有关的正式通讯地址为：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w:t>
      </w:r>
      <w:r>
        <w:rPr>
          <w:rFonts w:hint="eastAsia" w:asciiTheme="minorEastAsia" w:hAnsiTheme="minorEastAsia"/>
          <w:szCs w:val="21"/>
        </w:rPr>
        <w:t xml:space="preserve">                                 </w:t>
      </w:r>
      <w:r>
        <w:rPr>
          <w:rFonts w:hint="eastAsia" w:asciiTheme="minorEastAsia" w:hAnsiTheme="minorEastAsia"/>
          <w:szCs w:val="21"/>
        </w:rPr>
        <w:t xml:space="preserve">邮编：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hint="eastAsia" w:asciiTheme="minorEastAsia" w:hAnsiTheme="minorEastAsia"/>
          <w:szCs w:val="21"/>
        </w:rPr>
        <w:t xml:space="preserve">                                 </w:t>
      </w:r>
      <w:r>
        <w:rPr>
          <w:rFonts w:hint="eastAsia" w:asciiTheme="minorEastAsia" w:hAnsiTheme="minorEastAsia"/>
          <w:szCs w:val="21"/>
        </w:rPr>
        <w:t xml:space="preserve">传真：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供应商开户行：</w:t>
      </w:r>
      <w:r>
        <w:rPr>
          <w:rFonts w:hint="eastAsia" w:asciiTheme="minorEastAsia" w:hAnsiTheme="minorEastAsia"/>
          <w:szCs w:val="21"/>
        </w:rPr>
        <w:t xml:space="preserve">                         </w:t>
      </w:r>
      <w:r>
        <w:rPr>
          <w:rFonts w:hint="eastAsia" w:asciiTheme="minorEastAsia" w:hAnsiTheme="minorEastAsia"/>
          <w:szCs w:val="21"/>
        </w:rPr>
        <w:t xml:space="preserve">账号：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jc w:val="center"/>
        <w:spacing w:line="400" w:lineRule="exact"/>
        <w:rPr>
          <w:rFonts w:ascii="黑体" w:hAnsi="黑体" w:eastAsia="黑体"/>
          <w:szCs w:val="21"/>
        </w:rPr>
      </w:pPr>
      <w:r>
        <w:rPr>
          <w:rFonts w:hint="eastAsia" w:ascii="黑体" w:hAnsi="黑体" w:eastAsia="黑体"/>
          <w:szCs w:val="21"/>
        </w:rPr>
        <w:t xml:space="preserve">九、中小企业声明函（</w:t>
      </w:r>
      <w:r>
        <w:rPr>
          <w:rFonts w:hint="eastAsia" w:ascii="黑体" w:hAnsi="黑体" w:eastAsia="黑体"/>
          <w:szCs w:val="21"/>
        </w:rPr>
        <w:t xml:space="preserve">工程</w:t>
      </w:r>
      <w:r>
        <w:rPr>
          <w:rFonts w:hint="eastAsia" w:ascii="黑体" w:hAnsi="黑体" w:eastAsia="黑体"/>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rPr>
        <w:t xml:space="preserve">组织的（单位名称），采购编号</w:t>
      </w:r>
      <w:r>
        <w:rPr>
          <w:rFonts w:hint="eastAsia" w:asciiTheme="minorEastAsia" w:hAnsiTheme="minorEastAsia"/>
          <w:szCs w:val="21"/>
        </w:rPr>
        <w:t xml:space="preserve">为</w:t>
      </w:r>
      <w:r>
        <w:rPr>
          <w:rFonts w:hint="eastAsia" w:asciiTheme="minorEastAsia" w:hAnsiTheme="minorEastAsia"/>
          <w:szCs w:val="21"/>
          <w:u w:val="single"/>
        </w:rPr>
        <w:t xml:space="preserve">JSZC-320900-JSCS-C2026-0003</w:t>
      </w:r>
      <w:r>
        <w:rPr>
          <w:rFonts w:hint="eastAsia" w:asciiTheme="minorEastAsia" w:hAnsiTheme="minorEastAsia"/>
          <w:szCs w:val="21"/>
        </w:rPr>
        <w:t xml:space="preserve">的</w:t>
      </w:r>
      <w:r>
        <w:rPr>
          <w:rFonts w:hint="eastAsia" w:asciiTheme="minorEastAsia" w:hAnsiTheme="minorEastAsia"/>
          <w:szCs w:val="21"/>
          <w:u w:val="single"/>
        </w:rPr>
        <w:t xml:space="preserve">盐城市质量技术监督综合检验检测中心办公楼屋面防水维修工程</w:t>
      </w:r>
      <w:r>
        <w:rPr>
          <w:rFonts w:hint="eastAsia" w:asciiTheme="minorEastAsia" w:hAnsiTheme="minorEastAsia"/>
          <w:szCs w:val="21"/>
        </w:rPr>
        <w:t xml:space="preserve">（项目名称）的采购活动，服务全部由符合政策要求的中小企业承接。相关企业（含联合体中的中小企业、签订分包意向协议的中小企业）的具体情况如下：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i/>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i/>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本单位郑重声明，根据《财政部民政部中国残疾人联合会关于促进残疾人就业政府采购政策的通知》（财库〔2017〕141号）的规定，本单位为符合条件的残疾人福利性单位，</w:t>
      </w:r>
      <w:r>
        <w:rPr>
          <w:rFonts w:hint="eastAsia" w:cs="宋体" w:asciiTheme="minorEastAsia" w:hAnsiTheme="minorEastAsia"/>
          <w:color w:val="000000"/>
          <w:szCs w:val="21"/>
        </w:rPr>
        <w:t xml:space="preserve">且本单位参加</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u w:val="single"/>
        </w:rPr>
        <w:t xml:space="preserve">盐城市质量技术监督综合检验检测中心</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单位的采购文件编号为</w:t>
      </w:r>
      <w:r>
        <w:rPr>
          <w:rFonts w:hint="eastAsia" w:cs="宋体" w:asciiTheme="minorEastAsia" w:hAnsiTheme="minorEastAsia"/>
          <w:color w:val="000000"/>
          <w:szCs w:val="21"/>
          <w:u w:val="single"/>
        </w:rPr>
        <w:t xml:space="preserve"> </w:t>
      </w:r>
      <w:r>
        <w:rPr>
          <w:rFonts w:cs="宋体" w:asciiTheme="minorEastAsia" w:hAnsiTheme="minorEastAsia"/>
          <w:color w:val="000000"/>
          <w:szCs w:val="21"/>
          <w:u w:val="single"/>
        </w:rPr>
        <w:t xml:space="preserve">JSZC-320900-JSCS-C2026-0003</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的</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u w:val="single"/>
        </w:rPr>
        <w:t xml:space="preserve">盐城市质量技术监督综合检验检测中心办公楼屋面防水维修工程</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项目</w:t>
      </w:r>
      <w:r>
        <w:rPr>
          <w:rFonts w:hint="eastAsia" w:asciiTheme="minorEastAsia" w:hAnsiTheme="minorEastAsia"/>
          <w:szCs w:val="21"/>
        </w:rPr>
        <w:t xml:space="preserve">采购活动提供本单位制造的货物，</w:t>
      </w:r>
      <w:r>
        <w:rPr>
          <w:rFonts w:hint="eastAsia" w:asciiTheme="minorEastAsia" w:hAnsiTheme="minorEastAsia"/>
          <w:szCs w:val="21"/>
        </w:rPr>
        <w:t xml:space="preserve">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rPr>
          <w:rFonts w:hint="eastAsia" w:asciiTheme="minorEastAsia" w:hAnsiTheme="minorEastAsia"/>
          <w:szCs w:val="21"/>
        </w:rPr>
        <w:t xml:space="preserve">1.</w:t>
      </w:r>
      <w:r>
        <w:rPr>
          <w:rFonts w:hint="eastAsia" w:asciiTheme="minorEastAsia" w:hAnsiTheme="minorEastAsia"/>
          <w:szCs w:val="21"/>
        </w:rPr>
        <w:t xml:space="preserve">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rPr>
          <w:rFonts w:hint="eastAsia" w:asciiTheme="minorEastAsia" w:hAnsiTheme="minorEastAsia"/>
          <w:szCs w:val="21"/>
        </w:rPr>
        <w:t xml:space="preserve">2.</w:t>
      </w:r>
      <w:r>
        <w:rPr>
          <w:rFonts w:hint="eastAsia" w:asciiTheme="minorEastAsia" w:hAnsiTheme="minorEastAsia"/>
          <w:szCs w:val="21"/>
        </w:rPr>
        <w:t xml:space="preserve">成交供应商为残疾人福利单位的，此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成交结果同时公告，接受社会监督）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供应商全称（加盖CA电子公章）：</w:t>
      </w:r>
      <w:r/>
    </w:p>
    <w:p>
      <w:pPr>
        <w:ind w:firstLine="4677"/>
        <w:spacing w:line="400" w:lineRule="exact"/>
        <w:rPr>
          <w:rFonts w:asciiTheme="minorEastAsia" w:hAnsiTheme="minorEastAsia"/>
          <w:szCs w:val="21"/>
        </w:rPr>
      </w:pPr>
      <w:r>
        <w:rPr>
          <w:rFonts w:hint="eastAsia" w:asciiTheme="minorEastAsia" w:hAnsiTheme="minorEastAsia"/>
          <w:szCs w:val="21"/>
        </w:rPr>
        <w:t xml:space="preserve">日</w:t>
      </w:r>
      <w:r>
        <w:rPr>
          <w:rFonts w:hint="eastAsia" w:asciiTheme="minorEastAsia" w:hAnsiTheme="minorEastAsia"/>
          <w:szCs w:val="21"/>
        </w:rPr>
        <w:t xml:space="preserve">    </w:t>
      </w:r>
      <w:r>
        <w:rPr>
          <w:rFonts w:hint="eastAsia" w:asciiTheme="minorEastAsia" w:hAnsiTheme="minorEastAsia"/>
          <w:szCs w:val="21"/>
        </w:rPr>
        <w:t xml:space="preserve">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一</w:t>
      </w:r>
      <w:r>
        <w:rPr>
          <w:rFonts w:hint="eastAsia" w:ascii="黑体" w:hAnsi="黑体" w:eastAsia="黑体"/>
          <w:szCs w:val="21"/>
        </w:rPr>
        <w:t xml:space="preserve">、技术要求响应及偏离表</w:t>
      </w:r>
      <w:r/>
    </w:p>
    <w:tbl>
      <w:tblPr>
        <w:tblStyle w:val="82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1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ind w:firstLine="420"/>
        <w:spacing w:line="400" w:lineRule="exact"/>
        <w:rPr>
          <w:rFonts w:asciiTheme="minorEastAsia" w:hAnsiTheme="minorEastAsia"/>
          <w:szCs w:val="21"/>
        </w:rPr>
      </w:pPr>
      <w:r/>
      <w:bookmarkStart w:id="201" w:name="_Hlt2695505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、商务要求响应及偏离表</w:t>
      </w:r>
      <w:r/>
    </w:p>
    <w:tbl>
      <w:tblPr>
        <w:tblStyle w:val="82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1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1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ind w:firstLine="420"/>
        <w:spacing w:line="400" w:lineRule="exact"/>
        <w:rPr>
          <w:rFonts w:asciiTheme="minorEastAsia" w:hAnsiTheme="minorEastAsia"/>
          <w:szCs w:val="21"/>
        </w:rPr>
      </w:pPr>
      <w:r/>
      <w:bookmarkStart w:id="202" w:name="_Toc462564146"/>
      <w:r/>
      <w:bookmarkStart w:id="203" w:name="_Hlt26609389"/>
      <w:r/>
      <w:bookmarkStart w:id="204" w:name="_Hlt26955066"/>
      <w:r/>
      <w:bookmarkStart w:id="205" w:name="_Hlt26671374"/>
      <w:r/>
      <w:bookmarkStart w:id="206" w:name="_格式2__法定代表人授权书"/>
      <w:r/>
      <w:r/>
    </w:p>
    <w:p>
      <w:pPr>
        <w:jc w:val="center"/>
        <w:spacing w:line="400" w:lineRule="exact"/>
        <w:rPr>
          <w:rFonts w:ascii="黑体" w:hAnsi="黑体" w:eastAsia="黑体"/>
          <w:szCs w:val="21"/>
        </w:rPr>
      </w:pPr>
      <w:r>
        <w:rPr>
          <w:rFonts w:ascii="黑体" w:hAnsi="黑体" w:eastAsia="黑体"/>
          <w:szCs w:val="21"/>
        </w:rPr>
      </w:r>
      <w:r/>
    </w:p>
    <w:p>
      <w:pPr>
        <w:jc w:val="center"/>
        <w:spacing w:line="400" w:lineRule="exact"/>
        <w:rPr>
          <w:rFonts w:ascii="黑体" w:hAnsi="黑体" w:eastAsia="黑体"/>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p>
      <w:pPr>
        <w:ind w:firstLine="420"/>
        <w:spacing w:line="400" w:lineRule="exact"/>
        <w:rPr>
          <w:rFonts w:asciiTheme="minorEastAsia" w:hAnsiTheme="minorEastAsia"/>
          <w:szCs w:val="21"/>
        </w:rPr>
      </w:pPr>
      <w:r>
        <w:rPr>
          <w:rFonts w:hint="eastAsia" w:asciiTheme="minorEastAsia" w:hAnsiTheme="minorEastAsia"/>
          <w:szCs w:val="21"/>
        </w:rPr>
        <w:t xml:space="preserve">项</w:t>
      </w:r>
      <w:r>
        <w:rPr>
          <w:rFonts w:hint="eastAsia" w:asciiTheme="minorEastAsia" w:hAnsiTheme="minorEastAsia"/>
          <w:szCs w:val="21"/>
        </w:rPr>
        <w:t xml:space="preserve">目编号：</w:t>
      </w:r>
      <w:r>
        <w:rPr>
          <w:rFonts w:asciiTheme="minorEastAsia" w:hAnsiTheme="minorEastAsia"/>
          <w:szCs w:val="21"/>
        </w:rPr>
        <w:t xml:space="preserve">JSZC-320900-JSCS-C2026-0003</w:t>
      </w:r>
      <w:r/>
    </w:p>
    <w:tbl>
      <w:tblPr>
        <w:tblStyle w:val="827"/>
        <w:tblW w:w="0" w:type="auto"/>
        <w:tblLook w:val="04A0" w:firstRow="1" w:lastRow="0" w:firstColumn="1" w:lastColumn="0" w:noHBand="0" w:noVBand="1"/>
      </w:tblPr>
      <w:tblGrid>
        <w:gridCol w:w="3652"/>
        <w:gridCol w:w="2388"/>
        <w:gridCol w:w="3020"/>
      </w:tblGrid>
      <w:tr>
        <w:trPr>
          <w:trHeight w:val="484"/>
        </w:trPr>
        <w:tc>
          <w:tcPr>
            <w:tcW w:w="3652"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38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978"/>
        </w:trPr>
        <w:tc>
          <w:tcPr>
            <w:tcW w:w="3652"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盐城市质量技术监督综合检验检测中心办公楼屋面防水维修工程</w:t>
            </w:r>
            <w:r/>
          </w:p>
        </w:tc>
        <w:tc>
          <w:tcPr>
            <w:tcW w:w="238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详见响应文件</w:t>
            </w:r>
            <w:r/>
          </w:p>
        </w:tc>
        <w:tc>
          <w:tcPr>
            <w:tcW w:w="3020"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433"/>
        </w:trPr>
        <w:tc>
          <w:tcPr>
            <w:tcW w:w="3652"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总价（大写）：</w:t>
            </w:r>
            <w:r/>
          </w:p>
        </w:tc>
        <w:tc>
          <w:tcPr>
            <w:gridSpan w:val="2"/>
            <w:tcW w:w="5408"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供应商（电子签章）：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十四、分项报价表（已标价工程量清单）</w:t>
      </w:r>
      <w:r/>
    </w:p>
    <w:p>
      <w:pPr>
        <w:jc w:val="center"/>
        <w:spacing w:line="400" w:lineRule="exact"/>
        <w:rPr>
          <w:rFonts w:ascii="黑体" w:hAnsi="黑体" w:eastAsia="黑体"/>
          <w:szCs w:val="21"/>
        </w:rPr>
      </w:pPr>
      <w:r>
        <w:rPr>
          <w:rFonts w:ascii="黑体" w:hAnsi="黑体" w:eastAsia="黑体"/>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应附：建设项目投标报价汇总表、单项工程投标报价汇总表、单位工程投标报价汇总表、分部分项工程和单价措施项目清单与计价表、综合单价分析表（副本可不提供）、总价措施项目清单与计价表、其他项目清单与计价汇总表、暂列金额明细表、材料（工程设备）</w:t>
      </w:r>
      <w:r>
        <w:rPr>
          <w:rFonts w:hint="eastAsia" w:asciiTheme="minorEastAsia" w:hAnsiTheme="minorEastAsia"/>
          <w:szCs w:val="21"/>
        </w:rPr>
        <w:t xml:space="preserve">暂估单价</w:t>
      </w:r>
      <w:r>
        <w:rPr>
          <w:rFonts w:hint="eastAsia" w:asciiTheme="minorEastAsia" w:hAnsiTheme="minorEastAsia"/>
          <w:szCs w:val="21"/>
        </w:rPr>
        <w:t xml:space="preserve">及调整表、专业工程暂估价及结算价表、计日工表、总承包服务费计价表、</w:t>
      </w:r>
      <w:r>
        <w:rPr>
          <w:rFonts w:hint="eastAsia" w:asciiTheme="minorEastAsia" w:hAnsiTheme="minorEastAsia"/>
          <w:szCs w:val="21"/>
        </w:rPr>
        <w:t xml:space="preserve">规</w:t>
      </w:r>
      <w:r>
        <w:rPr>
          <w:rFonts w:hint="eastAsia" w:asciiTheme="minorEastAsia" w:hAnsiTheme="minorEastAsia"/>
          <w:szCs w:val="21"/>
        </w:rPr>
        <w:t xml:space="preserve">费、税金项目计价表、采购人提供材料和工程设备一览表、供应商提供主要材料和工程设备一览表等内容。已标价工程量清单的格式由磋商供应商根据软件格式填入，但内容必须齐全。</w:t>
      </w:r>
      <w:r/>
    </w:p>
    <w:p>
      <w:pPr>
        <w:ind w:firstLine="420"/>
        <w:spacing w:line="400" w:lineRule="exact"/>
        <w:rPr>
          <w:rFonts w:asciiTheme="minorEastAsia" w:hAnsiTheme="minorEastAsia"/>
          <w:szCs w:val="21"/>
        </w:rPr>
      </w:pPr>
      <w:r>
        <w:rPr>
          <w:rFonts w:hint="eastAsia" w:asciiTheme="minorEastAsia" w:hAnsiTheme="minorEastAsia"/>
          <w:szCs w:val="21"/>
        </w:rPr>
        <w:t xml:space="preserve">分部分项工程和单价措施项目清单与计价表中列明的所有需要填写的单价和合价，磋商供应商均应填写，未填写单价和合价，视为此项费用已包含在工程量清单的其他单价和合价中。</w:t>
      </w:r>
      <w:r/>
    </w:p>
    <w:p>
      <w:pPr>
        <w:ind w:firstLine="420"/>
        <w:spacing w:line="400" w:lineRule="exact"/>
        <w:rPr>
          <w:rFonts w:asciiTheme="minorEastAsia" w:hAnsiTheme="minorEastAsia"/>
          <w:b/>
          <w:szCs w:val="21"/>
        </w:rPr>
      </w:pPr>
      <w:r>
        <w:rPr>
          <w:rFonts w:asciiTheme="minorEastAsia" w:hAnsiTheme="minorEastAsia"/>
          <w:szCs w:val="21"/>
        </w:rPr>
        <w:t xml:space="preserve"> </w:t>
      </w:r>
      <w:r>
        <w:rPr>
          <w:rFonts w:hint="eastAsia" w:asciiTheme="minorEastAsia" w:hAnsiTheme="minorEastAsia"/>
          <w:b/>
          <w:szCs w:val="21"/>
        </w:rPr>
        <w:t xml:space="preserve">价格构成或报价要求：该报价非本次磋商中的最后报价。</w:t>
      </w:r>
      <w:r/>
    </w:p>
    <w:p>
      <w:pPr>
        <w:jc w:val="center"/>
        <w:spacing w:line="400" w:lineRule="exact"/>
        <w:rPr>
          <w:rFonts w:ascii="黑体" w:hAnsi="黑体" w:eastAsia="黑体"/>
          <w:szCs w:val="21"/>
        </w:rPr>
      </w:pPr>
      <w:r>
        <w:rPr>
          <w:rFonts w:ascii="黑体" w:hAnsi="黑体" w:eastAsia="黑体"/>
          <w:szCs w:val="21"/>
        </w:rPr>
      </w:r>
      <w:r/>
    </w:p>
    <w:p>
      <w:pPr>
        <w:jc w:val="center"/>
        <w:spacing w:line="400" w:lineRule="exact"/>
        <w:rPr>
          <w:rFonts w:ascii="黑体" w:hAnsi="黑体" w:eastAsia="黑体"/>
          <w:szCs w:val="21"/>
        </w:rPr>
      </w:pPr>
      <w:r>
        <w:rPr>
          <w:rFonts w:ascii="黑体" w:hAnsi="黑体" w:eastAsia="黑体"/>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w:t>
      </w:r>
      <w:r>
        <w:rPr>
          <w:rFonts w:hint="eastAsia" w:asciiTheme="minorEastAsia" w:hAnsiTheme="minorEastAsia"/>
          <w:szCs w:val="21"/>
        </w:rPr>
        <w:t xml:space="preserve">供应</w:t>
      </w:r>
      <w:r>
        <w:rPr>
          <w:rFonts w:hint="eastAsia" w:asciiTheme="minorEastAsia" w:hAnsiTheme="minorEastAsia"/>
          <w:szCs w:val="21"/>
        </w:rPr>
        <w:t xml:space="preserve">商类似</w:t>
      </w:r>
      <w:r>
        <w:rPr>
          <w:rFonts w:hint="eastAsia" w:asciiTheme="minorEastAsia" w:hAnsiTheme="minorEastAsia"/>
          <w:szCs w:val="21"/>
        </w:rPr>
        <w:t xml:space="preserve">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w:t>
      </w:r>
      <w:r>
        <w:rPr>
          <w:rFonts w:hint="eastAsia" w:asciiTheme="minorEastAsia" w:hAnsiTheme="minorEastAsia"/>
          <w:szCs w:val="21"/>
        </w:rPr>
        <w:t xml:space="preserve">供应商拟投入本项目的项目负责人具有建设工程类中级职称及以上职称。拟投入本项目的技术负责人（非项目负责人）具有建筑工程专业二级及以上注册建造师，同时具有建设工程类中级及以上职称。以上人员相关职称或执业资格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w:t>
      </w:r>
      <w:r>
        <w:rPr>
          <w:rFonts w:hint="eastAsia" w:asciiTheme="minorEastAsia" w:hAnsiTheme="minorEastAsia"/>
          <w:szCs w:val="21"/>
        </w:rPr>
        <w:t xml:space="preserve">供应商针对本项目的延长质量保修期承诺函（格式自拟，如果有）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w:t>
      </w:r>
      <w:r>
        <w:rPr>
          <w:rFonts w:hint="eastAsia" w:asciiTheme="minorEastAsia" w:hAnsiTheme="minorEastAsia"/>
          <w:szCs w:val="21"/>
        </w:rPr>
        <w:t xml:space="preserve">供应商编制针对本项目的“施工组织方案”（按照磋商文件要求，格式自拟）</w:t>
      </w:r>
      <w:r/>
    </w:p>
    <w:p>
      <w:pPr>
        <w:ind w:firstLine="420"/>
        <w:spacing w:line="400" w:lineRule="exact"/>
        <w:rPr>
          <w:rFonts w:asciiTheme="minorEastAsia" w:hAnsiTheme="minorEastAsia"/>
          <w:szCs w:val="21"/>
        </w:rPr>
      </w:pPr>
      <w:r>
        <w:rPr>
          <w:rFonts w:hint="eastAsia" w:asciiTheme="minorEastAsia" w:hAnsiTheme="minorEastAsia"/>
          <w:szCs w:val="21"/>
        </w:rPr>
        <w:t xml:space="preserve">（五）供应商认为有必要提供的其他材料</w:t>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bookmarkEnd w:id="7"/>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58"/>
      <w:r/>
      <w:bookmarkEnd w:id="159"/>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rPr>
        <w:t xml:space="preserve">）</w:t>
      </w:r>
      <w:r>
        <w:rPr>
          <w:rFonts w:hint="eastAsia" w:asciiTheme="minorEastAsia" w:hAnsiTheme="minorEastAsia"/>
          <w:sz w:val="24"/>
        </w:rPr>
        <w:t xml:space="preserve">：</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531" w:bottom="1418"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Symbol">
    <w:panose1 w:val="05050102010706020507"/>
  </w:font>
  <w:font w:name="方正大黑简体">
    <w:panose1 w:val="020B0503020202020204"/>
  </w:font>
  <w:font w:name="Wingdings">
    <w:panose1 w:val="05000000000000000000"/>
  </w:font>
  <w:font w:name="方正黑体简体">
    <w:panose1 w:val="020B0503020202020204"/>
  </w:font>
  <w:font w:name="Courier New">
    <w:panose1 w:val="02070309020205020404"/>
  </w:font>
  <w:font w:name="方正黑体_GBK">
    <w:panose1 w:val="020B0503020202020204"/>
  </w:font>
  <w:font w:name="方正仿宋简体">
    <w:panose1 w:val="020B0503020202020204"/>
  </w:font>
  <w:font w:name="Book Antiqua">
    <w:panose1 w:val="02040602050305030304"/>
  </w:font>
  <w:font w:name="Tahoma">
    <w:panose1 w:val="020B0604030504040204"/>
  </w:font>
  <w:font w:name="楷体_GB2312">
    <w:panose1 w:val="02010609060101010101"/>
  </w:font>
  <w:font w:name="方正楷体_GBK">
    <w:panose1 w:val="020B0503020202020204"/>
  </w:font>
  <w:font w:name="等线 Light">
    <w:panose1 w:val="02010600030101010101"/>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方正姚体">
    <w:panose1 w:val="02010601030101010101"/>
  </w:font>
  <w:font w:name="Verdana">
    <w:panose1 w:val="020B0604030504040204"/>
  </w:font>
  <w:font w:name="Arial">
    <w:panose1 w:val="020B0604020202020204"/>
  </w:font>
  <w:font w:name="创艺简仿宋">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836845"/>
      <w:docPartObj>
        <w:docPartGallery w:val="Page Numbers (Bottom of Page)"/>
        <w:docPartUnique w:val="true"/>
      </w:docPartObj>
      <w:rPr/>
    </w:sdtPr>
    <w:sdtContent>
      <w:p>
        <w:pPr>
          <w:pStyle w:val="809"/>
          <w:jc w:val="center"/>
          <w:rPr>
            <w:rFonts w:asciiTheme="minorEastAsia" w:hAnsiTheme="minorEastAsia"/>
            <w:sz w:val="24"/>
            <w:szCs w:val="28"/>
          </w:rPr>
        </w:pPr>
        <w:r>
          <w:rPr>
            <w:rFonts w:asciiTheme="minorEastAsia" w:hAnsiTheme="minorEastAsia"/>
            <w:sz w:val="24"/>
            <w:szCs w:val="28"/>
          </w:rPr>
          <w:fldChar w:fldCharType="begin"/>
        </w:r>
        <w:r>
          <w:rPr>
            <w:rFonts w:asciiTheme="minorEastAsia" w:hAnsiTheme="minorEastAsia"/>
            <w:sz w:val="24"/>
            <w:szCs w:val="28"/>
          </w:rPr>
          <w:instrText xml:space="preserve">PAGE   \* MERGEFORMAT</w:instrText>
        </w:r>
        <w:r>
          <w:rPr>
            <w:rFonts w:asciiTheme="minorEastAsia" w:hAnsiTheme="minorEastAsia"/>
            <w:sz w:val="24"/>
            <w:szCs w:val="28"/>
          </w:rPr>
          <w:fldChar w:fldCharType="separate"/>
        </w:r>
        <w:r>
          <w:rPr>
            <w:rFonts w:asciiTheme="minorEastAsia" w:hAnsiTheme="minorEastAsia"/>
            <w:sz w:val="24"/>
            <w:szCs w:val="28"/>
            <w:lang w:val="zh-CN"/>
          </w:rPr>
          <w:t xml:space="preserve">1</w:t>
        </w:r>
        <w:r>
          <w:rPr>
            <w:rFonts w:asciiTheme="minorEastAsia" w:hAnsiTheme="minorEastAsia"/>
            <w:sz w:val="24"/>
            <w:szCs w:val="28"/>
          </w:rPr>
          <w:fldChar w:fldCharType="end"/>
        </w:r>
        <w:r/>
      </w:p>
    </w:sdtContent>
  </w:sdt>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7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endnote reference"/>
    <w:basedOn w:val="804"/>
    <w:uiPriority w:val="99"/>
    <w:semiHidden/>
    <w:unhideWhenUsed/>
    <w:rPr>
      <w:vertAlign w:val="superscript"/>
    </w:rPr>
  </w:style>
  <w:style w:type="paragraph" w:styleId="794" w:default="1">
    <w:name w:val="Normal"/>
    <w:qFormat/>
    <w:pPr>
      <w:jc w:val="both"/>
      <w:widowControl w:val="off"/>
    </w:pPr>
    <w:rPr>
      <w:rFonts w:asciiTheme="minorHAnsi" w:hAnsiTheme="minorHAnsi" w:eastAsiaTheme="minorEastAsia" w:cstheme="minorBidi"/>
      <w:sz w:val="21"/>
      <w:szCs w:val="24"/>
    </w:rPr>
  </w:style>
  <w:style w:type="paragraph" w:styleId="795">
    <w:name w:val="Heading 1"/>
    <w:basedOn w:val="794"/>
    <w:next w:val="794"/>
    <w:link w:val="830"/>
    <w:qFormat/>
    <w:pPr>
      <w:jc w:val="left"/>
      <w:spacing w:beforeAutospacing="1" w:afterAutospacing="1"/>
      <w:outlineLvl w:val="0"/>
    </w:pPr>
    <w:rPr>
      <w:rFonts w:hint="eastAsia" w:ascii="宋体" w:hAnsi="宋体" w:eastAsia="宋体" w:cs="Times New Roman"/>
      <w:b/>
      <w:bCs/>
      <w:sz w:val="48"/>
      <w:szCs w:val="48"/>
    </w:rPr>
  </w:style>
  <w:style w:type="paragraph" w:styleId="796">
    <w:name w:val="Heading 2"/>
    <w:basedOn w:val="794"/>
    <w:next w:val="794"/>
    <w:link w:val="856"/>
    <w:unhideWhenUsed/>
    <w:qFormat/>
    <w:pPr>
      <w:jc w:val="left"/>
      <w:spacing w:beforeAutospacing="1" w:afterAutospacing="1"/>
      <w:outlineLvl w:val="1"/>
    </w:pPr>
    <w:rPr>
      <w:rFonts w:hint="eastAsia" w:ascii="宋体" w:hAnsi="宋体" w:eastAsia="宋体" w:cs="Times New Roman"/>
      <w:b/>
      <w:bCs/>
      <w:sz w:val="36"/>
      <w:szCs w:val="36"/>
    </w:rPr>
  </w:style>
  <w:style w:type="paragraph" w:styleId="797">
    <w:name w:val="Heading 3"/>
    <w:basedOn w:val="794"/>
    <w:next w:val="794"/>
    <w:link w:val="828"/>
    <w:unhideWhenUsed/>
    <w:qFormat/>
    <w:pPr>
      <w:keepLines/>
      <w:keepNext/>
      <w:spacing w:line="360" w:lineRule="auto"/>
      <w:outlineLvl w:val="2"/>
    </w:pPr>
    <w:rPr>
      <w:rFonts w:ascii="宋体" w:hAnsi="宋体" w:eastAsia="宋体" w:cs="宋体"/>
      <w:b/>
      <w:bCs/>
      <w:sz w:val="30"/>
      <w:szCs w:val="30"/>
    </w:rPr>
  </w:style>
  <w:style w:type="paragraph" w:styleId="798">
    <w:name w:val="Heading 4"/>
    <w:basedOn w:val="794"/>
    <w:next w:val="794"/>
    <w:link w:val="829"/>
    <w:unhideWhenUsed/>
    <w:qFormat/>
    <w:pPr>
      <w:keepLines/>
      <w:keepNext/>
      <w:spacing w:line="360" w:lineRule="auto"/>
      <w:outlineLvl w:val="3"/>
    </w:pPr>
    <w:rPr>
      <w:rFonts w:ascii="宋体" w:hAnsi="宋体" w:eastAsia="宋体" w:cs="宋体"/>
      <w:b/>
      <w:bCs/>
      <w:sz w:val="28"/>
      <w:szCs w:val="28"/>
    </w:rPr>
  </w:style>
  <w:style w:type="paragraph" w:styleId="799">
    <w:name w:val="Heading 5"/>
    <w:basedOn w:val="794"/>
    <w:next w:val="794"/>
    <w:link w:val="851"/>
    <w:uiPriority w:val="9"/>
    <w:qFormat/>
    <w:pPr>
      <w:keepNext/>
      <w:outlineLvl w:val="4"/>
    </w:pPr>
    <w:rPr>
      <w:rFonts w:ascii="宋体" w:hAnsi="宋体"/>
      <w:b/>
      <w:bCs/>
    </w:rPr>
  </w:style>
  <w:style w:type="paragraph" w:styleId="800">
    <w:name w:val="Heading 6"/>
    <w:basedOn w:val="794"/>
    <w:next w:val="794"/>
    <w:link w:val="852"/>
    <w:uiPriority w:val="9"/>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801">
    <w:name w:val="Heading 7"/>
    <w:basedOn w:val="794"/>
    <w:next w:val="794"/>
    <w:link w:val="853"/>
    <w:uiPriority w:val="9"/>
    <w:unhideWhenUsed/>
    <w:qFormat/>
    <w:pPr>
      <w:keepLines/>
      <w:keepNext/>
      <w:spacing w:before="240" w:after="64" w:line="320" w:lineRule="auto"/>
      <w:outlineLvl w:val="6"/>
    </w:pPr>
    <w:rPr>
      <w:b/>
      <w:bCs/>
      <w:sz w:val="24"/>
    </w:rPr>
  </w:style>
  <w:style w:type="paragraph" w:styleId="802">
    <w:name w:val="Heading 8"/>
    <w:basedOn w:val="794"/>
    <w:next w:val="794"/>
    <w:link w:val="854"/>
    <w:uiPriority w:val="9"/>
    <w:unhideWhenUsed/>
    <w:qFormat/>
    <w:pPr>
      <w:keepLines/>
      <w:keepNext/>
      <w:spacing w:before="240" w:after="64" w:line="320" w:lineRule="auto"/>
      <w:outlineLvl w:val="7"/>
    </w:pPr>
    <w:rPr>
      <w:rFonts w:asciiTheme="majorHAnsi" w:hAnsiTheme="majorHAnsi" w:eastAsiaTheme="majorEastAsia" w:cstheme="majorBidi"/>
      <w:sz w:val="24"/>
    </w:rPr>
  </w:style>
  <w:style w:type="paragraph" w:styleId="803">
    <w:name w:val="Heading 9"/>
    <w:basedOn w:val="794"/>
    <w:next w:val="794"/>
    <w:link w:val="855"/>
    <w:uiPriority w:val="9"/>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Note Heading"/>
    <w:basedOn w:val="794"/>
    <w:next w:val="794"/>
    <w:qFormat/>
    <w:rPr>
      <w:rFonts w:ascii="Verdana" w:hAnsi="Verdana"/>
      <w:szCs w:val="20"/>
    </w:rPr>
  </w:style>
  <w:style w:type="paragraph" w:styleId="808">
    <w:name w:val="annotation text"/>
    <w:basedOn w:val="794"/>
    <w:link w:val="934"/>
    <w:uiPriority w:val="99"/>
    <w:qFormat/>
    <w:pPr>
      <w:jc w:val="left"/>
    </w:pPr>
  </w:style>
  <w:style w:type="paragraph" w:styleId="809">
    <w:name w:val="Footer"/>
    <w:basedOn w:val="794"/>
    <w:link w:val="815"/>
    <w:qFormat/>
    <w:pPr>
      <w:jc w:val="left"/>
      <w:tabs>
        <w:tab w:val="center" w:pos="4153" w:leader="none"/>
        <w:tab w:val="right" w:pos="8306" w:leader="none"/>
      </w:tabs>
    </w:pPr>
    <w:rPr>
      <w:sz w:val="18"/>
      <w:szCs w:val="18"/>
    </w:rPr>
  </w:style>
  <w:style w:type="paragraph" w:styleId="810">
    <w:name w:val="Header"/>
    <w:basedOn w:val="794"/>
    <w:link w:val="814"/>
    <w:qFormat/>
    <w:pPr>
      <w:jc w:val="center"/>
      <w:tabs>
        <w:tab w:val="center" w:pos="4153" w:leader="none"/>
        <w:tab w:val="right" w:pos="8306" w:leader="none"/>
      </w:tabs>
      <w:pBdr>
        <w:bottom w:val="single" w:color="auto" w:sz="6" w:space="1"/>
      </w:pBdr>
    </w:pPr>
    <w:rPr>
      <w:sz w:val="18"/>
      <w:szCs w:val="18"/>
    </w:rPr>
  </w:style>
  <w:style w:type="paragraph" w:styleId="811">
    <w:name w:val="Normal (Web)"/>
    <w:basedOn w:val="794"/>
    <w:qFormat/>
    <w:pPr>
      <w:jc w:val="left"/>
      <w:spacing w:beforeAutospacing="1" w:afterAutospacing="1"/>
    </w:pPr>
    <w:rPr>
      <w:rFonts w:cs="Times New Roman"/>
      <w:sz w:val="24"/>
    </w:rPr>
  </w:style>
  <w:style w:type="character" w:styleId="812">
    <w:name w:val="Emphasis"/>
    <w:qFormat/>
    <w:rPr>
      <w:i/>
    </w:rPr>
  </w:style>
  <w:style w:type="paragraph" w:styleId="813" w:customStyle="1">
    <w:name w:val="Default"/>
    <w:basedOn w:val="794"/>
    <w:qFormat/>
    <w:pPr>
      <w:jc w:val="left"/>
    </w:pPr>
    <w:rPr>
      <w:rFonts w:ascii="宋体" w:hAnsi="Calibri" w:cs="宋体"/>
      <w:color w:val="000000"/>
      <w:sz w:val="24"/>
    </w:rPr>
  </w:style>
  <w:style w:type="character" w:styleId="814" w:customStyle="1">
    <w:name w:val="页眉 Char"/>
    <w:basedOn w:val="804"/>
    <w:link w:val="810"/>
    <w:qFormat/>
    <w:rPr>
      <w:rFonts w:asciiTheme="minorHAnsi" w:hAnsiTheme="minorHAnsi" w:eastAsiaTheme="minorEastAsia" w:cstheme="minorBidi"/>
      <w:sz w:val="18"/>
      <w:szCs w:val="18"/>
    </w:rPr>
  </w:style>
  <w:style w:type="character" w:styleId="815" w:customStyle="1">
    <w:name w:val="页脚 Char"/>
    <w:basedOn w:val="804"/>
    <w:link w:val="809"/>
    <w:qFormat/>
    <w:rPr>
      <w:rFonts w:asciiTheme="minorHAnsi" w:hAnsiTheme="minorHAnsi" w:eastAsiaTheme="minorEastAsia" w:cstheme="minorBidi"/>
      <w:sz w:val="18"/>
      <w:szCs w:val="18"/>
    </w:rPr>
  </w:style>
  <w:style w:type="paragraph" w:styleId="816" w:customStyle="1">
    <w:name w:val="普通正文"/>
    <w:basedOn w:val="794"/>
    <w:link w:val="863"/>
    <w:qFormat/>
    <w:pPr>
      <w:ind w:firstLine="480"/>
      <w:jc w:val="left"/>
      <w:spacing w:before="120" w:after="120" w:line="360" w:lineRule="auto"/>
    </w:pPr>
    <w:rPr>
      <w:rFonts w:ascii="Arial" w:hAnsi="Arial" w:eastAsia="等线" w:cs="Arial"/>
      <w:sz w:val="24"/>
    </w:rPr>
  </w:style>
  <w:style w:type="paragraph" w:styleId="817" w:customStyle="1">
    <w:name w:val="正文首行缩进 21"/>
    <w:basedOn w:val="818"/>
    <w:qFormat/>
    <w:pPr>
      <w:ind w:firstLine="420"/>
    </w:pPr>
  </w:style>
  <w:style w:type="paragraph" w:styleId="818" w:customStyle="1">
    <w:name w:val="正文文本缩进1"/>
    <w:basedOn w:val="794"/>
    <w:qFormat/>
    <w:pPr>
      <w:ind w:left="420"/>
      <w:spacing w:after="120"/>
    </w:pPr>
  </w:style>
  <w:style w:type="paragraph" w:styleId="819">
    <w:name w:val="Body Text"/>
    <w:basedOn w:val="794"/>
    <w:link w:val="820"/>
    <w:unhideWhenUsed/>
    <w:qFormat/>
    <w:pPr>
      <w:spacing w:after="120"/>
    </w:pPr>
  </w:style>
  <w:style w:type="character" w:styleId="820" w:customStyle="1">
    <w:name w:val="正文文本 Char"/>
    <w:basedOn w:val="804"/>
    <w:link w:val="819"/>
    <w:qFormat/>
    <w:rPr>
      <w:rFonts w:asciiTheme="minorHAnsi" w:hAnsiTheme="minorHAnsi" w:eastAsiaTheme="minorEastAsia" w:cstheme="minorBidi"/>
      <w:sz w:val="21"/>
      <w:szCs w:val="24"/>
    </w:rPr>
  </w:style>
  <w:style w:type="paragraph" w:styleId="821">
    <w:name w:val="Body Text Indent"/>
    <w:basedOn w:val="794"/>
    <w:link w:val="822"/>
    <w:qFormat/>
    <w:pPr>
      <w:ind w:left="420"/>
      <w:spacing w:after="120"/>
    </w:pPr>
  </w:style>
  <w:style w:type="character" w:styleId="822" w:customStyle="1">
    <w:name w:val="正文文本缩进 Char"/>
    <w:basedOn w:val="804"/>
    <w:link w:val="821"/>
    <w:qFormat/>
    <w:rPr>
      <w:rFonts w:asciiTheme="minorHAnsi" w:hAnsiTheme="minorHAnsi" w:eastAsiaTheme="minorEastAsia" w:cstheme="minorBidi"/>
      <w:sz w:val="21"/>
      <w:szCs w:val="24"/>
    </w:rPr>
  </w:style>
  <w:style w:type="paragraph" w:styleId="823">
    <w:name w:val="Body Text First Indent 2"/>
    <w:basedOn w:val="821"/>
    <w:next w:val="825"/>
    <w:link w:val="824"/>
    <w:uiPriority w:val="99"/>
    <w:qFormat/>
    <w:pPr>
      <w:ind w:left="0" w:firstLine="420"/>
      <w:spacing w:after="0"/>
    </w:pPr>
    <w:rPr>
      <w:rFonts w:ascii="楷体_GB2312" w:eastAsia="楷体_GB2312"/>
      <w:sz w:val="32"/>
      <w:szCs w:val="20"/>
    </w:rPr>
  </w:style>
  <w:style w:type="character" w:styleId="824" w:customStyle="1">
    <w:name w:val="正文首行缩进 2 Char"/>
    <w:basedOn w:val="822"/>
    <w:link w:val="823"/>
    <w:uiPriority w:val="99"/>
    <w:rPr>
      <w:rFonts w:ascii="楷体_GB2312" w:eastAsia="楷体_GB2312" w:hAnsiTheme="minorHAnsi" w:cstheme="minorBidi"/>
      <w:sz w:val="32"/>
      <w:szCs w:val="24"/>
    </w:rPr>
  </w:style>
  <w:style w:type="paragraph" w:styleId="825">
    <w:name w:val="Body Text First Indent"/>
    <w:basedOn w:val="819"/>
    <w:link w:val="826"/>
    <w:qFormat/>
    <w:pPr>
      <w:ind w:firstLine="420"/>
    </w:pPr>
  </w:style>
  <w:style w:type="character" w:styleId="826" w:customStyle="1">
    <w:name w:val="正文首行缩进 Char"/>
    <w:basedOn w:val="820"/>
    <w:link w:val="825"/>
    <w:uiPriority w:val="99"/>
    <w:rPr>
      <w:rFonts w:asciiTheme="minorHAnsi" w:hAnsiTheme="minorHAnsi" w:eastAsiaTheme="minorEastAsia" w:cstheme="minorBidi"/>
      <w:sz w:val="21"/>
      <w:szCs w:val="24"/>
    </w:rPr>
  </w:style>
  <w:style w:type="table" w:styleId="827">
    <w:name w:val="Table Grid"/>
    <w:basedOn w:val="8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customStyle="1">
    <w:name w:val="标题 3 Char"/>
    <w:basedOn w:val="804"/>
    <w:link w:val="797"/>
    <w:qFormat/>
    <w:rPr>
      <w:rFonts w:ascii="宋体" w:hAnsi="宋体" w:cs="宋体"/>
      <w:b/>
      <w:bCs/>
      <w:sz w:val="30"/>
      <w:szCs w:val="30"/>
    </w:rPr>
  </w:style>
  <w:style w:type="character" w:styleId="829" w:customStyle="1">
    <w:name w:val="标题 4 Char"/>
    <w:basedOn w:val="804"/>
    <w:link w:val="798"/>
    <w:qFormat/>
    <w:rPr>
      <w:rFonts w:ascii="宋体" w:hAnsi="宋体" w:cs="宋体"/>
      <w:b/>
      <w:bCs/>
      <w:sz w:val="28"/>
      <w:szCs w:val="28"/>
    </w:rPr>
  </w:style>
  <w:style w:type="character" w:styleId="830" w:customStyle="1">
    <w:name w:val="标题 1 Char"/>
    <w:basedOn w:val="804"/>
    <w:link w:val="795"/>
    <w:qFormat/>
    <w:rPr>
      <w:rFonts w:ascii="宋体" w:hAnsi="宋体"/>
      <w:b/>
      <w:bCs/>
      <w:sz w:val="48"/>
      <w:szCs w:val="48"/>
    </w:rPr>
  </w:style>
  <w:style w:type="numbering" w:styleId="831" w:customStyle="1">
    <w:name w:val="无列表1"/>
    <w:next w:val="806"/>
    <w:uiPriority w:val="99"/>
    <w:semiHidden/>
    <w:unhideWhenUsed/>
  </w:style>
  <w:style w:type="paragraph" w:styleId="832">
    <w:name w:val="Caption"/>
    <w:basedOn w:val="794"/>
    <w:next w:val="794"/>
    <w:uiPriority w:val="35"/>
    <w:unhideWhenUsed/>
    <w:qFormat/>
    <w:rPr>
      <w:rFonts w:ascii="Arial" w:hAnsi="Arial" w:eastAsia="黑体" w:cs="宋体"/>
      <w:sz w:val="20"/>
      <w:szCs w:val="21"/>
    </w:rPr>
  </w:style>
  <w:style w:type="paragraph" w:styleId="833">
    <w:name w:val="envelope return"/>
    <w:basedOn w:val="794"/>
    <w:qFormat/>
    <w:rPr>
      <w:rFonts w:ascii="Arial" w:hAnsi="Arial" w:eastAsia="宋体" w:cs="宋体"/>
      <w:szCs w:val="21"/>
    </w:rPr>
  </w:style>
  <w:style w:type="paragraph" w:styleId="834">
    <w:name w:val="index 4"/>
    <w:basedOn w:val="794"/>
    <w:next w:val="794"/>
    <w:qFormat/>
    <w:pPr>
      <w:ind w:left="600"/>
    </w:pPr>
    <w:rPr>
      <w:rFonts w:ascii="Calibri" w:hAnsi="Calibri" w:eastAsia="宋体" w:cs="Calibri"/>
      <w:szCs w:val="21"/>
    </w:rPr>
  </w:style>
  <w:style w:type="paragraph" w:styleId="835">
    <w:name w:val="Title"/>
    <w:basedOn w:val="794"/>
    <w:link w:val="836"/>
    <w:uiPriority w:val="10"/>
    <w:qFormat/>
    <w:pPr>
      <w:jc w:val="center"/>
      <w:outlineLvl w:val="0"/>
    </w:pPr>
    <w:rPr>
      <w:rFonts w:ascii="Arial" w:hAnsi="Arial" w:eastAsia="宋体" w:cs="宋体"/>
      <w:b/>
      <w:szCs w:val="21"/>
    </w:rPr>
  </w:style>
  <w:style w:type="character" w:styleId="836" w:customStyle="1">
    <w:name w:val="标题 Char"/>
    <w:basedOn w:val="804"/>
    <w:link w:val="835"/>
    <w:uiPriority w:val="10"/>
    <w:qFormat/>
    <w:rPr>
      <w:rFonts w:ascii="Arial" w:hAnsi="Arial" w:cs="宋体"/>
      <w:b/>
      <w:sz w:val="21"/>
      <w:szCs w:val="21"/>
    </w:rPr>
  </w:style>
  <w:style w:type="table" w:styleId="837" w:customStyle="1">
    <w:name w:val="网格型1"/>
    <w:basedOn w:val="805"/>
    <w:next w:val="827"/>
    <w:uiPriority w:val="9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38">
    <w:name w:val="List Paragraph"/>
    <w:basedOn w:val="794"/>
    <w:uiPriority w:val="34"/>
    <w:qFormat/>
    <w:pPr>
      <w:ind w:firstLine="420"/>
    </w:pPr>
    <w:rPr>
      <w:rFonts w:ascii="宋体" w:hAnsi="宋体" w:eastAsia="宋体" w:cs="宋体"/>
      <w:szCs w:val="21"/>
    </w:rPr>
  </w:style>
  <w:style w:type="paragraph" w:styleId="839" w:customStyle="1">
    <w:name w:val="正文1"/>
    <w:basedOn w:val="794"/>
    <w:qFormat/>
    <w:pPr>
      <w:ind w:right="-167"/>
      <w:spacing w:line="440" w:lineRule="exact"/>
      <w:widowControl/>
    </w:pPr>
    <w:rPr>
      <w:rFonts w:ascii="宋体" w:hAnsi="宋体" w:eastAsia="宋体" w:cs="宋体"/>
      <w:b/>
      <w:szCs w:val="21"/>
    </w:rPr>
  </w:style>
  <w:style w:type="paragraph" w:styleId="840">
    <w:name w:val="Normal Indent"/>
    <w:basedOn w:val="794"/>
    <w:link w:val="841"/>
    <w:qFormat/>
    <w:pPr>
      <w:jc w:val="center"/>
      <w:spacing w:line="400" w:lineRule="exact"/>
    </w:pPr>
    <w:rPr>
      <w:rFonts w:ascii="方正小标宋_GBK" w:hAnsi="仿宋" w:eastAsia="黑体" w:cs="Times New Roman"/>
      <w:bCs/>
    </w:rPr>
  </w:style>
  <w:style w:type="character" w:styleId="841" w:customStyle="1">
    <w:name w:val="正文缩进 Char"/>
    <w:link w:val="840"/>
    <w:qFormat/>
    <w:rPr>
      <w:rFonts w:ascii="方正小标宋_GBK" w:hAnsi="仿宋" w:eastAsia="黑体"/>
      <w:bCs/>
      <w:sz w:val="21"/>
      <w:szCs w:val="24"/>
    </w:rPr>
  </w:style>
  <w:style w:type="paragraph" w:styleId="842" w:customStyle="1">
    <w:name w:val="Char1"/>
    <w:basedOn w:val="794"/>
    <w:qFormat/>
    <w:pPr>
      <w:ind w:firstLine="420"/>
      <w:jc w:val="left"/>
      <w:spacing w:line="400" w:lineRule="exact"/>
      <w:tabs>
        <w:tab w:val="left" w:pos="0" w:leader="none"/>
      </w:tabs>
    </w:pPr>
    <w:rPr>
      <w:rFonts w:ascii="黑体" w:hAnsi="黑体" w:eastAsia="黑体" w:cs="Times New Roman"/>
      <w:szCs w:val="21"/>
    </w:rPr>
  </w:style>
  <w:style w:type="paragraph" w:styleId="843">
    <w:name w:val="Plain Text"/>
    <w:basedOn w:val="794"/>
    <w:link w:val="844"/>
    <w:qFormat/>
    <w:pPr>
      <w:spacing w:line="360" w:lineRule="auto"/>
    </w:pPr>
    <w:rPr>
      <w:rFonts w:ascii="Arial" w:hAnsi="Calibri" w:eastAsia="宋体" w:cs="Arial"/>
      <w:sz w:val="20"/>
      <w:szCs w:val="20"/>
    </w:rPr>
  </w:style>
  <w:style w:type="character" w:styleId="844" w:customStyle="1">
    <w:name w:val="纯文本 Char"/>
    <w:basedOn w:val="804"/>
    <w:link w:val="843"/>
    <w:qFormat/>
    <w:rPr>
      <w:rFonts w:ascii="Arial" w:hAnsi="Calibri" w:cs="Arial"/>
    </w:rPr>
  </w:style>
  <w:style w:type="paragraph" w:styleId="845" w:customStyle="1">
    <w:name w:val="正文首行缩进 211"/>
    <w:basedOn w:val="846"/>
    <w:uiPriority w:val="99"/>
    <w:unhideWhenUsed/>
    <w:qFormat/>
    <w:pPr>
      <w:ind w:firstLine="420"/>
    </w:pPr>
  </w:style>
  <w:style w:type="paragraph" w:styleId="846" w:customStyle="1">
    <w:name w:val="正文文本缩进11"/>
    <w:basedOn w:val="794"/>
    <w:next w:val="847"/>
    <w:qFormat/>
    <w:pPr>
      <w:ind w:left="570"/>
      <w:spacing w:line="520" w:lineRule="exact"/>
    </w:pPr>
    <w:rPr>
      <w:rFonts w:ascii="方正仿宋简体" w:hAnsi="创艺简仿宋" w:eastAsia="方正仿宋简体" w:cs="宋体"/>
      <w:sz w:val="24"/>
    </w:rPr>
  </w:style>
  <w:style w:type="paragraph" w:styleId="847" w:customStyle="1">
    <w:name w:val="寄信人地址11"/>
    <w:basedOn w:val="794"/>
    <w:qFormat/>
    <w:pPr>
      <w:spacing w:line="360" w:lineRule="auto"/>
    </w:pPr>
    <w:rPr>
      <w:rFonts w:ascii="Arial" w:hAnsi="Arial" w:eastAsia="宋体" w:cs="宋体"/>
      <w:sz w:val="24"/>
    </w:rPr>
  </w:style>
  <w:style w:type="table" w:styleId="848" w:customStyle="1">
    <w:name w:val="Table Normal"/>
    <w:semiHidden/>
    <w:unhideWhenUsed/>
    <w:qFormat/>
    <w:tblPr>
      <w:tblCellMar>
        <w:left w:w="0" w:type="dxa"/>
        <w:top w:w="0" w:type="dxa"/>
        <w:right w:w="0" w:type="dxa"/>
        <w:bottom w:w="0" w:type="dxa"/>
      </w:tblCellMar>
    </w:tblPr>
  </w:style>
  <w:style w:type="character" w:styleId="849" w:customStyle="1">
    <w:name w:val="font41"/>
    <w:basedOn w:val="804"/>
    <w:qFormat/>
    <w:rPr>
      <w:rFonts w:hint="eastAsia" w:ascii="宋体" w:hAnsi="宋体" w:eastAsia="宋体" w:cs="宋体"/>
      <w:color w:val="000000"/>
      <w:sz w:val="21"/>
      <w:szCs w:val="21"/>
      <w:u w:val="none"/>
    </w:rPr>
  </w:style>
  <w:style w:type="paragraph" w:styleId="850">
    <w:name w:val="No Spacing"/>
    <w:link w:val="941"/>
    <w:uiPriority w:val="1"/>
    <w:qFormat/>
    <w:rPr>
      <w:rFonts w:ascii="Calibri" w:hAnsi="Calibri"/>
      <w:sz w:val="22"/>
      <w:szCs w:val="22"/>
    </w:rPr>
  </w:style>
  <w:style w:type="character" w:styleId="851" w:customStyle="1">
    <w:name w:val="标题 5 Char"/>
    <w:basedOn w:val="804"/>
    <w:link w:val="799"/>
    <w:uiPriority w:val="9"/>
    <w:qFormat/>
    <w:rPr>
      <w:rFonts w:ascii="宋体" w:hAnsi="宋体" w:eastAsiaTheme="minorEastAsia" w:cstheme="minorBidi"/>
      <w:b/>
      <w:bCs/>
      <w:sz w:val="21"/>
      <w:szCs w:val="24"/>
    </w:rPr>
  </w:style>
  <w:style w:type="character" w:styleId="852" w:customStyle="1">
    <w:name w:val="标题 6 Char"/>
    <w:basedOn w:val="804"/>
    <w:link w:val="800"/>
    <w:uiPriority w:val="9"/>
    <w:qFormat/>
    <w:rPr>
      <w:rFonts w:asciiTheme="majorHAnsi" w:hAnsiTheme="majorHAnsi" w:eastAsiaTheme="majorEastAsia" w:cstheme="majorBidi"/>
      <w:b/>
      <w:bCs/>
      <w:sz w:val="24"/>
      <w:szCs w:val="24"/>
    </w:rPr>
  </w:style>
  <w:style w:type="character" w:styleId="853" w:customStyle="1">
    <w:name w:val="标题 7 Char"/>
    <w:basedOn w:val="804"/>
    <w:link w:val="801"/>
    <w:uiPriority w:val="9"/>
    <w:qFormat/>
    <w:rPr>
      <w:rFonts w:asciiTheme="minorHAnsi" w:hAnsiTheme="minorHAnsi" w:eastAsiaTheme="minorEastAsia" w:cstheme="minorBidi"/>
      <w:b/>
      <w:bCs/>
      <w:sz w:val="24"/>
      <w:szCs w:val="24"/>
    </w:rPr>
  </w:style>
  <w:style w:type="character" w:styleId="854" w:customStyle="1">
    <w:name w:val="标题 8 Char"/>
    <w:basedOn w:val="804"/>
    <w:link w:val="802"/>
    <w:uiPriority w:val="9"/>
    <w:qFormat/>
    <w:rPr>
      <w:rFonts w:asciiTheme="majorHAnsi" w:hAnsiTheme="majorHAnsi" w:eastAsiaTheme="majorEastAsia" w:cstheme="majorBidi"/>
      <w:sz w:val="24"/>
      <w:szCs w:val="24"/>
    </w:rPr>
  </w:style>
  <w:style w:type="character" w:styleId="855" w:customStyle="1">
    <w:name w:val="标题 9 Char"/>
    <w:basedOn w:val="804"/>
    <w:link w:val="803"/>
    <w:uiPriority w:val="9"/>
    <w:qFormat/>
    <w:rPr>
      <w:rFonts w:asciiTheme="majorHAnsi" w:hAnsiTheme="majorHAnsi" w:eastAsiaTheme="majorEastAsia" w:cstheme="majorBidi"/>
      <w:sz w:val="21"/>
      <w:szCs w:val="21"/>
    </w:rPr>
  </w:style>
  <w:style w:type="character" w:styleId="856" w:customStyle="1">
    <w:name w:val="标题 2 Char"/>
    <w:basedOn w:val="804"/>
    <w:link w:val="796"/>
    <w:rPr>
      <w:rFonts w:ascii="宋体" w:hAnsi="宋体"/>
      <w:b/>
      <w:bCs/>
      <w:sz w:val="36"/>
      <w:szCs w:val="36"/>
    </w:rPr>
  </w:style>
  <w:style w:type="paragraph" w:styleId="857">
    <w:name w:val="Block Text"/>
    <w:basedOn w:val="794"/>
    <w:uiPriority w:val="99"/>
    <w:qFormat/>
    <w:pPr>
      <w:ind w:left="1440" w:right="1440"/>
      <w:spacing w:after="120"/>
      <w:tabs>
        <w:tab w:val="left" w:pos="9000" w:leader="none"/>
      </w:tabs>
    </w:pPr>
  </w:style>
  <w:style w:type="paragraph" w:styleId="858" w:customStyle="1">
    <w:name w:val="段"/>
    <w:next w:val="859"/>
    <w:qFormat/>
    <w:pPr>
      <w:jc w:val="both"/>
      <w:widowControl w:val="off"/>
    </w:pPr>
    <w:rPr>
      <w:rFonts w:ascii="宋体" w:hAnsi="宋体" w:cs="宋体"/>
      <w:color w:val="000000"/>
      <w:sz w:val="21"/>
      <w:szCs w:val="21"/>
    </w:rPr>
  </w:style>
  <w:style w:type="paragraph" w:styleId="859" w:customStyle="1">
    <w:name w:val="正文 A"/>
    <w:next w:val="858"/>
    <w:qFormat/>
    <w:pPr>
      <w:jc w:val="both"/>
      <w:widowControl w:val="off"/>
      <w:framePr w:wrap="around" w:hAnchor="text" w:y="1"/>
    </w:pPr>
    <w:rPr>
      <w:rFonts w:ascii="Calibri" w:hAnsi="Calibri" w:eastAsia="Calibri" w:cs="Calibri"/>
      <w:color w:val="000000"/>
      <w:sz w:val="21"/>
      <w:szCs w:val="21"/>
    </w:rPr>
  </w:style>
  <w:style w:type="character" w:styleId="860" w:customStyle="1">
    <w:name w:val="访问过的超链接1"/>
    <w:qFormat/>
    <w:rPr>
      <w:color w:val="800080"/>
      <w:u w:val="single"/>
    </w:rPr>
  </w:style>
  <w:style w:type="paragraph" w:styleId="861" w:customStyle="1">
    <w:name w:val="列出段落1"/>
    <w:basedOn w:val="794"/>
    <w:link w:val="862"/>
    <w:qFormat/>
    <w:pPr>
      <w:contextualSpacing/>
      <w:ind w:left="720"/>
    </w:pPr>
    <w:rPr>
      <w:rFonts w:ascii="Calibri" w:hAnsi="Calibri"/>
      <w:sz w:val="24"/>
      <w:lang w:eastAsia="en-US" w:bidi="en-US"/>
    </w:rPr>
  </w:style>
  <w:style w:type="character" w:styleId="862" w:customStyle="1">
    <w:name w:val="列出段落 Char"/>
    <w:link w:val="861"/>
    <w:qFormat/>
    <w:rPr>
      <w:rFonts w:ascii="Calibri" w:hAnsi="Calibri" w:eastAsiaTheme="minorEastAsia" w:cstheme="minorBidi"/>
      <w:sz w:val="24"/>
      <w:szCs w:val="24"/>
      <w:lang w:eastAsia="en-US" w:bidi="en-US"/>
    </w:rPr>
  </w:style>
  <w:style w:type="character" w:styleId="863" w:customStyle="1">
    <w:name w:val="普通正文 Char"/>
    <w:link w:val="816"/>
    <w:qFormat/>
    <w:rPr>
      <w:rFonts w:ascii="Arial" w:hAnsi="Arial" w:eastAsia="等线" w:cs="Arial"/>
      <w:sz w:val="24"/>
      <w:szCs w:val="24"/>
    </w:rPr>
  </w:style>
  <w:style w:type="character" w:styleId="864" w:customStyle="1">
    <w:name w:val="标题2 Char"/>
    <w:qFormat/>
    <w:rPr>
      <w:rFonts w:ascii="方正楷体_GBK" w:hAnsi="Book Antiqua" w:eastAsia="方正楷体_GBK"/>
      <w:sz w:val="32"/>
      <w:lang w:val="en-US" w:eastAsia="zh-CN" w:bidi="ar-SA"/>
    </w:rPr>
  </w:style>
  <w:style w:type="character" w:styleId="865" w:customStyle="1">
    <w:name w:val="jj1"/>
    <w:qFormat/>
    <w:rPr>
      <w:sz w:val="20"/>
      <w:szCs w:val="20"/>
      <w:u w:val="none"/>
    </w:rPr>
  </w:style>
  <w:style w:type="paragraph" w:styleId="866" w:customStyle="1">
    <w:name w:val="Char Char Char Char1 Char Char Char"/>
    <w:basedOn w:val="867"/>
    <w:qFormat/>
    <w:pPr>
      <w:spacing w:line="360" w:lineRule="auto"/>
    </w:pPr>
    <w:rPr>
      <w:rFonts w:ascii="Tahoma" w:hAnsi="Tahoma"/>
      <w:sz w:val="24"/>
    </w:rPr>
  </w:style>
  <w:style w:type="paragraph" w:styleId="867">
    <w:name w:val="Document Map"/>
    <w:basedOn w:val="794"/>
    <w:link w:val="868"/>
    <w:qFormat/>
    <w:pPr>
      <w:shd w:val="clear" w:color="auto" w:fill="000080"/>
    </w:pPr>
  </w:style>
  <w:style w:type="character" w:styleId="868" w:customStyle="1">
    <w:name w:val="文档结构图 Char"/>
    <w:basedOn w:val="804"/>
    <w:link w:val="867"/>
    <w:rPr>
      <w:rFonts w:asciiTheme="minorHAnsi" w:hAnsiTheme="minorHAnsi" w:eastAsiaTheme="minorEastAsia" w:cstheme="minorBidi"/>
      <w:sz w:val="21"/>
      <w:szCs w:val="24"/>
      <w:shd w:val="clear" w:color="auto" w:fill="000080"/>
    </w:rPr>
  </w:style>
  <w:style w:type="paragraph" w:styleId="869" w:customStyle="1">
    <w:name w:val="Char Char Char Char"/>
    <w:basedOn w:val="867"/>
    <w:qFormat/>
    <w:pPr>
      <w:spacing w:line="360" w:lineRule="auto"/>
    </w:pPr>
    <w:rPr>
      <w:rFonts w:ascii="Tahoma" w:hAnsi="Tahoma"/>
      <w:sz w:val="24"/>
    </w:rPr>
  </w:style>
  <w:style w:type="paragraph" w:styleId="870" w:customStyle="1">
    <w:name w:val="正文空2格  1."/>
    <w:basedOn w:val="794"/>
    <w:qFormat/>
    <w:pPr>
      <w:ind w:firstLine="480"/>
      <w:spacing w:line="360" w:lineRule="auto"/>
    </w:pPr>
    <w:rPr>
      <w:rFonts w:ascii="宋体" w:eastAsia="仿宋" w:cs="宋体"/>
      <w:sz w:val="28"/>
      <w:szCs w:val="20"/>
    </w:rPr>
  </w:style>
  <w:style w:type="paragraph" w:styleId="871" w:customStyle="1">
    <w:name w:val="默认段落字体 Para Char Char Char Char Char Char Char Char Char1 Char Char Char Char Char Char Char"/>
    <w:basedOn w:val="867"/>
    <w:qFormat/>
    <w:rPr>
      <w:rFonts w:ascii="Tahoma" w:hAnsi="Tahoma"/>
      <w:sz w:val="24"/>
    </w:rPr>
  </w:style>
  <w:style w:type="paragraph" w:styleId="872" w:customStyle="1">
    <w:name w:val="正文 1.1.1"/>
    <w:basedOn w:val="794"/>
    <w:next w:val="794"/>
    <w:qFormat/>
    <w:pPr>
      <w:spacing w:line="360" w:lineRule="auto"/>
      <w:tabs>
        <w:tab w:val="num" w:pos="360" w:leader="none"/>
      </w:tabs>
      <w:outlineLvl w:val="2"/>
    </w:pPr>
    <w:rPr>
      <w:rFonts w:ascii="宋体" w:hAnsi="宋体"/>
      <w:color w:val="000000"/>
      <w:sz w:val="28"/>
      <w:szCs w:val="21"/>
    </w:rPr>
  </w:style>
  <w:style w:type="paragraph" w:styleId="873" w:customStyle="1">
    <w:name w:val="标题3"/>
    <w:basedOn w:val="794"/>
    <w:next w:val="794"/>
    <w:qFormat/>
    <w:rPr>
      <w:rFonts w:eastAsia="方正黑体_GBK"/>
    </w:rPr>
  </w:style>
  <w:style w:type="paragraph" w:styleId="874" w:customStyle="1">
    <w:name w:val="附录1"/>
    <w:qFormat/>
    <w:pPr>
      <w:spacing w:before="240" w:line="600" w:lineRule="atLeast"/>
      <w:tabs>
        <w:tab w:val="num" w:pos="360" w:leader="none"/>
      </w:tabs>
    </w:pPr>
    <w:rPr>
      <w:b/>
      <w:i/>
      <w:sz w:val="28"/>
    </w:rPr>
  </w:style>
  <w:style w:type="paragraph" w:styleId="875" w:customStyle="1">
    <w:name w:val="正文 第一章"/>
    <w:basedOn w:val="794"/>
    <w:next w:val="876"/>
    <w:qFormat/>
    <w:pPr>
      <w:numPr>
        <w:ilvl w:val="3"/>
        <w:numId w:val="3"/>
      </w:numPr>
      <w:ind w:left="9351" w:hanging="420"/>
      <w:jc w:val="center"/>
      <w:pageBreakBefore/>
      <w:spacing w:before="240" w:after="240" w:line="480" w:lineRule="auto"/>
      <w:tabs>
        <w:tab w:val="clear" w:pos="1134" w:leader="none"/>
      </w:tabs>
      <w:outlineLvl w:val="0"/>
    </w:pPr>
    <w:rPr>
      <w:rFonts w:ascii="黑体" w:hAnsi="宋体" w:eastAsia="黑体"/>
      <w:sz w:val="36"/>
      <w:szCs w:val="21"/>
    </w:rPr>
  </w:style>
  <w:style w:type="paragraph" w:styleId="876" w:customStyle="1">
    <w:name w:val="正文 1.1"/>
    <w:basedOn w:val="794"/>
    <w:next w:val="872"/>
    <w:qFormat/>
    <w:pPr>
      <w:spacing w:line="360" w:lineRule="auto"/>
      <w:tabs>
        <w:tab w:val="num" w:pos="360" w:leader="none"/>
      </w:tabs>
      <w:outlineLvl w:val="1"/>
    </w:pPr>
    <w:rPr>
      <w:rFonts w:ascii="仿宋" w:hAnsi="仿宋" w:eastAsia="仿宋"/>
      <w:b/>
      <w:sz w:val="28"/>
      <w:szCs w:val="21"/>
    </w:rPr>
  </w:style>
  <w:style w:type="paragraph" w:styleId="877" w:customStyle="1">
    <w:name w:val="HTML 预先格式化"/>
    <w:basedOn w:val="794"/>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8" w:customStyle="1">
    <w:name w:val="Char Char Char Char1 Char Char"/>
    <w:basedOn w:val="794"/>
    <w:qFormat/>
    <w:pPr>
      <w:tabs>
        <w:tab w:val="left" w:pos="360" w:leader="none"/>
      </w:tabs>
    </w:pPr>
    <w:rPr>
      <w:sz w:val="24"/>
    </w:rPr>
  </w:style>
  <w:style w:type="paragraph" w:styleId="879" w:customStyle="1">
    <w:name w:val="标书正文格式"/>
    <w:qFormat/>
    <w:pPr>
      <w:spacing w:line="360" w:lineRule="auto"/>
    </w:pPr>
    <w:rPr>
      <w:rFonts w:eastAsia="楷体_GB2312"/>
      <w:sz w:val="24"/>
      <w:szCs w:val="24"/>
    </w:rPr>
  </w:style>
  <w:style w:type="paragraph" w:styleId="880" w:customStyle="1">
    <w:name w:val="Char"/>
    <w:basedOn w:val="794"/>
    <w:qFormat/>
    <w:rPr>
      <w:rFonts w:ascii="Tahoma" w:hAnsi="Tahoma"/>
      <w:sz w:val="24"/>
      <w:szCs w:val="20"/>
    </w:rPr>
  </w:style>
  <w:style w:type="paragraph" w:styleId="881" w:customStyle="1">
    <w:name w:val="Coms Alinea"/>
    <w:qFormat/>
    <w:pPr>
      <w:widowControl w:val="off"/>
    </w:pPr>
    <w:rPr>
      <w:rFonts w:ascii="Arial" w:hAnsi="Arial" w:cs="Arial"/>
    </w:rPr>
  </w:style>
  <w:style w:type="paragraph" w:styleId="882" w:customStyle="1">
    <w:name w:val="xl47"/>
    <w:basedOn w:val="794"/>
    <w:qFormat/>
    <w:pPr>
      <w:jc w:val="center"/>
      <w:spacing w:before="100" w:beforeAutospacing="1" w:after="100" w:afterAutospacing="1"/>
    </w:pPr>
    <w:rPr>
      <w:rFonts w:hint="eastAsia" w:ascii="方正姚体" w:hAnsi="宋体" w:eastAsia="方正姚体"/>
      <w:b/>
      <w:bCs/>
      <w:sz w:val="36"/>
      <w:szCs w:val="36"/>
    </w:rPr>
  </w:style>
  <w:style w:type="paragraph" w:styleId="883" w:customStyle="1">
    <w:name w:val="标题1"/>
    <w:basedOn w:val="794"/>
    <w:next w:val="794"/>
    <w:qFormat/>
    <w:pPr>
      <w:jc w:val="center"/>
      <w:spacing w:line="700" w:lineRule="atLeast"/>
      <w:tabs>
        <w:tab w:val="left" w:pos="9193" w:leader="none"/>
        <w:tab w:val="left" w:pos="9827" w:leader="none"/>
      </w:tabs>
    </w:pPr>
    <w:rPr>
      <w:rFonts w:eastAsia="方正小标宋_GBK"/>
      <w:sz w:val="44"/>
    </w:rPr>
  </w:style>
  <w:style w:type="paragraph" w:styleId="884" w:customStyle="1">
    <w:name w:val="BioQuote Tekst"/>
    <w:basedOn w:val="794"/>
    <w:qFormat/>
    <w:pPr>
      <w:ind w:right="-1"/>
    </w:pPr>
    <w:rPr>
      <w:rFonts w:ascii="Arial" w:hAnsi="Arial"/>
      <w:sz w:val="22"/>
      <w:szCs w:val="20"/>
      <w:lang w:eastAsia="en-US"/>
    </w:rPr>
  </w:style>
  <w:style w:type="paragraph" w:styleId="885" w:customStyle="1">
    <w:name w:val="第四级"/>
    <w:basedOn w:val="794"/>
    <w:next w:val="794"/>
    <w:qFormat/>
    <w:pPr>
      <w:spacing w:line="360" w:lineRule="auto"/>
      <w:tabs>
        <w:tab w:val="num" w:pos="360" w:leader="none"/>
      </w:tabs>
    </w:pPr>
    <w:rPr>
      <w:rFonts w:ascii="宋体" w:hAnsi="宋体" w:eastAsia="仿宋"/>
      <w:sz w:val="28"/>
      <w:szCs w:val="21"/>
    </w:rPr>
  </w:style>
  <w:style w:type="paragraph" w:styleId="886" w:customStyle="1">
    <w:name w:val="修订1"/>
    <w:uiPriority w:val="99"/>
    <w:semiHidden/>
    <w:qFormat/>
    <w:rPr>
      <w:sz w:val="21"/>
      <w:szCs w:val="24"/>
    </w:rPr>
  </w:style>
  <w:style w:type="paragraph" w:styleId="887" w:customStyle="1">
    <w:name w:val="标题2"/>
    <w:basedOn w:val="794"/>
    <w:next w:val="794"/>
    <w:qFormat/>
    <w:pPr>
      <w:jc w:val="center"/>
    </w:pPr>
    <w:rPr>
      <w:rFonts w:eastAsia="方正楷体_GBK"/>
    </w:rPr>
  </w:style>
  <w:style w:type="paragraph" w:styleId="888" w:customStyle="1">
    <w:name w:val="Table Text"/>
    <w:qFormat/>
    <w:pPr>
      <w:jc w:val="center"/>
      <w:spacing w:after="80"/>
    </w:pPr>
    <w:rPr>
      <w:rFonts w:ascii="仿宋_GB2312" w:hAnsi="宋体" w:eastAsia="仿宋_GB2312"/>
      <w:sz w:val="24"/>
    </w:rPr>
  </w:style>
  <w:style w:type="character" w:styleId="889" w:customStyle="1">
    <w:name w:val="NormalCharacter"/>
    <w:semiHidden/>
    <w:qFormat/>
  </w:style>
  <w:style w:type="paragraph" w:styleId="890" w:customStyle="1">
    <w:name w:val="Table Paragraph"/>
    <w:basedOn w:val="794"/>
    <w:uiPriority w:val="1"/>
    <w:qFormat/>
    <w:rPr>
      <w:rFonts w:ascii="仿宋" w:hAnsi="仿宋" w:eastAsia="仿宋" w:cs="仿宋"/>
      <w:sz w:val="22"/>
      <w:szCs w:val="22"/>
      <w:lang w:val="zh-CN" w:bidi="zh-CN"/>
    </w:rPr>
  </w:style>
  <w:style w:type="paragraph" w:styleId="891" w:customStyle="1">
    <w:name w:val="一级条标题"/>
    <w:basedOn w:val="794"/>
    <w:next w:val="794"/>
    <w:qFormat/>
    <w:pPr>
      <w:ind w:left="907" w:hanging="907"/>
      <w:tabs>
        <w:tab w:val="left" w:pos="810" w:leader="none"/>
        <w:tab w:val="left" w:pos="907" w:leader="none"/>
        <w:tab w:val="left" w:pos="1265" w:leader="none"/>
      </w:tabs>
      <w:outlineLvl w:val="2"/>
    </w:pPr>
    <w:rPr>
      <w:rFonts w:ascii="黑体" w:hAnsi="宋体" w:eastAsia="黑体"/>
      <w:sz w:val="20"/>
      <w:szCs w:val="20"/>
    </w:rPr>
  </w:style>
  <w:style w:type="paragraph" w:styleId="892" w:customStyle="1">
    <w:name w:val="首行缩进4"/>
    <w:basedOn w:val="794"/>
    <w:uiPriority w:val="99"/>
    <w:qFormat/>
    <w:pPr>
      <w:ind w:firstLine="454"/>
      <w:spacing w:after="113" w:line="288" w:lineRule="auto"/>
    </w:pPr>
    <w:rPr>
      <w:rFonts w:ascii="方正黑体简体" w:hAnsi="Calibri" w:eastAsia="方正黑体简体" w:cs="方正黑体简体"/>
      <w:color w:val="000000"/>
      <w:sz w:val="28"/>
      <w:szCs w:val="21"/>
      <w:lang w:val="zh-CN"/>
    </w:rPr>
  </w:style>
  <w:style w:type="character" w:styleId="893" w:customStyle="1">
    <w:name w:val="黑简9px"/>
    <w:basedOn w:val="894"/>
    <w:uiPriority w:val="99"/>
    <w:qFormat/>
    <w:rPr>
      <w:rFonts w:ascii="方正黑体简体" w:eastAsia="方正黑体简体" w:cs="方正黑体简体"/>
      <w:sz w:val="16"/>
      <w:szCs w:val="16"/>
    </w:rPr>
  </w:style>
  <w:style w:type="character" w:styleId="894" w:customStyle="1">
    <w:name w:val="黑简10.5px"/>
    <w:uiPriority w:val="99"/>
    <w:qFormat/>
    <w:rPr>
      <w:rFonts w:ascii="方正黑体简体" w:eastAsia="方正黑体简体" w:cs="方正黑体简体"/>
      <w:sz w:val="21"/>
      <w:szCs w:val="21"/>
    </w:rPr>
  </w:style>
  <w:style w:type="paragraph" w:styleId="895" w:customStyle="1">
    <w:name w:val="主要特点"/>
    <w:basedOn w:val="794"/>
    <w:uiPriority w:val="99"/>
    <w:qFormat/>
    <w:pPr>
      <w:spacing w:after="113" w:line="288" w:lineRule="auto"/>
    </w:pPr>
    <w:rPr>
      <w:rFonts w:ascii="方正大黑简体" w:hAnsi="Calibri" w:eastAsia="方正大黑简体" w:cs="方正大黑简体"/>
      <w:color w:val="004098"/>
      <w:sz w:val="28"/>
      <w:szCs w:val="21"/>
      <w:lang w:val="zh-CN"/>
    </w:rPr>
  </w:style>
  <w:style w:type="character" w:styleId="896" w:customStyle="1">
    <w:name w:val="特点10.5px"/>
    <w:uiPriority w:val="99"/>
    <w:qFormat/>
    <w:rPr>
      <w:rFonts w:ascii="方正大黑简体" w:eastAsia="方正大黑简体" w:cs="方正大黑简体"/>
      <w:sz w:val="21"/>
      <w:szCs w:val="21"/>
    </w:rPr>
  </w:style>
  <w:style w:type="paragraph" w:styleId="897" w:customStyle="1">
    <w:name w:val="缩进4"/>
    <w:basedOn w:val="794"/>
    <w:uiPriority w:val="99"/>
    <w:qFormat/>
    <w:pPr>
      <w:ind w:left="227"/>
      <w:spacing w:line="288" w:lineRule="auto"/>
    </w:pPr>
    <w:rPr>
      <w:rFonts w:ascii="方正黑体简体" w:hAnsi="Calibri" w:eastAsia="方正黑体简体" w:cs="方正黑体简体"/>
      <w:color w:val="000000"/>
      <w:sz w:val="18"/>
      <w:szCs w:val="18"/>
      <w:lang w:val="zh-CN"/>
    </w:rPr>
  </w:style>
  <w:style w:type="character" w:styleId="898" w:customStyle="1">
    <w:name w:val="7.5px"/>
    <w:uiPriority w:val="99"/>
    <w:qFormat/>
    <w:rPr>
      <w:sz w:val="15"/>
      <w:szCs w:val="15"/>
    </w:rPr>
  </w:style>
  <w:style w:type="paragraph" w:styleId="899" w:customStyle="1">
    <w:name w:val="样式 正文4 + (中文) 宋体 (符号) 宋体1"/>
    <w:basedOn w:val="900"/>
    <w:qFormat/>
    <w:rPr>
      <w:rFonts w:ascii="宋体" w:hAnsi="宋体"/>
    </w:rPr>
  </w:style>
  <w:style w:type="paragraph" w:styleId="900" w:customStyle="1">
    <w:name w:val="正文4"/>
    <w:qFormat/>
    <w:pPr>
      <w:spacing w:line="360" w:lineRule="auto"/>
    </w:pPr>
    <w:rPr>
      <w:rFonts w:eastAsia="Times New Roman"/>
      <w:sz w:val="21"/>
    </w:rPr>
  </w:style>
  <w:style w:type="paragraph" w:styleId="901" w:customStyle="1">
    <w:name w:val="样式2"/>
    <w:basedOn w:val="794"/>
    <w:qFormat/>
    <w:pPr>
      <w:spacing w:line="360" w:lineRule="auto"/>
    </w:pPr>
    <w:rPr>
      <w:rFonts w:ascii="宋体"/>
      <w:sz w:val="24"/>
      <w:szCs w:val="20"/>
    </w:rPr>
  </w:style>
  <w:style w:type="paragraph" w:styleId="902">
    <w:name w:val="index 1"/>
    <w:basedOn w:val="794"/>
    <w:next w:val="794"/>
    <w:qFormat/>
    <w:rPr>
      <w:rFonts w:ascii="宋体" w:hAnsi="宋体"/>
      <w:szCs w:val="18"/>
    </w:rPr>
  </w:style>
  <w:style w:type="paragraph" w:styleId="903">
    <w:name w:val="toc 1"/>
    <w:basedOn w:val="794"/>
    <w:next w:val="794"/>
    <w:qFormat/>
    <w:pPr>
      <w:spacing w:before="120" w:after="120" w:line="300" w:lineRule="exact"/>
      <w:tabs>
        <w:tab w:val="right" w:pos="9440" w:leader="dot"/>
      </w:tabs>
    </w:pPr>
    <w:rPr>
      <w:rFonts w:ascii="黑体" w:eastAsia="黑体"/>
      <w:b/>
      <w:caps/>
      <w:sz w:val="18"/>
      <w:szCs w:val="28"/>
    </w:rPr>
  </w:style>
  <w:style w:type="paragraph" w:styleId="904">
    <w:name w:val="toc 2"/>
    <w:basedOn w:val="794"/>
    <w:next w:val="794"/>
    <w:uiPriority w:val="39"/>
    <w:qFormat/>
    <w:pPr>
      <w:spacing w:line="260" w:lineRule="exact"/>
      <w:tabs>
        <w:tab w:val="right" w:pos="9440" w:leader="dot"/>
      </w:tabs>
    </w:pPr>
    <w:rPr>
      <w:rFonts w:ascii="黑体" w:eastAsia="黑体"/>
      <w:b/>
      <w:bCs/>
      <w:smallCaps/>
      <w:sz w:val="18"/>
      <w:szCs w:val="44"/>
    </w:rPr>
  </w:style>
  <w:style w:type="paragraph" w:styleId="905">
    <w:name w:val="toc 3"/>
    <w:basedOn w:val="794"/>
    <w:next w:val="794"/>
    <w:uiPriority w:val="39"/>
    <w:qFormat/>
    <w:pPr>
      <w:ind w:left="539"/>
      <w:spacing w:line="240" w:lineRule="exact"/>
      <w:tabs>
        <w:tab w:val="right" w:pos="9440" w:leader="dot"/>
      </w:tabs>
    </w:pPr>
    <w:rPr>
      <w:rFonts w:ascii="黑体" w:hAnsi="宋体" w:eastAsia="黑体"/>
      <w:bCs/>
      <w:iCs/>
      <w:sz w:val="18"/>
      <w:szCs w:val="32"/>
    </w:rPr>
  </w:style>
  <w:style w:type="paragraph" w:styleId="906">
    <w:name w:val="toc 4"/>
    <w:basedOn w:val="794"/>
    <w:next w:val="794"/>
    <w:uiPriority w:val="39"/>
    <w:qFormat/>
    <w:pPr>
      <w:ind w:left="1260"/>
    </w:pPr>
  </w:style>
  <w:style w:type="paragraph" w:styleId="907">
    <w:name w:val="toc 5"/>
    <w:basedOn w:val="794"/>
    <w:next w:val="794"/>
    <w:uiPriority w:val="39"/>
    <w:qFormat/>
    <w:pPr>
      <w:ind w:left="1680"/>
    </w:pPr>
  </w:style>
  <w:style w:type="paragraph" w:styleId="908">
    <w:name w:val="toc 6"/>
    <w:basedOn w:val="794"/>
    <w:next w:val="794"/>
    <w:uiPriority w:val="39"/>
    <w:qFormat/>
    <w:pPr>
      <w:ind w:left="2100"/>
    </w:pPr>
  </w:style>
  <w:style w:type="paragraph" w:styleId="909">
    <w:name w:val="toc 7"/>
    <w:basedOn w:val="794"/>
    <w:next w:val="794"/>
    <w:uiPriority w:val="39"/>
    <w:qFormat/>
    <w:pPr>
      <w:ind w:left="2520"/>
    </w:pPr>
  </w:style>
  <w:style w:type="paragraph" w:styleId="910">
    <w:name w:val="toc 8"/>
    <w:basedOn w:val="794"/>
    <w:next w:val="794"/>
    <w:uiPriority w:val="39"/>
    <w:qFormat/>
    <w:pPr>
      <w:ind w:left="2940"/>
    </w:pPr>
  </w:style>
  <w:style w:type="paragraph" w:styleId="911">
    <w:name w:val="toc 9"/>
    <w:basedOn w:val="794"/>
    <w:next w:val="794"/>
    <w:uiPriority w:val="39"/>
    <w:qFormat/>
    <w:pPr>
      <w:ind w:left="3360"/>
    </w:pPr>
  </w:style>
  <w:style w:type="paragraph" w:styleId="912">
    <w:name w:val="footnote text"/>
    <w:basedOn w:val="794"/>
    <w:link w:val="913"/>
    <w:uiPriority w:val="99"/>
    <w:unhideWhenUsed/>
    <w:qFormat/>
    <w:rPr>
      <w:rFonts w:ascii="宋体" w:hAnsi="宋体" w:cs="宋体"/>
      <w:sz w:val="18"/>
      <w:szCs w:val="18"/>
      <w:lang w:val="zh-CN" w:bidi="zh-CN"/>
    </w:rPr>
  </w:style>
  <w:style w:type="character" w:styleId="913" w:customStyle="1">
    <w:name w:val="脚注文本 Char"/>
    <w:basedOn w:val="804"/>
    <w:link w:val="912"/>
    <w:uiPriority w:val="99"/>
    <w:qFormat/>
    <w:rPr>
      <w:rFonts w:ascii="宋体" w:hAnsi="宋体" w:cs="宋体" w:eastAsiaTheme="minorEastAsia"/>
      <w:sz w:val="18"/>
      <w:szCs w:val="18"/>
      <w:lang w:val="zh-CN" w:bidi="zh-CN"/>
    </w:rPr>
  </w:style>
  <w:style w:type="character" w:styleId="914" w:customStyle="1">
    <w:name w:val="批注文字 Char"/>
    <w:qFormat/>
    <w:rPr>
      <w:sz w:val="21"/>
      <w:szCs w:val="24"/>
    </w:rPr>
  </w:style>
  <w:style w:type="character" w:styleId="915">
    <w:name w:val="annotation reference"/>
    <w:uiPriority w:val="99"/>
    <w:qFormat/>
    <w:rPr>
      <w:sz w:val="21"/>
      <w:szCs w:val="21"/>
    </w:rPr>
  </w:style>
  <w:style w:type="character" w:styleId="916">
    <w:name w:val="page number"/>
    <w:qFormat/>
  </w:style>
  <w:style w:type="paragraph" w:styleId="917">
    <w:name w:val="Message Header"/>
    <w:basedOn w:val="794"/>
    <w:link w:val="918"/>
    <w:qFormat/>
    <w:rPr>
      <w:rFonts w:ascii="仿宋_GB2312" w:hAnsi="仿宋_GB2312" w:eastAsia="等线 Light" w:cs="Arial"/>
      <w:szCs w:val="22"/>
    </w:rPr>
  </w:style>
  <w:style w:type="character" w:styleId="918" w:customStyle="1">
    <w:name w:val="信息标题 Char"/>
    <w:basedOn w:val="804"/>
    <w:link w:val="917"/>
    <w:qFormat/>
    <w:rPr>
      <w:rFonts w:ascii="仿宋_GB2312" w:hAnsi="仿宋_GB2312" w:eastAsia="等线 Light" w:cs="Arial"/>
      <w:sz w:val="21"/>
      <w:szCs w:val="22"/>
    </w:rPr>
  </w:style>
  <w:style w:type="paragraph" w:styleId="919">
    <w:name w:val="Date"/>
    <w:basedOn w:val="794"/>
    <w:next w:val="794"/>
    <w:link w:val="920"/>
    <w:qFormat/>
    <w:rPr>
      <w:sz w:val="24"/>
      <w:szCs w:val="20"/>
    </w:rPr>
  </w:style>
  <w:style w:type="character" w:styleId="920" w:customStyle="1">
    <w:name w:val="日期 Char"/>
    <w:basedOn w:val="804"/>
    <w:link w:val="919"/>
    <w:rPr>
      <w:rFonts w:asciiTheme="minorHAnsi" w:hAnsiTheme="minorHAnsi" w:eastAsiaTheme="minorEastAsia" w:cstheme="minorBidi"/>
      <w:sz w:val="24"/>
    </w:rPr>
  </w:style>
  <w:style w:type="paragraph" w:styleId="921">
    <w:name w:val="Body Text 2"/>
    <w:basedOn w:val="794"/>
    <w:link w:val="922"/>
    <w:qFormat/>
    <w:pPr>
      <w:jc w:val="center"/>
    </w:pPr>
    <w:rPr>
      <w:rFonts w:ascii="仿宋_GB2312" w:eastAsia="仿宋_GB2312"/>
      <w:sz w:val="44"/>
    </w:rPr>
  </w:style>
  <w:style w:type="character" w:styleId="922" w:customStyle="1">
    <w:name w:val="正文文本 2 Char"/>
    <w:basedOn w:val="804"/>
    <w:link w:val="921"/>
    <w:rPr>
      <w:rFonts w:ascii="仿宋_GB2312" w:eastAsia="仿宋_GB2312" w:hAnsiTheme="minorHAnsi" w:cstheme="minorBidi"/>
      <w:sz w:val="44"/>
      <w:szCs w:val="24"/>
    </w:rPr>
  </w:style>
  <w:style w:type="paragraph" w:styleId="923">
    <w:name w:val="Body Text 3"/>
    <w:basedOn w:val="794"/>
    <w:link w:val="924"/>
    <w:qFormat/>
    <w:rPr>
      <w:rFonts w:ascii="仿宋_GB2312" w:hAnsi="Arial" w:eastAsia="仿宋_GB2312"/>
      <w:sz w:val="32"/>
      <w:szCs w:val="20"/>
    </w:rPr>
  </w:style>
  <w:style w:type="character" w:styleId="924" w:customStyle="1">
    <w:name w:val="正文文本 3 Char"/>
    <w:basedOn w:val="804"/>
    <w:link w:val="923"/>
    <w:rPr>
      <w:rFonts w:ascii="仿宋_GB2312" w:hAnsi="Arial" w:eastAsia="仿宋_GB2312" w:cstheme="minorBidi"/>
      <w:sz w:val="32"/>
    </w:rPr>
  </w:style>
  <w:style w:type="paragraph" w:styleId="925">
    <w:name w:val="Body Text Indent 2"/>
    <w:basedOn w:val="794"/>
    <w:link w:val="926"/>
    <w:uiPriority w:val="99"/>
    <w:qFormat/>
    <w:pPr>
      <w:ind w:firstLine="560"/>
    </w:pPr>
    <w:rPr>
      <w:rFonts w:ascii="宋体" w:hAnsi="宋体"/>
      <w:sz w:val="28"/>
    </w:rPr>
  </w:style>
  <w:style w:type="character" w:styleId="926" w:customStyle="1">
    <w:name w:val="正文文本缩进 2 Char"/>
    <w:basedOn w:val="804"/>
    <w:link w:val="925"/>
    <w:uiPriority w:val="99"/>
    <w:rPr>
      <w:rFonts w:ascii="宋体" w:hAnsi="宋体" w:eastAsiaTheme="minorEastAsia" w:cstheme="minorBidi"/>
      <w:sz w:val="28"/>
      <w:szCs w:val="24"/>
    </w:rPr>
  </w:style>
  <w:style w:type="paragraph" w:styleId="927">
    <w:name w:val="Body Text Indent 3"/>
    <w:basedOn w:val="794"/>
    <w:link w:val="928"/>
    <w:qFormat/>
    <w:pPr>
      <w:ind w:firstLine="523"/>
    </w:pPr>
    <w:rPr>
      <w:rFonts w:ascii="仿宋_GB2312" w:hAnsi="宋体" w:eastAsia="仿宋_GB2312"/>
      <w:sz w:val="24"/>
    </w:rPr>
  </w:style>
  <w:style w:type="character" w:styleId="928" w:customStyle="1">
    <w:name w:val="正文文本缩进 3 Char"/>
    <w:basedOn w:val="804"/>
    <w:link w:val="927"/>
    <w:rPr>
      <w:rFonts w:ascii="仿宋_GB2312" w:hAnsi="宋体" w:eastAsia="仿宋_GB2312" w:cstheme="minorBidi"/>
      <w:sz w:val="24"/>
      <w:szCs w:val="24"/>
    </w:rPr>
  </w:style>
  <w:style w:type="character" w:styleId="929">
    <w:name w:val="Hyperlink"/>
    <w:qFormat/>
    <w:rPr>
      <w:color w:val="0000ff"/>
      <w:u w:val="single"/>
    </w:rPr>
  </w:style>
  <w:style w:type="character" w:styleId="930">
    <w:name w:val="Strong"/>
    <w:uiPriority w:val="22"/>
    <w:qFormat/>
    <w:rPr>
      <w:b/>
      <w:bCs/>
    </w:rPr>
  </w:style>
  <w:style w:type="paragraph" w:styleId="931">
    <w:name w:val="HTML Preformatted"/>
    <w:basedOn w:val="794"/>
    <w:link w:val="93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32" w:customStyle="1">
    <w:name w:val="HTML 预设格式 Char"/>
    <w:basedOn w:val="804"/>
    <w:link w:val="931"/>
    <w:qFormat/>
    <w:rPr>
      <w:rFonts w:ascii="黑体" w:hAnsi="Courier New" w:eastAsia="黑体" w:cs="Courier New"/>
    </w:rPr>
  </w:style>
  <w:style w:type="paragraph" w:styleId="933">
    <w:name w:val="annotation subject"/>
    <w:basedOn w:val="808"/>
    <w:next w:val="808"/>
    <w:link w:val="935"/>
    <w:qFormat/>
    <w:pPr>
      <w:jc w:val="both"/>
    </w:pPr>
    <w:rPr>
      <w:b/>
      <w:bCs/>
    </w:rPr>
  </w:style>
  <w:style w:type="character" w:styleId="934" w:customStyle="1">
    <w:name w:val="批注文字 Char1"/>
    <w:basedOn w:val="804"/>
    <w:link w:val="808"/>
    <w:uiPriority w:val="99"/>
    <w:rPr>
      <w:rFonts w:asciiTheme="minorHAnsi" w:hAnsiTheme="minorHAnsi" w:eastAsiaTheme="minorEastAsia" w:cstheme="minorBidi"/>
      <w:sz w:val="21"/>
      <w:szCs w:val="24"/>
    </w:rPr>
  </w:style>
  <w:style w:type="character" w:styleId="935" w:customStyle="1">
    <w:name w:val="批注主题 Char"/>
    <w:basedOn w:val="934"/>
    <w:link w:val="933"/>
    <w:qFormat/>
    <w:rPr>
      <w:rFonts w:asciiTheme="minorHAnsi" w:hAnsiTheme="minorHAnsi" w:eastAsiaTheme="minorEastAsia" w:cstheme="minorBidi"/>
      <w:b/>
      <w:bCs/>
      <w:sz w:val="21"/>
      <w:szCs w:val="24"/>
    </w:rPr>
  </w:style>
  <w:style w:type="paragraph" w:styleId="936">
    <w:name w:val="Balloon Text"/>
    <w:basedOn w:val="794"/>
    <w:link w:val="937"/>
    <w:qFormat/>
    <w:rPr>
      <w:sz w:val="18"/>
      <w:szCs w:val="18"/>
    </w:rPr>
  </w:style>
  <w:style w:type="character" w:styleId="937" w:customStyle="1">
    <w:name w:val="批注框文本 Char"/>
    <w:basedOn w:val="804"/>
    <w:link w:val="936"/>
    <w:rPr>
      <w:rFonts w:asciiTheme="minorHAnsi" w:hAnsiTheme="minorHAnsi" w:eastAsiaTheme="minorEastAsia" w:cstheme="minorBidi"/>
      <w:sz w:val="18"/>
      <w:szCs w:val="18"/>
    </w:rPr>
  </w:style>
  <w:style w:type="paragraph" w:styleId="938" w:customStyle="1">
    <w:name w:val="列出段落2"/>
    <w:basedOn w:val="794"/>
    <w:qFormat/>
    <w:pPr>
      <w:ind w:firstLine="420"/>
    </w:pPr>
    <w:rPr>
      <w:rFonts w:ascii="Calibri" w:hAnsi="Calibri"/>
      <w:szCs w:val="22"/>
    </w:rPr>
  </w:style>
  <w:style w:type="paragraph" w:styleId="939">
    <w:name w:val="Subtitle"/>
    <w:basedOn w:val="794"/>
    <w:next w:val="794"/>
    <w:link w:val="940"/>
    <w:uiPriority w:val="11"/>
    <w:qFormat/>
    <w:pPr>
      <w:jc w:val="center"/>
      <w:spacing w:before="240" w:after="60" w:line="312" w:lineRule="auto"/>
      <w:outlineLvl w:val="1"/>
    </w:pPr>
    <w:rPr>
      <w:rFonts w:asciiTheme="majorHAnsi" w:hAnsiTheme="majorHAnsi" w:cstheme="majorBidi"/>
      <w:b/>
      <w:bCs/>
      <w:sz w:val="32"/>
      <w:szCs w:val="32"/>
    </w:rPr>
  </w:style>
  <w:style w:type="character" w:styleId="940" w:customStyle="1">
    <w:name w:val="副标题 Char"/>
    <w:basedOn w:val="804"/>
    <w:link w:val="939"/>
    <w:uiPriority w:val="11"/>
    <w:qFormat/>
    <w:rPr>
      <w:rFonts w:asciiTheme="majorHAnsi" w:hAnsiTheme="majorHAnsi" w:eastAsiaTheme="minorEastAsia" w:cstheme="majorBidi"/>
      <w:b/>
      <w:bCs/>
      <w:sz w:val="32"/>
      <w:szCs w:val="32"/>
    </w:rPr>
  </w:style>
  <w:style w:type="character" w:styleId="941" w:customStyle="1">
    <w:name w:val="无间隔 Char"/>
    <w:basedOn w:val="804"/>
    <w:link w:val="850"/>
    <w:uiPriority w:val="1"/>
    <w:rPr>
      <w:rFonts w:ascii="Calibri" w:hAnsi="Calibri"/>
      <w:sz w:val="22"/>
      <w:szCs w:val="22"/>
    </w:rPr>
  </w:style>
  <w:style w:type="paragraph" w:styleId="942">
    <w:name w:val="Quote"/>
    <w:basedOn w:val="794"/>
    <w:next w:val="794"/>
    <w:link w:val="943"/>
    <w:uiPriority w:val="29"/>
    <w:qFormat/>
    <w:rPr>
      <w:i/>
    </w:rPr>
  </w:style>
  <w:style w:type="character" w:styleId="943" w:customStyle="1">
    <w:name w:val="引用 Char"/>
    <w:basedOn w:val="804"/>
    <w:link w:val="942"/>
    <w:uiPriority w:val="29"/>
    <w:qFormat/>
    <w:rPr>
      <w:rFonts w:asciiTheme="minorHAnsi" w:hAnsiTheme="minorHAnsi" w:eastAsiaTheme="minorEastAsia" w:cstheme="minorBidi"/>
      <w:i/>
      <w:sz w:val="21"/>
      <w:szCs w:val="24"/>
    </w:rPr>
  </w:style>
  <w:style w:type="paragraph" w:styleId="944">
    <w:name w:val="Intense Quote"/>
    <w:basedOn w:val="794"/>
    <w:next w:val="794"/>
    <w:link w:val="945"/>
    <w:uiPriority w:val="30"/>
    <w:qFormat/>
    <w:pPr>
      <w:ind w:left="1440" w:right="1440"/>
      <w:spacing w:before="140" w:after="140"/>
      <w:shd w:val="clear" w:color="auto" w:fill="ed7d31" w:themeFill="accent2"/>
      <w:pBdr>
        <w:top w:val="single" w:color="C45911" w:themeColor="accent2" w:themeShade="BF" w:sz="8" w:space="10"/>
        <w:left w:val="single" w:color="C45911" w:themeColor="accent2" w:themeShade="BF" w:sz="8" w:space="10"/>
        <w:bottom w:val="single" w:color="C45911" w:themeColor="accent2" w:themeShade="BF" w:sz="8" w:space="10"/>
        <w:right w:val="single" w:color="C45911" w:themeColor="accent2" w:themeShade="BF" w:sz="8" w:space="10"/>
      </w:pBdr>
    </w:pPr>
    <w:rPr>
      <w:b/>
      <w:i/>
      <w:color w:val="ffffff" w:themeColor="background1"/>
    </w:rPr>
  </w:style>
  <w:style w:type="character" w:styleId="945" w:customStyle="1">
    <w:name w:val="明显引用 Char"/>
    <w:basedOn w:val="804"/>
    <w:link w:val="944"/>
    <w:uiPriority w:val="30"/>
    <w:qFormat/>
    <w:rPr>
      <w:rFonts w:asciiTheme="minorHAnsi" w:hAnsiTheme="minorHAnsi" w:eastAsiaTheme="minorEastAsia" w:cstheme="minorBidi"/>
      <w:b/>
      <w:i/>
      <w:color w:val="ffffff" w:themeColor="background1"/>
      <w:sz w:val="21"/>
      <w:szCs w:val="24"/>
      <w:shd w:val="clear" w:color="auto" w:fill="ed7d31" w:themeFill="accent2"/>
    </w:rPr>
  </w:style>
  <w:style w:type="character" w:styleId="946">
    <w:name w:val="Subtle Emphasis"/>
    <w:uiPriority w:val="19"/>
    <w:qFormat/>
    <w:rPr>
      <w:i/>
      <w:iCs/>
      <w:color w:val="808080" w:themeColor="text1" w:themeTint="7F"/>
    </w:rPr>
  </w:style>
  <w:style w:type="character" w:styleId="947">
    <w:name w:val="Intense Emphasis"/>
    <w:uiPriority w:val="21"/>
    <w:qFormat/>
    <w:rPr>
      <w:b/>
      <w:bCs/>
      <w:i/>
      <w:iCs/>
      <w:color w:val="5b9bd5" w:themeColor="accent1"/>
    </w:rPr>
  </w:style>
  <w:style w:type="character" w:styleId="948">
    <w:name w:val="Subtle Reference"/>
    <w:uiPriority w:val="31"/>
    <w:qFormat/>
    <w:rPr>
      <w:smallCaps/>
      <w:color w:val="ed7d31" w:themeColor="accent2"/>
      <w:u w:val="single"/>
    </w:rPr>
  </w:style>
  <w:style w:type="character" w:styleId="949">
    <w:name w:val="Intense Reference"/>
    <w:uiPriority w:val="32"/>
    <w:qFormat/>
    <w:rPr>
      <w:b/>
      <w:bCs/>
      <w:smallCaps/>
      <w:color w:val="ed7d31" w:themeColor="accent2"/>
      <w:spacing w:val="5"/>
      <w:u w:val="single"/>
    </w:rPr>
  </w:style>
  <w:style w:type="character" w:styleId="950">
    <w:name w:val="Book Title"/>
    <w:uiPriority w:val="33"/>
    <w:qFormat/>
    <w:rPr>
      <w:b/>
      <w:bCs/>
      <w:smallCaps/>
      <w:spacing w:val="5"/>
    </w:rPr>
  </w:style>
  <w:style w:type="paragraph" w:styleId="951">
    <w:name w:val="TOC Heading"/>
    <w:basedOn w:val="795"/>
    <w:next w:val="794"/>
    <w:uiPriority w:val="39"/>
    <w:semiHidden/>
    <w:unhideWhenUsed/>
    <w:qFormat/>
    <w:pPr>
      <w:jc w:val="both"/>
      <w:keepLines/>
      <w:keepNext/>
      <w:spacing w:before="340" w:beforeAutospacing="0" w:after="330" w:afterAutospacing="0" w:line="578" w:lineRule="auto"/>
      <w:outlineLvl w:val="9"/>
    </w:pPr>
    <w:rPr>
      <w:rFonts w:hint="default" w:ascii="Times New Roman" w:hAnsiTheme="minorHAnsi" w:cstheme="minorBidi"/>
      <w:sz w:val="44"/>
      <w:szCs w:val="44"/>
    </w:rPr>
  </w:style>
  <w:style w:type="paragraph" w:styleId="952" w:customStyle="1">
    <w:name w:val="样式1"/>
    <w:basedOn w:val="794"/>
    <w:link w:val="953"/>
    <w:qFormat/>
    <w:pPr>
      <w:ind w:firstLine="420"/>
    </w:pPr>
  </w:style>
  <w:style w:type="character" w:styleId="953" w:customStyle="1">
    <w:name w:val="样式1 Char"/>
    <w:basedOn w:val="804"/>
    <w:link w:val="952"/>
    <w:rPr>
      <w:rFonts w:asciiTheme="minorHAnsi" w:hAnsiTheme="minorHAnsi" w:eastAsiaTheme="minorEastAsia" w:cstheme="minorBidi"/>
      <w:sz w:val="21"/>
      <w:szCs w:val="24"/>
    </w:rPr>
  </w:style>
  <w:style w:type="character" w:styleId="954" w:customStyle="1">
    <w:name w:val="尾注文本 Char"/>
    <w:basedOn w:val="804"/>
    <w:link w:val="955"/>
    <w:uiPriority w:val="99"/>
    <w:qFormat/>
    <w:rPr>
      <w:rFonts w:asciiTheme="minorHAnsi" w:hAnsiTheme="minorHAnsi" w:eastAsiaTheme="minorEastAsia" w:cstheme="minorBidi"/>
      <w:szCs w:val="24"/>
    </w:rPr>
  </w:style>
  <w:style w:type="paragraph" w:styleId="955">
    <w:name w:val="endnote text"/>
    <w:basedOn w:val="794"/>
    <w:link w:val="954"/>
    <w:uiPriority w:val="99"/>
    <w:unhideWhenUsed/>
    <w:qFormat/>
    <w:rPr>
      <w:sz w:val="20"/>
    </w:rPr>
  </w:style>
  <w:style w:type="character" w:styleId="956" w:customStyle="1">
    <w:name w:val="尾注文本 Char1"/>
    <w:basedOn w:val="804"/>
    <w:rPr>
      <w:rFonts w:asciiTheme="minorHAnsi" w:hAnsiTheme="minorHAnsi" w:eastAsiaTheme="minorEastAsia" w:cstheme="minorBidi"/>
      <w:sz w:val="21"/>
      <w:szCs w:val="24"/>
    </w:rPr>
  </w:style>
  <w:style w:type="paragraph" w:styleId="957">
    <w:name w:val="table of figures"/>
    <w:basedOn w:val="794"/>
    <w:next w:val="794"/>
    <w:uiPriority w:val="99"/>
    <w:unhideWhenUsed/>
    <w:qFormat/>
  </w:style>
  <w:style w:type="character" w:styleId="958">
    <w:name w:val="footnote reference"/>
    <w:basedOn w:val="804"/>
    <w:uiPriority w:val="99"/>
    <w:unhideWhenUsed/>
    <w:qFormat/>
    <w:rPr>
      <w:vertAlign w:val="superscript"/>
    </w:rPr>
  </w:style>
  <w:style w:type="character" w:styleId="959" w:customStyle="1">
    <w:name w:val="Heading 5 Char"/>
    <w:basedOn w:val="804"/>
    <w:uiPriority w:val="9"/>
    <w:qFormat/>
    <w:rPr>
      <w:rFonts w:ascii="Arial" w:hAnsi="Arial" w:eastAsia="Arial" w:cs="Arial"/>
      <w:b/>
      <w:bCs/>
      <w:sz w:val="24"/>
      <w:szCs w:val="24"/>
    </w:rPr>
  </w:style>
  <w:style w:type="character" w:styleId="960" w:customStyle="1">
    <w:name w:val="Heading 6 Char"/>
    <w:basedOn w:val="804"/>
    <w:uiPriority w:val="9"/>
    <w:qFormat/>
    <w:rPr>
      <w:rFonts w:ascii="Arial" w:hAnsi="Arial" w:eastAsia="Arial" w:cs="Arial"/>
      <w:b/>
      <w:bCs/>
      <w:sz w:val="22"/>
      <w:szCs w:val="22"/>
    </w:rPr>
  </w:style>
  <w:style w:type="character" w:styleId="961" w:customStyle="1">
    <w:name w:val="Heading 7 Char"/>
    <w:basedOn w:val="804"/>
    <w:uiPriority w:val="9"/>
    <w:qFormat/>
    <w:rPr>
      <w:rFonts w:ascii="Arial" w:hAnsi="Arial" w:eastAsia="Arial" w:cs="Arial"/>
      <w:b/>
      <w:bCs/>
      <w:i/>
      <w:iCs/>
      <w:sz w:val="22"/>
      <w:szCs w:val="22"/>
    </w:rPr>
  </w:style>
  <w:style w:type="character" w:styleId="962" w:customStyle="1">
    <w:name w:val="Heading 8 Char"/>
    <w:basedOn w:val="804"/>
    <w:uiPriority w:val="9"/>
    <w:qFormat/>
    <w:rPr>
      <w:rFonts w:ascii="Arial" w:hAnsi="Arial" w:eastAsia="Arial" w:cs="Arial"/>
      <w:i/>
      <w:iCs/>
      <w:sz w:val="22"/>
      <w:szCs w:val="22"/>
    </w:rPr>
  </w:style>
  <w:style w:type="character" w:styleId="963" w:customStyle="1">
    <w:name w:val="Heading 9 Char"/>
    <w:basedOn w:val="804"/>
    <w:uiPriority w:val="9"/>
    <w:qFormat/>
    <w:rPr>
      <w:rFonts w:ascii="Arial" w:hAnsi="Arial" w:eastAsia="Arial" w:cs="Arial"/>
      <w:i/>
      <w:iCs/>
      <w:sz w:val="21"/>
      <w:szCs w:val="21"/>
    </w:rPr>
  </w:style>
  <w:style w:type="character" w:styleId="964" w:customStyle="1">
    <w:name w:val="Title Char"/>
    <w:basedOn w:val="804"/>
    <w:uiPriority w:val="10"/>
    <w:qFormat/>
    <w:rPr>
      <w:sz w:val="48"/>
      <w:szCs w:val="48"/>
    </w:rPr>
  </w:style>
  <w:style w:type="character" w:styleId="965" w:customStyle="1">
    <w:name w:val="Subtitle Char"/>
    <w:basedOn w:val="804"/>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style>
  <w:style w:type="character" w:styleId="971" w:customStyle="1">
    <w:name w:val="Heading 1 Char"/>
    <w:basedOn w:val="804"/>
    <w:uiPriority w:val="9"/>
    <w:qFormat/>
    <w:rPr>
      <w:rFonts w:ascii="Arial" w:hAnsi="Arial" w:eastAsia="Arial" w:cs="Arial"/>
      <w:sz w:val="40"/>
      <w:szCs w:val="40"/>
    </w:rPr>
  </w:style>
  <w:style w:type="character" w:styleId="972" w:customStyle="1">
    <w:name w:val="Heading 2 Char"/>
    <w:basedOn w:val="804"/>
    <w:uiPriority w:val="9"/>
    <w:qFormat/>
    <w:rPr>
      <w:rFonts w:ascii="Arial" w:hAnsi="Arial" w:eastAsia="Arial" w:cs="Arial"/>
      <w:sz w:val="34"/>
    </w:rPr>
  </w:style>
  <w:style w:type="character" w:styleId="973" w:customStyle="1">
    <w:name w:val="Heading 3 Char"/>
    <w:basedOn w:val="804"/>
    <w:uiPriority w:val="9"/>
    <w:qFormat/>
    <w:rPr>
      <w:rFonts w:ascii="Arial" w:hAnsi="Arial" w:eastAsia="Arial" w:cs="Arial"/>
      <w:sz w:val="30"/>
      <w:szCs w:val="30"/>
    </w:rPr>
  </w:style>
  <w:style w:type="character" w:styleId="974" w:customStyle="1">
    <w:name w:val="Heading 4 Char"/>
    <w:basedOn w:val="804"/>
    <w:uiPriority w:val="9"/>
    <w:qFormat/>
    <w:rPr>
      <w:rFonts w:ascii="Arial" w:hAnsi="Arial" w:eastAsia="Arial" w:cs="Arial"/>
      <w:b/>
      <w:bCs/>
      <w:sz w:val="26"/>
      <w:szCs w:val="26"/>
    </w:rPr>
  </w:style>
  <w:style w:type="character" w:styleId="975" w:customStyle="1">
    <w:name w:val="Header Char"/>
    <w:basedOn w:val="804"/>
    <w:uiPriority w:val="99"/>
    <w:qFormat/>
  </w:style>
  <w:style w:type="character" w:styleId="976" w:customStyle="1">
    <w:name w:val="Footer Char"/>
    <w:basedOn w:val="804"/>
    <w:uiPriority w:val="99"/>
    <w:qFormat/>
  </w:style>
  <w:style w:type="character" w:styleId="977" w:customStyle="1">
    <w:name w:val="Caption Char"/>
    <w:uiPriority w:val="99"/>
    <w:qFormat/>
  </w:style>
  <w:style w:type="paragraph" w:styleId="978" w:customStyle="1">
    <w:name w:val="正文文本1"/>
    <w:basedOn w:val="794"/>
    <w:next w:val="794"/>
    <w:uiPriority w:val="99"/>
    <w:qFormat/>
    <w:rPr>
      <w:rFonts w:ascii="楷体_GB2312" w:hAnsi="Arial" w:eastAsia="楷体_GB2312"/>
      <w:sz w:val="28"/>
      <w:szCs w:val="20"/>
    </w:rPr>
  </w:style>
  <w:style w:type="character" w:styleId="979" w:customStyle="1">
    <w:name w:val="15"/>
    <w:basedOn w:val="804"/>
    <w:qFormat/>
    <w:rPr>
      <w:rFonts w:hint="default" w:ascii="Times New Roman" w:hAnsi="Times New Roman" w:cs="Times New Roman"/>
    </w:rPr>
  </w:style>
  <w:style w:type="character" w:styleId="980" w:customStyle="1">
    <w:name w:val="16"/>
    <w:basedOn w:val="804"/>
    <w:qFormat/>
    <w:rPr>
      <w:rFonts w:hint="default" w:ascii="Times New Roman" w:hAnsi="Times New Roman" w:cs="Times New Roman"/>
    </w:rPr>
  </w:style>
  <w:style w:type="paragraph" w:styleId="981" w:customStyle="1">
    <w:name w:val="列出段落3"/>
    <w:basedOn w:val="794"/>
    <w:qFormat/>
    <w:pPr>
      <w:ind w:firstLine="420"/>
    </w:pPr>
    <w:rPr>
      <w:rFonts w:ascii="Times New Roman" w:hAnsi="Times New Roman" w:eastAsia="宋体" w:cs="Times New Roman"/>
      <w:szCs w:val="21"/>
    </w:rPr>
  </w:style>
  <w:style w:type="paragraph" w:styleId="982" w:customStyle="1">
    <w:name w:val="标题 11"/>
    <w:basedOn w:val="794"/>
    <w:next w:val="794"/>
    <w:qFormat/>
    <w:pPr>
      <w:keepNext/>
    </w:pPr>
    <w:rPr>
      <w:rFonts w:ascii="等线 Light" w:eastAsia="等线 Light"/>
      <w:sz w:val="28"/>
      <w:szCs w:val="20"/>
    </w:rPr>
  </w:style>
  <w:style w:type="paragraph" w:styleId="983" w:customStyle="1">
    <w:name w:val="批注文字1"/>
    <w:basedOn w:val="794"/>
    <w:uiPriority w:val="99"/>
    <w:qFormat/>
    <w:pPr>
      <w:jc w:val="left"/>
    </w:pPr>
    <w:rPr>
      <w:sz w:val="20"/>
    </w:rPr>
  </w:style>
  <w:style w:type="paragraph" w:styleId="984" w:customStyle="1">
    <w:name w:val="msolistparagraph"/>
    <w:basedOn w:val="794"/>
    <w:qFormat/>
    <w:pPr>
      <w:ind w:firstLine="420"/>
    </w:pPr>
    <w:rPr>
      <w:rFonts w:ascii="Calibri" w:hAnsi="Calibri" w:eastAsia="宋体" w:cs="Times New Roman"/>
      <w:szCs w:val="22"/>
    </w:rPr>
  </w:style>
  <w:style w:type="paragraph" w:styleId="985" w:customStyle="1">
    <w:name w:val="列出段落4"/>
    <w:basedOn w:val="794"/>
    <w:qFormat/>
    <w:pPr>
      <w:ind w:firstLine="420"/>
    </w:pPr>
    <w:rPr>
      <w:szCs w:val="20"/>
    </w:rPr>
  </w:style>
  <w:style w:type="paragraph" w:styleId="986" w:customStyle="1">
    <w:name w:val="普通(网站)1"/>
    <w:basedOn w:val="794"/>
    <w:unhideWhenUsed/>
    <w:qFormat/>
    <w:pPr>
      <w:jc w:val="left"/>
      <w:spacing w:before="100" w:beforeAutospacing="1" w:after="100" w:afterAutospacing="1"/>
      <w:widowControl/>
    </w:pPr>
    <w:rPr>
      <w:rFonts w:ascii="宋体" w:hAnsi="宋体" w:cs="宋体"/>
      <w:sz w:val="24"/>
    </w:rPr>
  </w:style>
  <w:style w:type="paragraph" w:styleId="987" w:customStyle="1">
    <w:name w:val="页脚1"/>
    <w:basedOn w:val="794"/>
    <w:uiPriority w:val="99"/>
    <w:qFormat/>
    <w:pPr>
      <w:jc w:val="left"/>
      <w:tabs>
        <w:tab w:val="center" w:pos="4153" w:leader="none"/>
        <w:tab w:val="right" w:pos="8306" w:leader="none"/>
      </w:tabs>
    </w:pPr>
    <w:rPr>
      <w:sz w:val="18"/>
      <w:szCs w:val="20"/>
    </w:rPr>
  </w:style>
  <w:style w:type="paragraph" w:styleId="988" w:customStyle="1">
    <w:name w:val="文本块1"/>
    <w:basedOn w:val="794"/>
    <w:uiPriority w:val="99"/>
    <w:qFormat/>
    <w:pPr>
      <w:ind w:left="1440" w:right="1440"/>
      <w:spacing w:after="120"/>
    </w:pPr>
    <w:rPr>
      <w:rFonts w:ascii="Times New Roman" w:hAnsi="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284</cp:revision>
  <dcterms:created xsi:type="dcterms:W3CDTF">2014-10-29T12:08:00Z</dcterms:created>
  <dcterms:modified xsi:type="dcterms:W3CDTF">2026-05-02T02:43:50Z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13A8A34D74D44BFA8232E132C3FC163A_13</vt:lpwstr>
  </property>
  <property fmtid="{D5CDD505-2E9C-101B-9397-08002B2CF9AE}" pid="4" name="KSOTemplateDocerSaveRecord">
    <vt:lpwstr>eyJoZGlkIjoiMjRhMDhhMDcwNzQ3OGE0NjBjODQ1NzJhYTk5ZWEwMTEiLCJ1c2VySWQiOiIxMjQ3MjQ3NjQyIn0=</vt:lpwstr>
  </property>
</Properties>
</file>