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0AE3CC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6080125" cy="8219440"/>
            <wp:effectExtent l="0" t="0" r="15875" b="10160"/>
            <wp:docPr id="1" name="图片 1" descr="1757584436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575844365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80125" cy="8219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98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2025-09-11T09:54:02Z</dcterms:created>
  <dc:creator>Administrator</dc:creator>
  <cp:lastModifiedBy>琇璇July</cp:lastModifiedBy>
  <dcterms:modified xsi:type="dcterms:W3CDTF">2025-09-11T09:54:19Z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eyJoZGlkIjoiMDg5MDY5M2FhOTQ5YWU0YjZmYTgxNmI5ZjQ5ZDFlZWYiLCJ1c2VySWQiOiI0OTI1MjU4NjMifQ==</vt:lpwstr>
  </property>
  <property fmtid="{D5CDD505-2E9C-101B-9397-08002B2CF9AE}" pid="4" name="ICV">
    <vt:lpwstr>FC678BE92FDE4F99AAEC141FDD1619A7_12</vt:lpwstr>
  </property>
</Properties>
</file>