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05EB3B">
      <w:r>
        <w:drawing>
          <wp:inline distT="0" distB="0" distL="114300" distR="114300">
            <wp:extent cx="5265420" cy="7001510"/>
            <wp:effectExtent l="0" t="0" r="1905" b="8890"/>
            <wp:docPr id="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700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991608"/>
    <w:rsid w:val="273F1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2026-09-24T07:27:22Z</dcterms:created>
  <dc:creator>MI</dc:creator>
  <cp:lastModifiedBy>MI</cp:lastModifiedBy>
  <dcterms:modified xsi:type="dcterms:W3CDTF">2026-09-24T07:27:51Z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eyJoZGlkIjoiMWYwN2E0Zjc3NWM5NmY2ZDgxZTg2YjUwMzM4OGM5ODciLCJ1c2VySWQiOiIxNzcwODQ1MjU3In0=</vt:lpwstr>
  </property>
  <property fmtid="{D5CDD505-2E9C-101B-9397-08002B2CF9AE}" pid="4" name="ICV">
    <vt:lpwstr>86ADC5A1F312406DAC500F728C99AFA4_12</vt:lpwstr>
  </property>
</Properties>
</file>